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8D94" w14:textId="279DC31D" w:rsidR="00A25434" w:rsidRPr="004645B8" w:rsidRDefault="00D80E99" w:rsidP="00D80E99">
      <w:pPr>
        <w:spacing w:line="440" w:lineRule="exact"/>
        <w:jc w:val="center"/>
        <w:rPr>
          <w:rFonts w:eastAsia="PMingLiU" w:cstheme="minorHAnsi"/>
          <w:b/>
          <w:bCs/>
          <w:sz w:val="22"/>
          <w:szCs w:val="28"/>
          <w:lang w:eastAsia="zh-TW"/>
        </w:rPr>
      </w:pPr>
      <w:r w:rsidRPr="004645B8">
        <w:rPr>
          <w:rFonts w:cstheme="minorHAnsi"/>
          <w:b/>
          <w:bCs/>
          <w:sz w:val="22"/>
          <w:szCs w:val="28"/>
          <w:lang w:eastAsia="zh-TW"/>
        </w:rPr>
        <w:t xml:space="preserve">JAIST JUMP </w:t>
      </w:r>
      <w:r w:rsidRPr="004645B8">
        <w:rPr>
          <w:rFonts w:eastAsia="PMingLiU" w:cstheme="minorHAnsi"/>
          <w:b/>
          <w:bCs/>
          <w:sz w:val="22"/>
          <w:szCs w:val="28"/>
          <w:lang w:eastAsia="zh-TW"/>
        </w:rPr>
        <w:t>計畫</w:t>
      </w:r>
      <w:r w:rsidR="004645B8" w:rsidRPr="004645B8">
        <w:rPr>
          <w:rFonts w:cstheme="minorHAnsi" w:hint="eastAsia"/>
          <w:b/>
          <w:bCs/>
          <w:sz w:val="22"/>
          <w:szCs w:val="28"/>
          <w:lang w:eastAsia="zh-TW"/>
        </w:rPr>
        <w:t xml:space="preserve"> </w:t>
      </w:r>
      <w:proofErr w:type="gramStart"/>
      <w:r w:rsidR="004645B8" w:rsidRPr="004645B8">
        <w:rPr>
          <w:rFonts w:cstheme="minorHAnsi"/>
          <w:b/>
          <w:bCs/>
          <w:sz w:val="22"/>
          <w:szCs w:val="28"/>
          <w:lang w:eastAsia="zh-TW"/>
        </w:rPr>
        <w:t>–</w:t>
      </w:r>
      <w:proofErr w:type="gramEnd"/>
      <w:r w:rsidR="004645B8" w:rsidRPr="004645B8">
        <w:rPr>
          <w:rFonts w:cstheme="minorHAnsi" w:hint="eastAsia"/>
          <w:b/>
          <w:bCs/>
          <w:sz w:val="22"/>
          <w:szCs w:val="28"/>
          <w:lang w:eastAsia="zh-TW"/>
        </w:rPr>
        <w:t xml:space="preserve"> </w:t>
      </w:r>
      <w:r w:rsidR="0082470E" w:rsidRPr="004645B8">
        <w:rPr>
          <w:rFonts w:eastAsia="PMingLiU" w:cstheme="minorHAnsi"/>
          <w:b/>
          <w:bCs/>
          <w:sz w:val="22"/>
          <w:szCs w:val="28"/>
          <w:lang w:eastAsia="zh-TW"/>
        </w:rPr>
        <w:t>2026</w:t>
      </w:r>
      <w:r w:rsidR="0082470E" w:rsidRPr="004645B8">
        <w:rPr>
          <w:rFonts w:eastAsia="PMingLiU" w:cstheme="minorHAnsi"/>
          <w:b/>
          <w:bCs/>
          <w:sz w:val="22"/>
          <w:szCs w:val="28"/>
          <w:lang w:eastAsia="zh-TW"/>
        </w:rPr>
        <w:t>年</w:t>
      </w:r>
      <w:r w:rsidR="0082470E" w:rsidRPr="004645B8">
        <w:rPr>
          <w:rFonts w:eastAsia="PMingLiU" w:cstheme="minorHAnsi"/>
          <w:b/>
          <w:bCs/>
          <w:sz w:val="22"/>
          <w:szCs w:val="28"/>
          <w:lang w:eastAsia="zh-TW"/>
        </w:rPr>
        <w:t>10</w:t>
      </w:r>
      <w:r w:rsidR="0082470E" w:rsidRPr="004645B8">
        <w:rPr>
          <w:rFonts w:eastAsia="PMingLiU" w:cstheme="minorHAnsi"/>
          <w:b/>
          <w:bCs/>
          <w:sz w:val="22"/>
          <w:szCs w:val="28"/>
          <w:lang w:eastAsia="zh-TW"/>
        </w:rPr>
        <w:t>月碩</w:t>
      </w:r>
      <w:r w:rsidR="004645B8" w:rsidRPr="004645B8">
        <w:rPr>
          <w:rFonts w:eastAsia="PMingLiU" w:cstheme="minorHAnsi" w:hint="eastAsia"/>
          <w:b/>
          <w:bCs/>
          <w:sz w:val="22"/>
          <w:szCs w:val="28"/>
          <w:lang w:eastAsia="zh-TW"/>
        </w:rPr>
        <w:t>士</w:t>
      </w:r>
      <w:r w:rsidR="0082470E" w:rsidRPr="004645B8">
        <w:rPr>
          <w:rFonts w:eastAsia="PMingLiU" w:cstheme="minorHAnsi"/>
          <w:b/>
          <w:bCs/>
          <w:sz w:val="22"/>
          <w:szCs w:val="28"/>
          <w:lang w:eastAsia="zh-TW"/>
        </w:rPr>
        <w:t>班入學</w:t>
      </w:r>
      <w:r w:rsidR="004645B8" w:rsidRPr="004645B8">
        <w:rPr>
          <w:rFonts w:eastAsia="PMingLiU" w:cstheme="minorHAnsi" w:hint="eastAsia"/>
          <w:b/>
          <w:bCs/>
          <w:sz w:val="22"/>
          <w:szCs w:val="28"/>
          <w:lang w:eastAsia="zh-TW"/>
        </w:rPr>
        <w:t xml:space="preserve">　</w:t>
      </w:r>
      <w:r w:rsidR="00586D0E" w:rsidRPr="004645B8">
        <w:rPr>
          <w:rFonts w:eastAsia="PMingLiU" w:cstheme="minorHAnsi"/>
          <w:b/>
          <w:bCs/>
          <w:sz w:val="22"/>
          <w:szCs w:val="28"/>
          <w:lang w:eastAsia="zh-TW"/>
        </w:rPr>
        <w:t>實習</w:t>
      </w:r>
      <w:r w:rsidRPr="004645B8">
        <w:rPr>
          <w:rFonts w:eastAsia="PMingLiU" w:cstheme="minorHAnsi"/>
          <w:b/>
          <w:bCs/>
          <w:sz w:val="22"/>
          <w:szCs w:val="28"/>
          <w:lang w:eastAsia="zh-TW"/>
        </w:rPr>
        <w:t>申請意向調查</w:t>
      </w:r>
    </w:p>
    <w:p w14:paraId="61F0D07A" w14:textId="3B416501" w:rsidR="00D80E99" w:rsidRPr="004645B8" w:rsidRDefault="0082470E" w:rsidP="00D80E99">
      <w:pPr>
        <w:spacing w:line="440" w:lineRule="exact"/>
        <w:jc w:val="center"/>
        <w:rPr>
          <w:rFonts w:eastAsia="PMingLiU" w:cstheme="minorHAnsi"/>
          <w:b/>
          <w:bCs/>
          <w:sz w:val="22"/>
          <w:szCs w:val="28"/>
          <w:lang w:eastAsia="zh-TW"/>
        </w:rPr>
      </w:pPr>
      <w:r w:rsidRPr="004645B8">
        <w:rPr>
          <w:rFonts w:eastAsia="PMingLiU" w:cstheme="minorHAnsi"/>
          <w:b/>
          <w:bCs/>
          <w:sz w:val="22"/>
          <w:szCs w:val="28"/>
          <w:lang w:eastAsia="zh-TW"/>
        </w:rPr>
        <w:t xml:space="preserve">Intention Survey </w:t>
      </w:r>
      <w:r w:rsidR="004645B8" w:rsidRPr="004645B8">
        <w:rPr>
          <w:rFonts w:eastAsia="PMingLiU" w:cstheme="minorHAnsi"/>
          <w:b/>
          <w:bCs/>
          <w:sz w:val="22"/>
          <w:szCs w:val="28"/>
          <w:lang w:eastAsia="zh-TW"/>
        </w:rPr>
        <w:t>for Internship Application under the JAIST JUMP Program (Master’s Enrollment in October 2026)</w:t>
      </w:r>
    </w:p>
    <w:p w14:paraId="78924CB4" w14:textId="77777777" w:rsidR="00D80E99" w:rsidRPr="001F3E5C" w:rsidRDefault="00D80E99" w:rsidP="00D80E99">
      <w:pPr>
        <w:rPr>
          <w:rFonts w:eastAsia="PMingLiU" w:cstheme="minorHAnsi"/>
          <w:lang w:eastAsia="zh-TW"/>
        </w:rPr>
      </w:pPr>
    </w:p>
    <w:p w14:paraId="14B3C6CE" w14:textId="7C398C40" w:rsidR="00D80E99" w:rsidRDefault="00443BE5" w:rsidP="00BB0882">
      <w:pPr>
        <w:ind w:firstLineChars="100" w:firstLine="210"/>
        <w:jc w:val="both"/>
        <w:rPr>
          <w:rFonts w:eastAsia="PMingLiU" w:cstheme="minorHAnsi"/>
          <w:lang w:eastAsia="zh-TW"/>
        </w:rPr>
      </w:pPr>
      <w:r>
        <w:rPr>
          <w:rFonts w:eastAsia="PMingLiU" w:cstheme="minorHAnsi" w:hint="eastAsia"/>
          <w:lang w:eastAsia="zh-TW"/>
        </w:rPr>
        <w:t>位於日本石川縣能美市的北陸先端科學技術學院大學院大學</w:t>
      </w:r>
      <w:r w:rsidR="00EB6E04">
        <w:rPr>
          <w:rFonts w:eastAsia="PMingLiU" w:cstheme="minorHAnsi" w:hint="eastAsia"/>
          <w:lang w:eastAsia="zh-TW"/>
        </w:rPr>
        <w:t>（</w:t>
      </w:r>
      <w:r w:rsidR="00EB6E04">
        <w:rPr>
          <w:rFonts w:eastAsia="PMingLiU" w:cstheme="minorHAnsi" w:hint="eastAsia"/>
          <w:lang w:eastAsia="zh-TW"/>
        </w:rPr>
        <w:t>JAIST</w:t>
      </w:r>
      <w:r w:rsidR="00EB6E04">
        <w:rPr>
          <w:rFonts w:eastAsia="PMingLiU" w:cstheme="minorHAnsi" w:hint="eastAsia"/>
          <w:lang w:eastAsia="zh-TW"/>
        </w:rPr>
        <w:t>）</w:t>
      </w:r>
      <w:r w:rsidR="004645B8">
        <w:rPr>
          <w:rFonts w:eastAsia="PMingLiU" w:cstheme="minorHAnsi" w:hint="eastAsia"/>
          <w:lang w:eastAsia="zh-TW"/>
        </w:rPr>
        <w:t>是</w:t>
      </w:r>
      <w:r>
        <w:rPr>
          <w:rFonts w:eastAsia="PMingLiU" w:cstheme="minorHAnsi" w:hint="eastAsia"/>
          <w:lang w:eastAsia="zh-TW"/>
        </w:rPr>
        <w:t>一所研究所型大學（</w:t>
      </w:r>
      <w:r w:rsidR="004645B8">
        <w:rPr>
          <w:rFonts w:eastAsia="PMingLiU" w:cstheme="minorHAnsi" w:hint="eastAsia"/>
          <w:lang w:eastAsia="zh-TW"/>
        </w:rPr>
        <w:t>無</w:t>
      </w:r>
      <w:r>
        <w:rPr>
          <w:rFonts w:eastAsia="PMingLiU" w:cstheme="minorHAnsi" w:hint="eastAsia"/>
          <w:lang w:eastAsia="zh-TW"/>
        </w:rPr>
        <w:t>大學部）。</w:t>
      </w:r>
      <w:r w:rsidR="004645B8">
        <w:rPr>
          <w:rFonts w:eastAsia="PMingLiU" w:cstheme="minorHAnsi" w:hint="eastAsia"/>
          <w:lang w:eastAsia="zh-TW"/>
        </w:rPr>
        <w:t>目前共有約</w:t>
      </w:r>
      <w:r>
        <w:rPr>
          <w:rFonts w:eastAsia="PMingLiU" w:cstheme="minorHAnsi" w:hint="eastAsia"/>
          <w:lang w:eastAsia="zh-TW"/>
        </w:rPr>
        <w:t>1,100</w:t>
      </w:r>
      <w:r w:rsidR="004645B8">
        <w:rPr>
          <w:rFonts w:eastAsia="PMingLiU" w:cstheme="minorHAnsi" w:hint="eastAsia"/>
          <w:lang w:eastAsia="zh-TW"/>
        </w:rPr>
        <w:t>名</w:t>
      </w:r>
      <w:proofErr w:type="gramStart"/>
      <w:r w:rsidR="004645B8">
        <w:rPr>
          <w:rFonts w:eastAsia="PMingLiU" w:cstheme="minorHAnsi" w:hint="eastAsia"/>
          <w:lang w:eastAsia="zh-TW"/>
        </w:rPr>
        <w:t>碩</w:t>
      </w:r>
      <w:proofErr w:type="gramEnd"/>
      <w:r w:rsidR="004645B8">
        <w:rPr>
          <w:rFonts w:eastAsia="PMingLiU" w:cstheme="minorHAnsi" w:hint="eastAsia"/>
          <w:lang w:eastAsia="zh-TW"/>
        </w:rPr>
        <w:t>博士生</w:t>
      </w:r>
      <w:r w:rsidR="006A7FAA">
        <w:rPr>
          <w:rFonts w:eastAsia="PMingLiU" w:cstheme="minorHAnsi" w:hint="eastAsia"/>
          <w:lang w:eastAsia="zh-TW"/>
        </w:rPr>
        <w:t>與約</w:t>
      </w:r>
      <w:r w:rsidR="006A7FAA">
        <w:rPr>
          <w:rFonts w:eastAsia="PMingLiU" w:cstheme="minorHAnsi" w:hint="eastAsia"/>
          <w:lang w:eastAsia="zh-TW"/>
        </w:rPr>
        <w:t>300</w:t>
      </w:r>
      <w:r w:rsidR="006A7FAA">
        <w:rPr>
          <w:rFonts w:eastAsia="PMingLiU" w:cstheme="minorHAnsi" w:hint="eastAsia"/>
          <w:lang w:eastAsia="zh-TW"/>
        </w:rPr>
        <w:t>名</w:t>
      </w:r>
      <w:r>
        <w:rPr>
          <w:rFonts w:eastAsia="PMingLiU" w:cstheme="minorHAnsi" w:hint="eastAsia"/>
          <w:lang w:eastAsia="zh-TW"/>
        </w:rPr>
        <w:t>教職員，其</w:t>
      </w:r>
      <w:r>
        <w:rPr>
          <w:rFonts w:eastAsia="PMingLiU" w:cstheme="minorHAnsi"/>
          <w:lang w:eastAsia="zh-TW"/>
        </w:rPr>
        <w:t>4</w:t>
      </w:r>
      <w:r>
        <w:rPr>
          <w:rFonts w:eastAsia="PMingLiU" w:cstheme="minorHAnsi" w:hint="eastAsia"/>
          <w:lang w:eastAsia="zh-TW"/>
        </w:rPr>
        <w:t>6%</w:t>
      </w:r>
      <w:r w:rsidR="006A7FAA">
        <w:rPr>
          <w:rFonts w:eastAsia="PMingLiU" w:cstheme="minorHAnsi" w:hint="eastAsia"/>
          <w:lang w:eastAsia="zh-TW"/>
        </w:rPr>
        <w:t>的學生及約</w:t>
      </w:r>
      <w:r>
        <w:rPr>
          <w:rFonts w:eastAsia="PMingLiU" w:cstheme="minorHAnsi"/>
          <w:lang w:eastAsia="zh-TW"/>
        </w:rPr>
        <w:t>2</w:t>
      </w:r>
      <w:r>
        <w:rPr>
          <w:rFonts w:eastAsia="PMingLiU" w:cstheme="minorHAnsi" w:hint="eastAsia"/>
          <w:lang w:eastAsia="zh-TW"/>
        </w:rPr>
        <w:t>5%</w:t>
      </w:r>
      <w:r w:rsidR="006A7FAA">
        <w:rPr>
          <w:rFonts w:eastAsia="PMingLiU" w:cstheme="minorHAnsi" w:hint="eastAsia"/>
          <w:lang w:eastAsia="zh-TW"/>
        </w:rPr>
        <w:t>的教授</w:t>
      </w:r>
      <w:r>
        <w:rPr>
          <w:rFonts w:eastAsia="PMingLiU" w:cstheme="minorHAnsi" w:hint="eastAsia"/>
          <w:lang w:eastAsia="zh-TW"/>
        </w:rPr>
        <w:t>為外籍</w:t>
      </w:r>
      <w:r w:rsidR="006A7FAA">
        <w:rPr>
          <w:rFonts w:eastAsia="PMingLiU" w:cstheme="minorHAnsi" w:hint="eastAsia"/>
          <w:lang w:eastAsia="zh-TW"/>
        </w:rPr>
        <w:t>人士</w:t>
      </w:r>
      <w:r>
        <w:rPr>
          <w:rFonts w:eastAsia="PMingLiU" w:cstheme="minorHAnsi" w:hint="eastAsia"/>
          <w:lang w:eastAsia="zh-TW"/>
        </w:rPr>
        <w:t>（非日本籍）</w:t>
      </w:r>
      <w:r w:rsidR="00EB6E04">
        <w:rPr>
          <w:rFonts w:eastAsia="PMingLiU" w:cstheme="minorHAnsi" w:hint="eastAsia"/>
          <w:lang w:eastAsia="zh-TW"/>
        </w:rPr>
        <w:t>，具有</w:t>
      </w:r>
      <w:r w:rsidR="006A7FAA">
        <w:rPr>
          <w:rFonts w:eastAsia="PMingLiU" w:cstheme="minorHAnsi" w:hint="eastAsia"/>
          <w:lang w:eastAsia="zh-TW"/>
        </w:rPr>
        <w:t>高度</w:t>
      </w:r>
      <w:r w:rsidR="00EB6E04">
        <w:rPr>
          <w:rFonts w:eastAsia="PMingLiU" w:cstheme="minorHAnsi" w:hint="eastAsia"/>
          <w:lang w:eastAsia="zh-TW"/>
        </w:rPr>
        <w:t>國際化</w:t>
      </w:r>
      <w:r w:rsidR="006A7FAA">
        <w:rPr>
          <w:rFonts w:eastAsia="PMingLiU" w:cstheme="minorHAnsi" w:hint="eastAsia"/>
          <w:lang w:eastAsia="zh-TW"/>
        </w:rPr>
        <w:t>的</w:t>
      </w:r>
      <w:r w:rsidR="00EB6E04">
        <w:rPr>
          <w:rFonts w:eastAsia="PMingLiU" w:cstheme="minorHAnsi" w:hint="eastAsia"/>
          <w:lang w:eastAsia="zh-TW"/>
        </w:rPr>
        <w:t>環境，</w:t>
      </w:r>
      <w:r w:rsidR="006A7FAA">
        <w:rPr>
          <w:rFonts w:eastAsia="PMingLiU" w:cstheme="minorHAnsi" w:hint="eastAsia"/>
          <w:lang w:eastAsia="zh-TW"/>
        </w:rPr>
        <w:t>即使不懂日語的學生也能順利完成學位</w:t>
      </w:r>
      <w:r w:rsidR="00EB6E04">
        <w:rPr>
          <w:rFonts w:eastAsia="PMingLiU" w:cstheme="minorHAnsi" w:hint="eastAsia"/>
          <w:lang w:eastAsia="zh-TW"/>
        </w:rPr>
        <w:t>。</w:t>
      </w:r>
    </w:p>
    <w:p w14:paraId="42C0F611" w14:textId="0570E826" w:rsidR="00BB0882" w:rsidRDefault="00EB6E04" w:rsidP="00BB0882">
      <w:pPr>
        <w:ind w:firstLineChars="100" w:firstLine="210"/>
        <w:jc w:val="both"/>
        <w:rPr>
          <w:rFonts w:eastAsia="PMingLiU" w:cstheme="minorHAnsi"/>
          <w:lang w:eastAsia="zh-TW"/>
        </w:rPr>
      </w:pPr>
      <w:r>
        <w:rPr>
          <w:rFonts w:eastAsia="PMingLiU" w:cstheme="minorHAnsi" w:hint="eastAsia"/>
          <w:lang w:eastAsia="zh-TW"/>
        </w:rPr>
        <w:t>國立東華大學與</w:t>
      </w:r>
      <w:r>
        <w:rPr>
          <w:rFonts w:eastAsia="PMingLiU" w:cstheme="minorHAnsi" w:hint="eastAsia"/>
          <w:lang w:eastAsia="zh-TW"/>
        </w:rPr>
        <w:t>JAIST</w:t>
      </w:r>
      <w:r>
        <w:rPr>
          <w:rFonts w:eastAsia="PMingLiU" w:cstheme="minorHAnsi" w:hint="eastAsia"/>
          <w:lang w:eastAsia="zh-TW"/>
        </w:rPr>
        <w:t>於</w:t>
      </w:r>
      <w:r>
        <w:rPr>
          <w:rFonts w:eastAsia="PMingLiU" w:cstheme="minorHAnsi" w:hint="eastAsia"/>
          <w:lang w:eastAsia="zh-TW"/>
        </w:rPr>
        <w:t>2025</w:t>
      </w:r>
      <w:r>
        <w:rPr>
          <w:rFonts w:eastAsia="PMingLiU" w:cstheme="minorHAnsi" w:hint="eastAsia"/>
          <w:lang w:eastAsia="zh-TW"/>
        </w:rPr>
        <w:t>年</w:t>
      </w:r>
      <w:r>
        <w:rPr>
          <w:rFonts w:eastAsia="PMingLiU" w:cstheme="minorHAnsi" w:hint="eastAsia"/>
          <w:lang w:eastAsia="zh-TW"/>
        </w:rPr>
        <w:t>7</w:t>
      </w:r>
      <w:r>
        <w:rPr>
          <w:rFonts w:eastAsia="PMingLiU" w:cstheme="minorHAnsi" w:hint="eastAsia"/>
          <w:lang w:eastAsia="zh-TW"/>
        </w:rPr>
        <w:t>月簽署</w:t>
      </w:r>
      <w:r>
        <w:rPr>
          <w:rFonts w:eastAsia="PMingLiU" w:cstheme="minorHAnsi" w:hint="eastAsia"/>
          <w:lang w:eastAsia="zh-TW"/>
        </w:rPr>
        <w:t>JUMP</w:t>
      </w:r>
      <w:r>
        <w:rPr>
          <w:rFonts w:eastAsia="PMingLiU" w:cstheme="minorHAnsi" w:hint="eastAsia"/>
          <w:lang w:eastAsia="zh-TW"/>
        </w:rPr>
        <w:t>（</w:t>
      </w:r>
      <w:r w:rsidRPr="00EB6E04">
        <w:rPr>
          <w:rFonts w:eastAsia="PMingLiU" w:cstheme="minorHAnsi"/>
          <w:lang w:eastAsia="zh-TW"/>
        </w:rPr>
        <w:t>JAIST Partner University Master Connection Program</w:t>
      </w:r>
      <w:r>
        <w:rPr>
          <w:rFonts w:eastAsia="PMingLiU" w:cstheme="minorHAnsi" w:hint="eastAsia"/>
          <w:lang w:eastAsia="zh-TW"/>
        </w:rPr>
        <w:t>）</w:t>
      </w:r>
      <w:r w:rsidR="006A7FAA">
        <w:rPr>
          <w:rFonts w:eastAsia="PMingLiU" w:cstheme="minorHAnsi" w:hint="eastAsia"/>
          <w:lang w:eastAsia="zh-TW"/>
        </w:rPr>
        <w:t>合作</w:t>
      </w:r>
      <w:r>
        <w:rPr>
          <w:rFonts w:eastAsia="PMingLiU" w:cstheme="minorHAnsi" w:hint="eastAsia"/>
          <w:lang w:eastAsia="zh-TW"/>
        </w:rPr>
        <w:t>協議</w:t>
      </w:r>
      <w:r w:rsidR="006A7FAA">
        <w:rPr>
          <w:rFonts w:eastAsia="PMingLiU" w:cstheme="minorHAnsi" w:hint="eastAsia"/>
          <w:lang w:eastAsia="zh-TW"/>
        </w:rPr>
        <w:t>。</w:t>
      </w:r>
      <w:r>
        <w:rPr>
          <w:rFonts w:eastAsia="PMingLiU" w:cstheme="minorHAnsi" w:hint="eastAsia"/>
          <w:lang w:eastAsia="zh-TW"/>
        </w:rPr>
        <w:t>JAIST</w:t>
      </w:r>
      <w:r>
        <w:rPr>
          <w:rFonts w:eastAsia="PMingLiU" w:cstheme="minorHAnsi" w:hint="eastAsia"/>
          <w:lang w:eastAsia="zh-TW"/>
        </w:rPr>
        <w:t>提供國立東華大學優秀</w:t>
      </w:r>
      <w:r w:rsidR="006A7FAA">
        <w:rPr>
          <w:rFonts w:eastAsia="PMingLiU" w:cstheme="minorHAnsi" w:hint="eastAsia"/>
          <w:lang w:eastAsia="zh-TW"/>
        </w:rPr>
        <w:t>的</w:t>
      </w:r>
      <w:r w:rsidR="00C3281E">
        <w:rPr>
          <w:rFonts w:eastAsia="PMingLiU" w:cstheme="minorHAnsi" w:hint="eastAsia"/>
          <w:lang w:eastAsia="zh-TW"/>
        </w:rPr>
        <w:t>大學部</w:t>
      </w:r>
      <w:r>
        <w:rPr>
          <w:rFonts w:eastAsia="PMingLiU" w:cstheme="minorHAnsi" w:hint="eastAsia"/>
          <w:lang w:eastAsia="zh-TW"/>
        </w:rPr>
        <w:t>學生</w:t>
      </w:r>
      <w:r w:rsidR="006A7FAA">
        <w:rPr>
          <w:rFonts w:eastAsia="PMingLiU" w:cstheme="minorHAnsi" w:hint="eastAsia"/>
          <w:lang w:eastAsia="zh-TW"/>
        </w:rPr>
        <w:t>，在</w:t>
      </w:r>
      <w:r>
        <w:rPr>
          <w:rFonts w:eastAsia="PMingLiU" w:cstheme="minorHAnsi" w:hint="eastAsia"/>
          <w:lang w:eastAsia="zh-TW"/>
        </w:rPr>
        <w:t>畢業後以入學金（一次性</w:t>
      </w:r>
      <w:r w:rsidRPr="00EB6E04">
        <w:rPr>
          <w:rFonts w:eastAsia="PMingLiU" w:cstheme="minorHAnsi"/>
          <w:lang w:eastAsia="zh-TW"/>
        </w:rPr>
        <w:t>282,000</w:t>
      </w:r>
      <w:r>
        <w:rPr>
          <w:rFonts w:eastAsia="PMingLiU" w:cstheme="minorHAnsi" w:hint="eastAsia"/>
          <w:lang w:eastAsia="zh-TW"/>
        </w:rPr>
        <w:t>日圓）</w:t>
      </w:r>
      <w:r w:rsidR="006A7FAA">
        <w:rPr>
          <w:rFonts w:eastAsia="PMingLiU" w:cstheme="minorHAnsi" w:hint="eastAsia"/>
          <w:lang w:eastAsia="zh-TW"/>
        </w:rPr>
        <w:t>與</w:t>
      </w:r>
      <w:r>
        <w:rPr>
          <w:rFonts w:eastAsia="PMingLiU" w:cstheme="minorHAnsi" w:hint="eastAsia"/>
          <w:lang w:eastAsia="zh-TW"/>
        </w:rPr>
        <w:t>學費（每年</w:t>
      </w:r>
      <w:r w:rsidRPr="00EB6E04">
        <w:rPr>
          <w:rFonts w:eastAsia="PMingLiU" w:cstheme="minorHAnsi"/>
          <w:lang w:eastAsia="zh-TW"/>
        </w:rPr>
        <w:t>535,800</w:t>
      </w:r>
      <w:r>
        <w:rPr>
          <w:rFonts w:eastAsia="PMingLiU" w:cstheme="minorHAnsi" w:hint="eastAsia"/>
          <w:lang w:eastAsia="zh-TW"/>
        </w:rPr>
        <w:t>日圓）減免的方式，到日本攻讀</w:t>
      </w:r>
      <w:r w:rsidR="006A7FAA">
        <w:rPr>
          <w:rFonts w:eastAsia="PMingLiU" w:cstheme="minorHAnsi" w:hint="eastAsia"/>
          <w:lang w:eastAsia="zh-TW"/>
        </w:rPr>
        <w:t>碩士學位</w:t>
      </w:r>
      <w:r>
        <w:rPr>
          <w:rFonts w:eastAsia="PMingLiU" w:cstheme="minorHAnsi" w:hint="eastAsia"/>
          <w:lang w:eastAsia="zh-TW"/>
        </w:rPr>
        <w:t>的機會。針對目前大學部四年級並且預計於</w:t>
      </w:r>
      <w:r>
        <w:rPr>
          <w:rFonts w:eastAsia="PMingLiU" w:cstheme="minorHAnsi" w:hint="eastAsia"/>
          <w:lang w:eastAsia="zh-TW"/>
        </w:rPr>
        <w:t>2026</w:t>
      </w:r>
      <w:r>
        <w:rPr>
          <w:rFonts w:eastAsia="PMingLiU" w:cstheme="minorHAnsi" w:hint="eastAsia"/>
          <w:lang w:eastAsia="zh-TW"/>
        </w:rPr>
        <w:t>年</w:t>
      </w:r>
      <w:r>
        <w:rPr>
          <w:rFonts w:eastAsia="PMingLiU" w:cstheme="minorHAnsi" w:hint="eastAsia"/>
          <w:lang w:eastAsia="zh-TW"/>
        </w:rPr>
        <w:t>6</w:t>
      </w:r>
      <w:r>
        <w:rPr>
          <w:rFonts w:eastAsia="PMingLiU" w:cstheme="minorHAnsi" w:hint="eastAsia"/>
          <w:lang w:eastAsia="zh-TW"/>
        </w:rPr>
        <w:t>月</w:t>
      </w:r>
      <w:r w:rsidR="006A7FAA">
        <w:rPr>
          <w:rFonts w:eastAsia="PMingLiU" w:cstheme="minorHAnsi" w:hint="eastAsia"/>
          <w:lang w:eastAsia="zh-TW"/>
        </w:rPr>
        <w:t>畢業</w:t>
      </w:r>
      <w:r>
        <w:rPr>
          <w:rFonts w:eastAsia="PMingLiU" w:cstheme="minorHAnsi" w:hint="eastAsia"/>
          <w:lang w:eastAsia="zh-TW"/>
        </w:rPr>
        <w:t>的學生</w:t>
      </w:r>
      <w:r w:rsidR="00BB0882">
        <w:rPr>
          <w:rFonts w:eastAsia="PMingLiU" w:cstheme="minorHAnsi" w:hint="eastAsia"/>
          <w:lang w:eastAsia="zh-TW"/>
        </w:rPr>
        <w:t>（以下簡稱</w:t>
      </w:r>
      <w:r w:rsidR="006A7FAA">
        <w:rPr>
          <w:rFonts w:eastAsia="PMingLiU" w:cstheme="minorHAnsi" w:hint="eastAsia"/>
          <w:lang w:eastAsia="zh-TW"/>
        </w:rPr>
        <w:t>「對象學生」</w:t>
      </w:r>
      <w:r w:rsidR="00BB0882">
        <w:rPr>
          <w:rFonts w:eastAsia="PMingLiU" w:cstheme="minorHAnsi" w:hint="eastAsia"/>
          <w:lang w:eastAsia="zh-TW"/>
        </w:rPr>
        <w:t>）</w:t>
      </w:r>
      <w:r>
        <w:rPr>
          <w:rFonts w:eastAsia="PMingLiU" w:cstheme="minorHAnsi" w:hint="eastAsia"/>
          <w:lang w:eastAsia="zh-TW"/>
        </w:rPr>
        <w:t>，於</w:t>
      </w:r>
      <w:r>
        <w:rPr>
          <w:rFonts w:eastAsia="PMingLiU" w:cstheme="minorHAnsi"/>
          <w:lang w:eastAsia="zh-TW"/>
        </w:rPr>
        <w:t>2</w:t>
      </w:r>
      <w:r>
        <w:rPr>
          <w:rFonts w:eastAsia="PMingLiU" w:cstheme="minorHAnsi" w:hint="eastAsia"/>
          <w:lang w:eastAsia="zh-TW"/>
        </w:rPr>
        <w:t>026</w:t>
      </w:r>
      <w:r>
        <w:rPr>
          <w:rFonts w:eastAsia="PMingLiU" w:cstheme="minorHAnsi" w:hint="eastAsia"/>
          <w:lang w:eastAsia="zh-TW"/>
        </w:rPr>
        <w:t>年</w:t>
      </w:r>
      <w:r>
        <w:rPr>
          <w:rFonts w:eastAsia="PMingLiU" w:cstheme="minorHAnsi" w:hint="eastAsia"/>
          <w:lang w:eastAsia="zh-TW"/>
        </w:rPr>
        <w:t>10</w:t>
      </w:r>
      <w:r>
        <w:rPr>
          <w:rFonts w:eastAsia="PMingLiU" w:cstheme="minorHAnsi" w:hint="eastAsia"/>
          <w:lang w:eastAsia="zh-TW"/>
        </w:rPr>
        <w:t>月</w:t>
      </w:r>
      <w:r w:rsidR="006A7FAA">
        <w:rPr>
          <w:rFonts w:eastAsia="PMingLiU" w:cstheme="minorHAnsi" w:hint="eastAsia"/>
          <w:lang w:eastAsia="zh-TW"/>
        </w:rPr>
        <w:t>入學</w:t>
      </w:r>
      <w:r>
        <w:rPr>
          <w:rFonts w:eastAsia="PMingLiU" w:cstheme="minorHAnsi" w:hint="eastAsia"/>
          <w:lang w:eastAsia="zh-TW"/>
        </w:rPr>
        <w:t>的名額總共有</w:t>
      </w:r>
      <w:r>
        <w:rPr>
          <w:rFonts w:eastAsia="PMingLiU" w:cstheme="minorHAnsi" w:hint="eastAsia"/>
          <w:lang w:eastAsia="zh-TW"/>
        </w:rPr>
        <w:t>3</w:t>
      </w:r>
      <w:r>
        <w:rPr>
          <w:rFonts w:eastAsia="PMingLiU" w:cstheme="minorHAnsi" w:hint="eastAsia"/>
          <w:lang w:eastAsia="zh-TW"/>
        </w:rPr>
        <w:t>名。</w:t>
      </w:r>
    </w:p>
    <w:p w14:paraId="6C7BB103" w14:textId="0D2419BB" w:rsidR="00BB0882" w:rsidRPr="00FE4EA2" w:rsidRDefault="006A7FAA" w:rsidP="006A7FAA">
      <w:pPr>
        <w:ind w:firstLineChars="100" w:firstLine="210"/>
        <w:jc w:val="both"/>
        <w:rPr>
          <w:rFonts w:eastAsia="PMingLiU" w:cstheme="minorHAnsi"/>
          <w:lang w:eastAsia="zh-TW"/>
        </w:rPr>
      </w:pPr>
      <w:r>
        <w:rPr>
          <w:rFonts w:eastAsia="PMingLiU" w:cstheme="minorHAnsi" w:hint="eastAsia"/>
          <w:lang w:eastAsia="zh-TW"/>
        </w:rPr>
        <w:t>申請</w:t>
      </w:r>
      <w:r>
        <w:rPr>
          <w:rFonts w:eastAsia="PMingLiU" w:cstheme="minorHAnsi" w:hint="eastAsia"/>
          <w:lang w:eastAsia="zh-TW"/>
        </w:rPr>
        <w:t>JUMP</w:t>
      </w:r>
      <w:r>
        <w:rPr>
          <w:rFonts w:eastAsia="PMingLiU" w:cstheme="minorHAnsi" w:hint="eastAsia"/>
          <w:lang w:eastAsia="zh-TW"/>
        </w:rPr>
        <w:t>碩士班的學生須於大學部期間完成實習。</w:t>
      </w:r>
      <w:r w:rsidR="00BB0882">
        <w:rPr>
          <w:rFonts w:eastAsia="PMingLiU" w:cstheme="minorHAnsi" w:hint="eastAsia"/>
          <w:lang w:eastAsia="zh-TW"/>
        </w:rPr>
        <w:t>實習名額共</w:t>
      </w:r>
      <w:r w:rsidR="00BB0882">
        <w:rPr>
          <w:rFonts w:eastAsia="PMingLiU" w:cstheme="minorHAnsi"/>
          <w:lang w:eastAsia="zh-TW"/>
        </w:rPr>
        <w:t>6</w:t>
      </w:r>
      <w:r w:rsidR="00BB0882">
        <w:rPr>
          <w:rFonts w:eastAsia="PMingLiU" w:cstheme="minorHAnsi" w:hint="eastAsia"/>
          <w:lang w:eastAsia="zh-TW"/>
        </w:rPr>
        <w:t>名</w:t>
      </w:r>
      <w:r>
        <w:rPr>
          <w:rFonts w:eastAsia="PMingLiU" w:cstheme="minorHAnsi" w:hint="eastAsia"/>
          <w:lang w:eastAsia="zh-TW"/>
        </w:rPr>
        <w:t>，</w:t>
      </w:r>
      <w:r w:rsidR="00BB0882">
        <w:rPr>
          <w:rFonts w:eastAsia="PMingLiU" w:cstheme="minorHAnsi" w:hint="eastAsia"/>
          <w:lang w:eastAsia="zh-TW"/>
        </w:rPr>
        <w:t>統一</w:t>
      </w:r>
      <w:r>
        <w:rPr>
          <w:rFonts w:eastAsia="PMingLiU" w:cstheme="minorHAnsi" w:hint="eastAsia"/>
          <w:lang w:eastAsia="zh-TW"/>
        </w:rPr>
        <w:t>於</w:t>
      </w:r>
      <w:r w:rsidR="00BB0882">
        <w:rPr>
          <w:rFonts w:eastAsia="PMingLiU" w:cstheme="minorHAnsi" w:hint="eastAsia"/>
          <w:lang w:eastAsia="zh-TW"/>
        </w:rPr>
        <w:t>2026</w:t>
      </w:r>
      <w:r w:rsidR="00BB0882">
        <w:rPr>
          <w:rFonts w:eastAsia="PMingLiU" w:cstheme="minorHAnsi" w:hint="eastAsia"/>
          <w:lang w:eastAsia="zh-TW"/>
        </w:rPr>
        <w:t>年</w:t>
      </w:r>
      <w:r w:rsidR="00BB0882">
        <w:rPr>
          <w:rFonts w:eastAsia="PMingLiU" w:cstheme="minorHAnsi" w:hint="eastAsia"/>
          <w:lang w:eastAsia="zh-TW"/>
        </w:rPr>
        <w:t>2</w:t>
      </w:r>
      <w:r w:rsidR="00BB0882">
        <w:rPr>
          <w:rFonts w:eastAsia="PMingLiU" w:cstheme="minorHAnsi" w:hint="eastAsia"/>
          <w:lang w:eastAsia="zh-TW"/>
        </w:rPr>
        <w:t>月</w:t>
      </w:r>
      <w:proofErr w:type="gramStart"/>
      <w:r w:rsidR="00BB0882">
        <w:rPr>
          <w:rFonts w:eastAsia="PMingLiU" w:cstheme="minorHAnsi" w:hint="eastAsia"/>
          <w:lang w:eastAsia="zh-TW"/>
        </w:rPr>
        <w:t>以線上方式</w:t>
      </w:r>
      <w:proofErr w:type="gramEnd"/>
      <w:r w:rsidR="00BB0882">
        <w:rPr>
          <w:rFonts w:eastAsia="PMingLiU" w:cstheme="minorHAnsi" w:hint="eastAsia"/>
          <w:lang w:eastAsia="zh-TW"/>
        </w:rPr>
        <w:t>進行。實習內容</w:t>
      </w:r>
      <w:r>
        <w:rPr>
          <w:rFonts w:eastAsia="PMingLiU" w:cstheme="minorHAnsi" w:hint="eastAsia"/>
          <w:lang w:eastAsia="zh-TW"/>
        </w:rPr>
        <w:t>為小型研究計畫，具體主題將於錄取後，與</w:t>
      </w:r>
      <w:r>
        <w:rPr>
          <w:rFonts w:eastAsia="PMingLiU" w:cstheme="minorHAnsi" w:hint="eastAsia"/>
          <w:lang w:eastAsia="zh-TW"/>
        </w:rPr>
        <w:t>JAIST</w:t>
      </w:r>
      <w:r>
        <w:rPr>
          <w:rFonts w:eastAsia="PMingLiU" w:cstheme="minorHAnsi" w:hint="eastAsia"/>
          <w:lang w:eastAsia="zh-TW"/>
        </w:rPr>
        <w:t>指導教授討論決定。欲</w:t>
      </w:r>
      <w:r w:rsidR="00BB0882">
        <w:rPr>
          <w:rFonts w:eastAsia="PMingLiU" w:cstheme="minorHAnsi" w:hint="eastAsia"/>
          <w:lang w:eastAsia="zh-TW"/>
        </w:rPr>
        <w:t>申請</w:t>
      </w:r>
      <w:r>
        <w:rPr>
          <w:rFonts w:eastAsia="PMingLiU" w:cstheme="minorHAnsi" w:hint="eastAsia"/>
          <w:lang w:eastAsia="zh-TW"/>
        </w:rPr>
        <w:t>本次</w:t>
      </w:r>
      <w:r w:rsidR="00BB0882">
        <w:rPr>
          <w:rFonts w:eastAsia="PMingLiU" w:cstheme="minorHAnsi" w:hint="eastAsia"/>
          <w:lang w:eastAsia="zh-TW"/>
        </w:rPr>
        <w:t>JUMP</w:t>
      </w:r>
      <w:r w:rsidR="00BB0882">
        <w:rPr>
          <w:rFonts w:eastAsia="PMingLiU" w:cstheme="minorHAnsi" w:hint="eastAsia"/>
          <w:lang w:eastAsia="zh-TW"/>
        </w:rPr>
        <w:t>實習計畫者，請</w:t>
      </w:r>
      <w:r>
        <w:rPr>
          <w:rFonts w:eastAsia="PMingLiU" w:cstheme="minorHAnsi" w:hint="eastAsia"/>
          <w:lang w:eastAsia="zh-TW"/>
        </w:rPr>
        <w:t>於</w:t>
      </w:r>
      <w:r>
        <w:rPr>
          <w:rFonts w:eastAsia="PMingLiU" w:cstheme="minorHAnsi" w:hint="eastAsia"/>
          <w:lang w:eastAsia="zh-TW"/>
        </w:rPr>
        <w:t>2025</w:t>
      </w:r>
      <w:r>
        <w:rPr>
          <w:rFonts w:eastAsia="PMingLiU" w:cstheme="minorHAnsi" w:hint="eastAsia"/>
          <w:lang w:eastAsia="zh-TW"/>
        </w:rPr>
        <w:t>年</w:t>
      </w:r>
      <w:r>
        <w:rPr>
          <w:rFonts w:eastAsia="PMingLiU" w:cstheme="minorHAnsi" w:hint="eastAsia"/>
          <w:lang w:eastAsia="zh-TW"/>
        </w:rPr>
        <w:t>11</w:t>
      </w:r>
      <w:r>
        <w:rPr>
          <w:rFonts w:eastAsia="PMingLiU" w:cstheme="minorHAnsi" w:hint="eastAsia"/>
          <w:lang w:eastAsia="zh-TW"/>
        </w:rPr>
        <w:t>月</w:t>
      </w:r>
      <w:r>
        <w:rPr>
          <w:rFonts w:eastAsia="PMingLiU" w:cstheme="minorHAnsi" w:hint="eastAsia"/>
          <w:lang w:eastAsia="zh-TW"/>
        </w:rPr>
        <w:t>10</w:t>
      </w:r>
      <w:r>
        <w:rPr>
          <w:rFonts w:eastAsia="PMingLiU" w:cstheme="minorHAnsi" w:hint="eastAsia"/>
          <w:lang w:eastAsia="zh-TW"/>
        </w:rPr>
        <w:t>日（星期一）前，將以下資料</w:t>
      </w:r>
      <w:r w:rsidR="001C5E9D">
        <w:rPr>
          <w:rFonts w:eastAsia="PMingLiU" w:cstheme="minorHAnsi" w:hint="eastAsia"/>
          <w:lang w:eastAsia="zh-TW"/>
        </w:rPr>
        <w:t>以及成績單</w:t>
      </w:r>
      <w:r w:rsidR="00BB0882" w:rsidRPr="00FE4EA2">
        <w:rPr>
          <w:rFonts w:eastAsia="PMingLiU" w:cstheme="minorHAnsi" w:hint="eastAsia"/>
          <w:lang w:eastAsia="zh-TW"/>
        </w:rPr>
        <w:t>以電子</w:t>
      </w:r>
      <w:proofErr w:type="gramStart"/>
      <w:r w:rsidR="00BB0882" w:rsidRPr="00FE4EA2">
        <w:rPr>
          <w:rFonts w:eastAsia="PMingLiU" w:cstheme="minorHAnsi" w:hint="eastAsia"/>
          <w:lang w:eastAsia="zh-TW"/>
        </w:rPr>
        <w:t>檔</w:t>
      </w:r>
      <w:proofErr w:type="gramEnd"/>
      <w:r w:rsidRPr="00FE4EA2">
        <w:rPr>
          <w:rFonts w:eastAsia="PMingLiU" w:cstheme="minorHAnsi" w:hint="eastAsia"/>
          <w:lang w:eastAsia="zh-TW"/>
        </w:rPr>
        <w:t>形式</w:t>
      </w:r>
      <w:r w:rsidR="00BB0882" w:rsidRPr="00FE4EA2">
        <w:rPr>
          <w:rFonts w:eastAsia="PMingLiU" w:cstheme="minorHAnsi" w:hint="eastAsia"/>
          <w:lang w:eastAsia="zh-TW"/>
        </w:rPr>
        <w:t>繳交</w:t>
      </w:r>
      <w:r w:rsidRPr="00FE4EA2">
        <w:rPr>
          <w:rFonts w:eastAsia="PMingLiU" w:cstheme="minorHAnsi" w:hint="eastAsia"/>
          <w:lang w:eastAsia="zh-TW"/>
        </w:rPr>
        <w:t>至</w:t>
      </w:r>
      <w:r w:rsidR="000C7F01" w:rsidRPr="00FE4EA2">
        <w:rPr>
          <w:rFonts w:eastAsia="PMingLiU" w:cstheme="minorHAnsi" w:hint="eastAsia"/>
          <w:lang w:eastAsia="zh-TW"/>
        </w:rPr>
        <w:t>國際處國際學生組。</w:t>
      </w:r>
    </w:p>
    <w:p w14:paraId="3AE54CC8" w14:textId="14732676" w:rsidR="000C7F01" w:rsidRPr="00FE4EA2" w:rsidRDefault="000C7F01" w:rsidP="003B1B9F">
      <w:pPr>
        <w:ind w:firstLineChars="100" w:firstLine="210"/>
        <w:jc w:val="both"/>
        <w:rPr>
          <w:rFonts w:eastAsia="PMingLiU" w:cstheme="minorHAnsi"/>
          <w:lang w:eastAsia="zh-TW"/>
        </w:rPr>
      </w:pPr>
      <w:r w:rsidRPr="00FE4EA2">
        <w:rPr>
          <w:rFonts w:eastAsia="PMingLiU" w:cstheme="minorHAnsi" w:hint="eastAsia"/>
          <w:lang w:eastAsia="zh-TW"/>
        </w:rPr>
        <w:t>由於</w:t>
      </w:r>
      <w:r w:rsidR="006A7FAA" w:rsidRPr="00FE4EA2">
        <w:rPr>
          <w:rFonts w:eastAsia="PMingLiU" w:cstheme="minorHAnsi" w:hint="eastAsia"/>
          <w:lang w:eastAsia="zh-TW"/>
        </w:rPr>
        <w:t>本</w:t>
      </w:r>
      <w:r w:rsidRPr="00FE4EA2">
        <w:rPr>
          <w:rFonts w:eastAsia="PMingLiU" w:cstheme="minorHAnsi" w:hint="eastAsia"/>
          <w:lang w:eastAsia="zh-TW"/>
        </w:rPr>
        <w:t>實習計畫為</w:t>
      </w:r>
      <w:r w:rsidR="006A7FAA" w:rsidRPr="00FE4EA2">
        <w:rPr>
          <w:rFonts w:eastAsia="PMingLiU" w:cstheme="minorHAnsi" w:hint="eastAsia"/>
          <w:lang w:eastAsia="zh-TW"/>
        </w:rPr>
        <w:t>申請</w:t>
      </w:r>
      <w:r w:rsidRPr="00FE4EA2">
        <w:rPr>
          <w:rFonts w:eastAsia="PMingLiU" w:cstheme="minorHAnsi" w:hint="eastAsia"/>
          <w:lang w:eastAsia="zh-TW"/>
        </w:rPr>
        <w:t>JUMP</w:t>
      </w:r>
      <w:r w:rsidRPr="00FE4EA2">
        <w:rPr>
          <w:rFonts w:eastAsia="PMingLiU" w:cstheme="minorHAnsi" w:hint="eastAsia"/>
          <w:lang w:eastAsia="zh-TW"/>
        </w:rPr>
        <w:t>碩</w:t>
      </w:r>
      <w:r w:rsidR="006A7FAA" w:rsidRPr="00FE4EA2">
        <w:rPr>
          <w:rFonts w:eastAsia="PMingLiU" w:cstheme="minorHAnsi" w:hint="eastAsia"/>
          <w:lang w:eastAsia="zh-TW"/>
        </w:rPr>
        <w:t>士</w:t>
      </w:r>
      <w:r w:rsidRPr="00FE4EA2">
        <w:rPr>
          <w:rFonts w:eastAsia="PMingLiU" w:cstheme="minorHAnsi" w:hint="eastAsia"/>
          <w:lang w:eastAsia="zh-TW"/>
        </w:rPr>
        <w:t>班的必要條件，因此</w:t>
      </w:r>
      <w:r w:rsidR="006A7FAA" w:rsidRPr="00FE4EA2">
        <w:rPr>
          <w:rFonts w:eastAsia="PMingLiU" w:cstheme="minorHAnsi" w:hint="eastAsia"/>
          <w:lang w:eastAsia="zh-TW"/>
        </w:rPr>
        <w:t>將優先錄取有意赴</w:t>
      </w:r>
      <w:r w:rsidR="006A7FAA" w:rsidRPr="00FE4EA2">
        <w:rPr>
          <w:rFonts w:eastAsia="PMingLiU" w:cstheme="minorHAnsi" w:hint="eastAsia"/>
          <w:lang w:eastAsia="zh-TW"/>
        </w:rPr>
        <w:t>JAIST</w:t>
      </w:r>
      <w:r w:rsidR="006A7FAA" w:rsidRPr="00FE4EA2">
        <w:rPr>
          <w:rFonts w:eastAsia="PMingLiU" w:cstheme="minorHAnsi" w:hint="eastAsia"/>
          <w:lang w:eastAsia="zh-TW"/>
        </w:rPr>
        <w:t>攻讀碩士學位之學生。評選將綜合考量在校成績、語言能力等因素。</w:t>
      </w:r>
      <w:r w:rsidR="006A7FAA" w:rsidRPr="00FE4EA2">
        <w:rPr>
          <w:rFonts w:eastAsia="PMingLiU" w:cstheme="minorHAnsi"/>
          <w:lang w:eastAsia="zh-TW"/>
        </w:rPr>
        <w:t>2025</w:t>
      </w:r>
      <w:r w:rsidR="006A7FAA" w:rsidRPr="00FE4EA2">
        <w:rPr>
          <w:rFonts w:eastAsia="PMingLiU" w:cstheme="minorHAnsi"/>
          <w:lang w:eastAsia="zh-TW"/>
        </w:rPr>
        <w:t>年</w:t>
      </w:r>
      <w:r w:rsidR="006A7FAA" w:rsidRPr="00FE4EA2">
        <w:rPr>
          <w:rFonts w:eastAsia="PMingLiU" w:cstheme="minorHAnsi"/>
          <w:lang w:eastAsia="zh-TW"/>
        </w:rPr>
        <w:t>11</w:t>
      </w:r>
      <w:r w:rsidR="006A7FAA" w:rsidRPr="00FE4EA2">
        <w:rPr>
          <w:rFonts w:eastAsia="PMingLiU" w:cstheme="minorHAnsi"/>
          <w:lang w:eastAsia="zh-TW"/>
        </w:rPr>
        <w:t>月</w:t>
      </w:r>
      <w:r w:rsidR="006A7FAA" w:rsidRPr="00FE4EA2">
        <w:rPr>
          <w:rFonts w:eastAsia="PMingLiU" w:cstheme="minorHAnsi"/>
          <w:lang w:eastAsia="zh-TW"/>
        </w:rPr>
        <w:t>12</w:t>
      </w:r>
      <w:r w:rsidR="006A7FAA" w:rsidRPr="00FE4EA2">
        <w:rPr>
          <w:rFonts w:eastAsia="PMingLiU" w:cstheme="minorHAnsi"/>
          <w:lang w:eastAsia="zh-TW"/>
        </w:rPr>
        <w:t>日至</w:t>
      </w:r>
      <w:r w:rsidR="006A7FAA" w:rsidRPr="00FE4EA2">
        <w:rPr>
          <w:rFonts w:eastAsia="PMingLiU" w:cstheme="minorHAnsi"/>
          <w:lang w:eastAsia="zh-TW"/>
        </w:rPr>
        <w:t>11</w:t>
      </w:r>
      <w:r w:rsidR="006A7FAA" w:rsidRPr="00FE4EA2">
        <w:rPr>
          <w:rFonts w:eastAsia="PMingLiU" w:cstheme="minorHAnsi"/>
          <w:lang w:eastAsia="zh-TW"/>
        </w:rPr>
        <w:t>月底</w:t>
      </w:r>
      <w:proofErr w:type="gramStart"/>
      <w:r w:rsidR="006A7FAA" w:rsidRPr="00FE4EA2">
        <w:rPr>
          <w:rFonts w:eastAsia="PMingLiU" w:cstheme="minorHAnsi"/>
          <w:lang w:eastAsia="zh-TW"/>
        </w:rPr>
        <w:t>之間，</w:t>
      </w:r>
      <w:proofErr w:type="gramEnd"/>
      <w:r w:rsidR="006A7FAA" w:rsidRPr="00FE4EA2">
        <w:rPr>
          <w:rFonts w:eastAsia="PMingLiU" w:cstheme="minorHAnsi"/>
          <w:lang w:eastAsia="zh-TW"/>
        </w:rPr>
        <w:t>JAIST</w:t>
      </w:r>
      <w:r w:rsidR="006A7FAA" w:rsidRPr="00FE4EA2">
        <w:rPr>
          <w:rFonts w:eastAsia="PMingLiU" w:cstheme="minorHAnsi"/>
          <w:lang w:eastAsia="zh-TW"/>
        </w:rPr>
        <w:t>教授可能會以電子郵件與</w:t>
      </w:r>
      <w:r w:rsidR="003B1B9F">
        <w:rPr>
          <w:rFonts w:eastAsia="PMingLiU" w:cstheme="minorHAnsi" w:hint="eastAsia"/>
          <w:lang w:eastAsia="zh-TW"/>
        </w:rPr>
        <w:t>候選人</w:t>
      </w:r>
      <w:r w:rsidR="006A7FAA" w:rsidRPr="00FE4EA2">
        <w:rPr>
          <w:rFonts w:eastAsia="PMingLiU" w:cstheme="minorHAnsi"/>
          <w:lang w:eastAsia="zh-TW"/>
        </w:rPr>
        <w:t>聯繫，請務必確認信箱填寫正確並定期查看。最遲將於</w:t>
      </w:r>
      <w:r w:rsidR="006A7FAA" w:rsidRPr="00FE4EA2">
        <w:rPr>
          <w:rFonts w:eastAsia="PMingLiU" w:cstheme="minorHAnsi"/>
          <w:lang w:eastAsia="zh-TW"/>
        </w:rPr>
        <w:t>11</w:t>
      </w:r>
      <w:r w:rsidR="006A7FAA" w:rsidRPr="00FE4EA2">
        <w:rPr>
          <w:rFonts w:eastAsia="PMingLiU" w:cstheme="minorHAnsi"/>
          <w:lang w:eastAsia="zh-TW"/>
        </w:rPr>
        <w:t>月底前通知錄取結果。錄取者須另行準備</w:t>
      </w:r>
      <w:r w:rsidR="006A7FAA" w:rsidRPr="00FE4EA2">
        <w:rPr>
          <w:rFonts w:eastAsia="PMingLiU" w:cstheme="minorHAnsi"/>
          <w:lang w:eastAsia="zh-TW"/>
        </w:rPr>
        <w:t>JAIST</w:t>
      </w:r>
      <w:r w:rsidR="006A7FAA" w:rsidRPr="00FE4EA2">
        <w:rPr>
          <w:rFonts w:eastAsia="PMingLiU" w:cstheme="minorHAnsi"/>
          <w:lang w:eastAsia="zh-TW"/>
        </w:rPr>
        <w:t>要求之相關資料，格式與繳交期限將由</w:t>
      </w:r>
      <w:r w:rsidR="006A7FAA" w:rsidRPr="00FE4EA2">
        <w:rPr>
          <w:rFonts w:eastAsia="PMingLiU" w:cstheme="minorHAnsi"/>
          <w:lang w:eastAsia="zh-TW"/>
        </w:rPr>
        <w:t>JAIST</w:t>
      </w:r>
      <w:r w:rsidR="006A7FAA" w:rsidRPr="00FE4EA2">
        <w:rPr>
          <w:rFonts w:eastAsia="PMingLiU" w:cstheme="minorHAnsi"/>
          <w:lang w:eastAsia="zh-TW"/>
        </w:rPr>
        <w:t>另行通知。</w:t>
      </w:r>
    </w:p>
    <w:p w14:paraId="3653075B" w14:textId="77777777" w:rsidR="00443BE5" w:rsidRPr="00FE4EA2" w:rsidRDefault="00443BE5" w:rsidP="00D80E99">
      <w:pPr>
        <w:rPr>
          <w:rFonts w:eastAsia="PMingLiU" w:cstheme="minorHAnsi"/>
          <w:lang w:eastAsia="zh-TW"/>
        </w:rPr>
      </w:pPr>
    </w:p>
    <w:p w14:paraId="0E348CC6" w14:textId="4D494147" w:rsidR="00C3281E" w:rsidRPr="00FE4EA2" w:rsidRDefault="00C3281E" w:rsidP="00C3281E">
      <w:pPr>
        <w:ind w:firstLineChars="100" w:firstLine="210"/>
        <w:jc w:val="both"/>
        <w:rPr>
          <w:rFonts w:eastAsia="PMingLiU" w:cstheme="minorHAnsi"/>
          <w:lang w:eastAsia="zh-TW"/>
        </w:rPr>
      </w:pPr>
      <w:r w:rsidRPr="00FE4EA2">
        <w:rPr>
          <w:rFonts w:eastAsia="PMingLiU" w:cstheme="minorHAnsi"/>
          <w:lang w:eastAsia="zh-TW"/>
        </w:rPr>
        <w:t xml:space="preserve">The Japan Advanced Institute of Science and Technology (JAIST), located in Nomi City, Ishikawa Prefecture, Japan, is a </w:t>
      </w:r>
      <w:r w:rsidRPr="00FE4EA2">
        <w:rPr>
          <w:rFonts w:eastAsia="PMingLiU" w:cstheme="minorHAnsi" w:hint="eastAsia"/>
          <w:lang w:eastAsia="zh-TW"/>
        </w:rPr>
        <w:t xml:space="preserve">graduate </w:t>
      </w:r>
      <w:r w:rsidRPr="00FE4EA2">
        <w:rPr>
          <w:rFonts w:eastAsia="PMingLiU" w:cstheme="minorHAnsi"/>
          <w:lang w:eastAsia="zh-TW"/>
        </w:rPr>
        <w:t>university (without undergraduate program</w:t>
      </w:r>
      <w:r w:rsidR="006A7FAA" w:rsidRPr="00FE4EA2">
        <w:rPr>
          <w:rFonts w:eastAsia="PMingLiU" w:cstheme="minorHAnsi" w:hint="eastAsia"/>
          <w:lang w:eastAsia="zh-TW"/>
        </w:rPr>
        <w:t>s</w:t>
      </w:r>
      <w:r w:rsidRPr="00FE4EA2">
        <w:rPr>
          <w:rFonts w:eastAsia="PMingLiU" w:cstheme="minorHAnsi"/>
          <w:lang w:eastAsia="zh-TW"/>
        </w:rPr>
        <w:t xml:space="preserve">). With approximately 1,100 graduate students and 300 faculty and staff members, around 46% of students and 25% of professors are international (non-Japanese nationals), creating a highly international environment where students without Japanese language proficiency can successfully </w:t>
      </w:r>
      <w:r w:rsidR="006A7FAA" w:rsidRPr="00FE4EA2">
        <w:rPr>
          <w:rFonts w:eastAsia="PMingLiU" w:cstheme="minorHAnsi" w:hint="eastAsia"/>
          <w:lang w:eastAsia="zh-TW"/>
        </w:rPr>
        <w:t>complete their</w:t>
      </w:r>
      <w:r w:rsidRPr="00FE4EA2">
        <w:rPr>
          <w:rFonts w:eastAsia="PMingLiU" w:cstheme="minorHAnsi"/>
          <w:lang w:eastAsia="zh-TW"/>
        </w:rPr>
        <w:t xml:space="preserve"> degrees.</w:t>
      </w:r>
    </w:p>
    <w:p w14:paraId="11094B4B" w14:textId="3F0D31FD" w:rsidR="00C3281E" w:rsidRPr="00FE4EA2" w:rsidRDefault="00C3281E" w:rsidP="00C3281E">
      <w:pPr>
        <w:ind w:firstLineChars="100" w:firstLine="210"/>
        <w:jc w:val="both"/>
        <w:rPr>
          <w:rFonts w:eastAsia="PMingLiU" w:cstheme="minorHAnsi"/>
          <w:lang w:eastAsia="zh-TW"/>
        </w:rPr>
      </w:pPr>
      <w:r w:rsidRPr="00FE4EA2">
        <w:rPr>
          <w:rFonts w:eastAsia="PMingLiU" w:cstheme="minorHAnsi"/>
          <w:lang w:eastAsia="zh-TW"/>
        </w:rPr>
        <w:t xml:space="preserve">National Dong Hwa University and JAIST signed the JUMP (JAIST Partner University Master Connection Program) agreement in July 2025. JAIST offers outstanding </w:t>
      </w:r>
      <w:r w:rsidRPr="00FE4EA2">
        <w:rPr>
          <w:rFonts w:eastAsia="PMingLiU" w:cstheme="minorHAnsi" w:hint="eastAsia"/>
          <w:lang w:eastAsia="zh-TW"/>
        </w:rPr>
        <w:t>under</w:t>
      </w:r>
      <w:r w:rsidRPr="00FE4EA2">
        <w:rPr>
          <w:rFonts w:eastAsia="PMingLiU" w:cstheme="minorHAnsi"/>
          <w:lang w:eastAsia="zh-TW"/>
        </w:rPr>
        <w:t xml:space="preserve">graduates of National Dong Hwa University </w:t>
      </w:r>
      <w:r w:rsidR="006A7FAA" w:rsidRPr="00FE4EA2">
        <w:rPr>
          <w:rFonts w:eastAsia="PMingLiU" w:cstheme="minorHAnsi" w:hint="eastAsia"/>
          <w:lang w:eastAsia="zh-TW"/>
        </w:rPr>
        <w:t>an</w:t>
      </w:r>
      <w:r w:rsidRPr="00FE4EA2">
        <w:rPr>
          <w:rFonts w:eastAsia="PMingLiU" w:cstheme="minorHAnsi"/>
          <w:lang w:eastAsia="zh-TW"/>
        </w:rPr>
        <w:t xml:space="preserve"> opportunity to pursue a master's degree in Japan </w:t>
      </w:r>
      <w:r w:rsidRPr="00FE4EA2">
        <w:rPr>
          <w:rFonts w:eastAsia="PMingLiU" w:cstheme="minorHAnsi" w:hint="eastAsia"/>
          <w:lang w:eastAsia="zh-TW"/>
        </w:rPr>
        <w:t xml:space="preserve">with </w:t>
      </w:r>
      <w:r w:rsidR="006A7FAA" w:rsidRPr="00FE4EA2">
        <w:rPr>
          <w:rFonts w:eastAsia="PMingLiU" w:cstheme="minorHAnsi"/>
          <w:lang w:eastAsia="zh-TW"/>
        </w:rPr>
        <w:t>exemptions from</w:t>
      </w:r>
      <w:r w:rsidRPr="00FE4EA2">
        <w:rPr>
          <w:rFonts w:eastAsia="PMingLiU" w:cstheme="minorHAnsi" w:hint="eastAsia"/>
          <w:lang w:eastAsia="zh-TW"/>
        </w:rPr>
        <w:t xml:space="preserve"> </w:t>
      </w:r>
      <w:r w:rsidR="006A7FAA" w:rsidRPr="00FE4EA2">
        <w:rPr>
          <w:rFonts w:eastAsia="PMingLiU" w:cstheme="minorHAnsi" w:hint="eastAsia"/>
          <w:lang w:eastAsia="zh-TW"/>
        </w:rPr>
        <w:t xml:space="preserve">the </w:t>
      </w:r>
      <w:r w:rsidRPr="00FE4EA2">
        <w:rPr>
          <w:rFonts w:eastAsia="PMingLiU" w:cstheme="minorHAnsi"/>
          <w:lang w:eastAsia="zh-TW"/>
        </w:rPr>
        <w:t xml:space="preserve">admission </w:t>
      </w:r>
      <w:r w:rsidRPr="00FE4EA2">
        <w:rPr>
          <w:rFonts w:eastAsia="PMingLiU" w:cstheme="minorHAnsi" w:hint="eastAsia"/>
          <w:lang w:eastAsia="zh-TW"/>
        </w:rPr>
        <w:t>fee</w:t>
      </w:r>
      <w:r w:rsidRPr="00FE4EA2">
        <w:rPr>
          <w:rFonts w:eastAsia="PMingLiU" w:cstheme="minorHAnsi"/>
          <w:lang w:eastAsia="zh-TW"/>
        </w:rPr>
        <w:t xml:space="preserve"> (one-time 282,000</w:t>
      </w:r>
      <w:r w:rsidRPr="00FE4EA2">
        <w:rPr>
          <w:rFonts w:eastAsia="PMingLiU" w:cstheme="minorHAnsi" w:hint="eastAsia"/>
          <w:lang w:eastAsia="zh-TW"/>
        </w:rPr>
        <w:t xml:space="preserve"> JPY</w:t>
      </w:r>
      <w:r w:rsidRPr="00FE4EA2">
        <w:rPr>
          <w:rFonts w:eastAsia="PMingLiU" w:cstheme="minorHAnsi"/>
          <w:lang w:eastAsia="zh-TW"/>
        </w:rPr>
        <w:t>) and tuition fee</w:t>
      </w:r>
      <w:r w:rsidRPr="00FE4EA2">
        <w:rPr>
          <w:rFonts w:eastAsia="PMingLiU" w:cstheme="minorHAnsi" w:hint="eastAsia"/>
          <w:lang w:eastAsia="zh-TW"/>
        </w:rPr>
        <w:t>s</w:t>
      </w:r>
      <w:r w:rsidRPr="00FE4EA2">
        <w:rPr>
          <w:rFonts w:eastAsia="PMingLiU" w:cstheme="minorHAnsi"/>
          <w:lang w:eastAsia="zh-TW"/>
        </w:rPr>
        <w:t xml:space="preserve"> (535,800 </w:t>
      </w:r>
      <w:r w:rsidRPr="00FE4EA2">
        <w:rPr>
          <w:rFonts w:eastAsia="PMingLiU" w:cstheme="minorHAnsi" w:hint="eastAsia"/>
          <w:lang w:eastAsia="zh-TW"/>
        </w:rPr>
        <w:t xml:space="preserve">JPY </w:t>
      </w:r>
      <w:r w:rsidRPr="00FE4EA2">
        <w:rPr>
          <w:rFonts w:eastAsia="PMingLiU" w:cstheme="minorHAnsi"/>
          <w:lang w:eastAsia="zh-TW"/>
        </w:rPr>
        <w:t>per year). For current fourth-year undergraduate students expected to graduate in June 2026</w:t>
      </w:r>
      <w:r w:rsidR="004645B8" w:rsidRPr="00FE4EA2">
        <w:rPr>
          <w:rFonts w:eastAsia="PMingLiU" w:cstheme="minorHAnsi"/>
          <w:lang w:eastAsia="zh-TW"/>
        </w:rPr>
        <w:t xml:space="preserve"> (hereinafter referred to as </w:t>
      </w:r>
      <w:r w:rsidR="006A7FAA" w:rsidRPr="00FE4EA2">
        <w:rPr>
          <w:rFonts w:eastAsia="PMingLiU" w:cstheme="minorHAnsi"/>
          <w:lang w:eastAsia="zh-TW"/>
        </w:rPr>
        <w:t>“</w:t>
      </w:r>
      <w:r w:rsidR="004645B8" w:rsidRPr="00FE4EA2">
        <w:rPr>
          <w:rFonts w:eastAsia="PMingLiU" w:cstheme="minorHAnsi"/>
          <w:lang w:eastAsia="zh-TW"/>
        </w:rPr>
        <w:t>eligible students</w:t>
      </w:r>
      <w:r w:rsidR="006A7FAA" w:rsidRPr="00FE4EA2">
        <w:rPr>
          <w:rFonts w:eastAsia="PMingLiU" w:cstheme="minorHAnsi"/>
          <w:lang w:eastAsia="zh-TW"/>
        </w:rPr>
        <w:t>”</w:t>
      </w:r>
      <w:r w:rsidR="004645B8" w:rsidRPr="00FE4EA2">
        <w:rPr>
          <w:rFonts w:eastAsia="PMingLiU" w:cstheme="minorHAnsi"/>
          <w:lang w:eastAsia="zh-TW"/>
        </w:rPr>
        <w:t>)</w:t>
      </w:r>
      <w:r w:rsidRPr="00FE4EA2">
        <w:rPr>
          <w:rFonts w:eastAsia="PMingLiU" w:cstheme="minorHAnsi"/>
          <w:lang w:eastAsia="zh-TW"/>
        </w:rPr>
        <w:t xml:space="preserve">, </w:t>
      </w:r>
      <w:r w:rsidR="00182171" w:rsidRPr="00FE4EA2">
        <w:rPr>
          <w:rFonts w:eastAsia="PMingLiU" w:cstheme="minorHAnsi" w:hint="eastAsia"/>
          <w:lang w:eastAsia="zh-TW"/>
        </w:rPr>
        <w:t>three</w:t>
      </w:r>
      <w:r w:rsidRPr="00FE4EA2">
        <w:rPr>
          <w:rFonts w:eastAsia="PMingLiU" w:cstheme="minorHAnsi"/>
          <w:lang w:eastAsia="zh-TW"/>
        </w:rPr>
        <w:t xml:space="preserve"> s</w:t>
      </w:r>
      <w:r w:rsidR="006A7FAA" w:rsidRPr="00FE4EA2">
        <w:rPr>
          <w:rFonts w:eastAsia="PMingLiU" w:cstheme="minorHAnsi" w:hint="eastAsia"/>
          <w:lang w:eastAsia="zh-TW"/>
        </w:rPr>
        <w:t>l</w:t>
      </w:r>
      <w:r w:rsidRPr="00FE4EA2">
        <w:rPr>
          <w:rFonts w:eastAsia="PMingLiU" w:cstheme="minorHAnsi"/>
          <w:lang w:eastAsia="zh-TW"/>
        </w:rPr>
        <w:t xml:space="preserve">ots are available for enrollment in JAIST's master's program starting </w:t>
      </w:r>
      <w:r w:rsidR="00182171" w:rsidRPr="00FE4EA2">
        <w:rPr>
          <w:rFonts w:eastAsia="PMingLiU" w:cstheme="minorHAnsi" w:hint="eastAsia"/>
          <w:lang w:eastAsia="zh-TW"/>
        </w:rPr>
        <w:t xml:space="preserve">in </w:t>
      </w:r>
      <w:r w:rsidRPr="00FE4EA2">
        <w:rPr>
          <w:rFonts w:eastAsia="PMingLiU" w:cstheme="minorHAnsi"/>
          <w:lang w:eastAsia="zh-TW"/>
        </w:rPr>
        <w:t>October 2026.</w:t>
      </w:r>
    </w:p>
    <w:p w14:paraId="2C9A3B0A" w14:textId="3CFBC62B" w:rsidR="00C3281E" w:rsidRPr="00FE4EA2" w:rsidRDefault="00C3281E" w:rsidP="00C3281E">
      <w:pPr>
        <w:ind w:firstLineChars="100" w:firstLine="210"/>
        <w:jc w:val="both"/>
        <w:rPr>
          <w:rFonts w:eastAsia="PMingLiU" w:cstheme="minorHAnsi"/>
          <w:lang w:eastAsia="zh-TW"/>
        </w:rPr>
      </w:pPr>
      <w:r w:rsidRPr="00FE4EA2">
        <w:rPr>
          <w:rFonts w:eastAsia="PMingLiU" w:cstheme="minorHAnsi"/>
          <w:lang w:eastAsia="zh-TW"/>
        </w:rPr>
        <w:t xml:space="preserve">To apply for the master's program through JUMP, </w:t>
      </w:r>
      <w:r w:rsidR="00182171" w:rsidRPr="00FE4EA2">
        <w:rPr>
          <w:rFonts w:eastAsia="PMingLiU" w:cstheme="minorHAnsi" w:hint="eastAsia"/>
          <w:lang w:eastAsia="zh-TW"/>
        </w:rPr>
        <w:t>completion of</w:t>
      </w:r>
      <w:r w:rsidRPr="00FE4EA2">
        <w:rPr>
          <w:rFonts w:eastAsia="PMingLiU" w:cstheme="minorHAnsi"/>
          <w:lang w:eastAsia="zh-TW"/>
        </w:rPr>
        <w:t xml:space="preserve"> an internship during undergraduate stud</w:t>
      </w:r>
      <w:r w:rsidR="00182171" w:rsidRPr="00FE4EA2">
        <w:rPr>
          <w:rFonts w:eastAsia="PMingLiU" w:cstheme="minorHAnsi" w:hint="eastAsia"/>
          <w:lang w:eastAsia="zh-TW"/>
        </w:rPr>
        <w:t>y</w:t>
      </w:r>
      <w:r w:rsidRPr="00FE4EA2">
        <w:rPr>
          <w:rFonts w:eastAsia="PMingLiU" w:cstheme="minorHAnsi"/>
          <w:lang w:eastAsia="zh-TW"/>
        </w:rPr>
        <w:t xml:space="preserve"> is a prerequisite. </w:t>
      </w:r>
      <w:r w:rsidR="00182171" w:rsidRPr="00FE4EA2">
        <w:rPr>
          <w:rFonts w:eastAsia="PMingLiU" w:cstheme="minorHAnsi"/>
          <w:lang w:eastAsia="zh-TW"/>
        </w:rPr>
        <w:t>Six internship positions are available for eligible students.</w:t>
      </w:r>
      <w:r w:rsidRPr="00FE4EA2">
        <w:rPr>
          <w:rFonts w:eastAsia="PMingLiU" w:cstheme="minorHAnsi"/>
          <w:lang w:eastAsia="zh-TW"/>
        </w:rPr>
        <w:t xml:space="preserve"> The internship will be conducted online in February </w:t>
      </w:r>
      <w:proofErr w:type="gramStart"/>
      <w:r w:rsidRPr="00FE4EA2">
        <w:rPr>
          <w:rFonts w:eastAsia="PMingLiU" w:cstheme="minorHAnsi"/>
          <w:lang w:eastAsia="zh-TW"/>
        </w:rPr>
        <w:t>2026</w:t>
      </w:r>
      <w:r w:rsidR="00182171" w:rsidRPr="00FE4EA2">
        <w:t xml:space="preserve"> </w:t>
      </w:r>
      <w:r w:rsidR="00182171" w:rsidRPr="00FE4EA2">
        <w:rPr>
          <w:rFonts w:eastAsia="PMingLiU" w:cstheme="minorHAnsi"/>
          <w:lang w:eastAsia="zh-TW"/>
        </w:rPr>
        <w:t>,</w:t>
      </w:r>
      <w:proofErr w:type="gramEnd"/>
      <w:r w:rsidR="00182171" w:rsidRPr="00FE4EA2">
        <w:rPr>
          <w:rFonts w:eastAsia="PMingLiU" w:cstheme="minorHAnsi"/>
          <w:lang w:eastAsia="zh-TW"/>
        </w:rPr>
        <w:t xml:space="preserve"> involving a small-scale research project whose specific topic will be determined after selection and consultation with the JAIST supervisor.</w:t>
      </w:r>
      <w:r w:rsidRPr="00FE4EA2">
        <w:rPr>
          <w:rFonts w:eastAsia="PMingLiU" w:cstheme="minorHAnsi"/>
          <w:lang w:eastAsia="zh-TW"/>
        </w:rPr>
        <w:t xml:space="preserve"> Interested applicants </w:t>
      </w:r>
      <w:r w:rsidR="00182171" w:rsidRPr="00FE4EA2">
        <w:rPr>
          <w:rFonts w:eastAsia="PMingLiU" w:cstheme="minorHAnsi" w:hint="eastAsia"/>
          <w:lang w:eastAsia="zh-TW"/>
        </w:rPr>
        <w:t>should</w:t>
      </w:r>
      <w:r w:rsidRPr="00FE4EA2">
        <w:rPr>
          <w:rFonts w:eastAsia="PMingLiU" w:cstheme="minorHAnsi"/>
          <w:lang w:eastAsia="zh-TW"/>
        </w:rPr>
        <w:t xml:space="preserve"> submit the following information</w:t>
      </w:r>
      <w:r w:rsidR="001C5E9D" w:rsidRPr="00FE4EA2">
        <w:t xml:space="preserve"> </w:t>
      </w:r>
      <w:r w:rsidR="001C5E9D" w:rsidRPr="00FE4EA2">
        <w:rPr>
          <w:rFonts w:eastAsia="PMingLiU" w:cstheme="minorHAnsi"/>
          <w:lang w:eastAsia="zh-TW"/>
        </w:rPr>
        <w:t>and an academic transcript</w:t>
      </w:r>
      <w:r w:rsidRPr="00FE4EA2">
        <w:rPr>
          <w:rFonts w:eastAsia="PMingLiU" w:cstheme="minorHAnsi"/>
          <w:lang w:eastAsia="zh-TW"/>
        </w:rPr>
        <w:t xml:space="preserve"> in electronic form to the International Student Division of the International Affairs Office by November 10, 2025.</w:t>
      </w:r>
    </w:p>
    <w:p w14:paraId="2CD49F5C" w14:textId="5D68683E" w:rsidR="00C3281E" w:rsidRDefault="00182171" w:rsidP="00C3281E">
      <w:pPr>
        <w:ind w:firstLineChars="100" w:firstLine="210"/>
        <w:jc w:val="both"/>
        <w:rPr>
          <w:rFonts w:eastAsia="PMingLiU" w:cstheme="minorHAnsi"/>
          <w:lang w:eastAsia="zh-TW"/>
        </w:rPr>
      </w:pPr>
      <w:r w:rsidRPr="00FE4EA2">
        <w:rPr>
          <w:rFonts w:eastAsia="PMingLiU" w:cstheme="minorHAnsi" w:hint="eastAsia"/>
          <w:lang w:eastAsia="zh-TW"/>
        </w:rPr>
        <w:t>Since</w:t>
      </w:r>
      <w:r w:rsidR="00C3281E" w:rsidRPr="00FE4EA2">
        <w:rPr>
          <w:rFonts w:eastAsia="PMingLiU" w:cstheme="minorHAnsi"/>
          <w:lang w:eastAsia="zh-TW"/>
        </w:rPr>
        <w:t xml:space="preserve"> this internship is a prerequisite for applying to JAIST's master's program through JUMP</w:t>
      </w:r>
      <w:r w:rsidR="00C3281E" w:rsidRPr="00C3281E">
        <w:rPr>
          <w:rFonts w:eastAsia="PMingLiU" w:cstheme="minorHAnsi"/>
          <w:lang w:eastAsia="zh-TW"/>
        </w:rPr>
        <w:t xml:space="preserve">, priority will be given to students </w:t>
      </w:r>
      <w:r>
        <w:rPr>
          <w:rFonts w:eastAsia="PMingLiU" w:cstheme="minorHAnsi" w:hint="eastAsia"/>
          <w:lang w:eastAsia="zh-TW"/>
        </w:rPr>
        <w:t xml:space="preserve">who </w:t>
      </w:r>
      <w:r w:rsidR="00C3281E" w:rsidRPr="00C3281E">
        <w:rPr>
          <w:rFonts w:eastAsia="PMingLiU" w:cstheme="minorHAnsi"/>
          <w:lang w:eastAsia="zh-TW"/>
        </w:rPr>
        <w:t xml:space="preserve">intend to pursue a master's degree at JAIST. Selection will be based on </w:t>
      </w:r>
      <w:r>
        <w:rPr>
          <w:rFonts w:eastAsia="PMingLiU" w:cstheme="minorHAnsi" w:hint="eastAsia"/>
          <w:lang w:eastAsia="zh-TW"/>
        </w:rPr>
        <w:t xml:space="preserve">a </w:t>
      </w:r>
      <w:r w:rsidR="00C3281E" w:rsidRPr="00C3281E">
        <w:rPr>
          <w:rFonts w:eastAsia="PMingLiU" w:cstheme="minorHAnsi"/>
          <w:lang w:eastAsia="zh-TW"/>
        </w:rPr>
        <w:t>comprehensive evaluation</w:t>
      </w:r>
      <w:r>
        <w:rPr>
          <w:rFonts w:eastAsia="PMingLiU" w:cstheme="minorHAnsi" w:hint="eastAsia"/>
          <w:lang w:eastAsia="zh-TW"/>
        </w:rPr>
        <w:t xml:space="preserve"> of</w:t>
      </w:r>
      <w:r w:rsidR="00C3281E" w:rsidRPr="00C3281E">
        <w:rPr>
          <w:rFonts w:eastAsia="PMingLiU" w:cstheme="minorHAnsi"/>
          <w:lang w:eastAsia="zh-TW"/>
        </w:rPr>
        <w:t xml:space="preserve"> academic performance</w:t>
      </w:r>
      <w:r>
        <w:rPr>
          <w:rFonts w:eastAsia="PMingLiU" w:cstheme="minorHAnsi" w:hint="eastAsia"/>
          <w:lang w:eastAsia="zh-TW"/>
        </w:rPr>
        <w:t>,</w:t>
      </w:r>
      <w:r w:rsidR="00C3281E" w:rsidRPr="00C3281E">
        <w:rPr>
          <w:rFonts w:eastAsia="PMingLiU" w:cstheme="minorHAnsi"/>
          <w:lang w:eastAsia="zh-TW"/>
        </w:rPr>
        <w:t xml:space="preserve"> language proficiency</w:t>
      </w:r>
      <w:r>
        <w:rPr>
          <w:rFonts w:eastAsia="PMingLiU" w:cstheme="minorHAnsi" w:hint="eastAsia"/>
          <w:lang w:eastAsia="zh-TW"/>
        </w:rPr>
        <w:t>, and other factors</w:t>
      </w:r>
      <w:r w:rsidR="00C3281E" w:rsidRPr="00C3281E">
        <w:rPr>
          <w:rFonts w:eastAsia="PMingLiU" w:cstheme="minorHAnsi"/>
          <w:lang w:eastAsia="zh-TW"/>
        </w:rPr>
        <w:t xml:space="preserve">. Between November 12 and the end of November 2025, </w:t>
      </w:r>
      <w:r w:rsidR="003B1B9F">
        <w:rPr>
          <w:rFonts w:eastAsia="PMingLiU" w:cstheme="minorHAnsi" w:hint="eastAsia"/>
          <w:lang w:eastAsia="zh-TW"/>
        </w:rPr>
        <w:t xml:space="preserve">candidates </w:t>
      </w:r>
      <w:r w:rsidR="00C3281E" w:rsidRPr="00C3281E">
        <w:rPr>
          <w:rFonts w:eastAsia="PMingLiU" w:cstheme="minorHAnsi"/>
          <w:lang w:eastAsia="zh-TW"/>
        </w:rPr>
        <w:t>may receive contact from JAIST professors</w:t>
      </w:r>
      <w:r>
        <w:rPr>
          <w:rFonts w:eastAsia="PMingLiU" w:cstheme="minorHAnsi" w:hint="eastAsia"/>
          <w:lang w:eastAsia="zh-TW"/>
        </w:rPr>
        <w:t xml:space="preserve"> by email</w:t>
      </w:r>
      <w:r w:rsidR="00C3281E" w:rsidRPr="00C3281E">
        <w:rPr>
          <w:rFonts w:eastAsia="PMingLiU" w:cstheme="minorHAnsi"/>
          <w:lang w:eastAsia="zh-TW"/>
        </w:rPr>
        <w:t xml:space="preserve">. Please ensure </w:t>
      </w:r>
      <w:r>
        <w:rPr>
          <w:rFonts w:eastAsia="PMingLiU" w:cstheme="minorHAnsi" w:hint="eastAsia"/>
          <w:lang w:eastAsia="zh-TW"/>
        </w:rPr>
        <w:t xml:space="preserve">that </w:t>
      </w:r>
      <w:r w:rsidR="00C3281E" w:rsidRPr="00C3281E">
        <w:rPr>
          <w:rFonts w:eastAsia="PMingLiU" w:cstheme="minorHAnsi"/>
          <w:lang w:eastAsia="zh-TW"/>
        </w:rPr>
        <w:t xml:space="preserve">your email address is </w:t>
      </w:r>
      <w:r>
        <w:rPr>
          <w:rFonts w:eastAsia="PMingLiU" w:cstheme="minorHAnsi" w:hint="eastAsia"/>
          <w:lang w:eastAsia="zh-TW"/>
        </w:rPr>
        <w:t xml:space="preserve">entered </w:t>
      </w:r>
      <w:r w:rsidR="00C3281E" w:rsidRPr="00C3281E">
        <w:rPr>
          <w:rFonts w:eastAsia="PMingLiU" w:cstheme="minorHAnsi"/>
          <w:lang w:eastAsia="zh-TW"/>
        </w:rPr>
        <w:t xml:space="preserve">correctly and check </w:t>
      </w:r>
      <w:r>
        <w:rPr>
          <w:rFonts w:eastAsia="PMingLiU" w:cstheme="minorHAnsi" w:hint="eastAsia"/>
          <w:lang w:eastAsia="zh-TW"/>
        </w:rPr>
        <w:t xml:space="preserve">your inbox </w:t>
      </w:r>
      <w:r w:rsidR="00C3281E" w:rsidRPr="00C3281E">
        <w:rPr>
          <w:rFonts w:eastAsia="PMingLiU" w:cstheme="minorHAnsi"/>
          <w:lang w:eastAsia="zh-TW"/>
        </w:rPr>
        <w:t xml:space="preserve">regularly. Notification of internship acceptance will be </w:t>
      </w:r>
      <w:r>
        <w:rPr>
          <w:rFonts w:eastAsia="PMingLiU" w:cstheme="minorHAnsi" w:hint="eastAsia"/>
          <w:lang w:eastAsia="zh-TW"/>
        </w:rPr>
        <w:t>sent</w:t>
      </w:r>
      <w:r w:rsidR="00C3281E" w:rsidRPr="00C3281E">
        <w:rPr>
          <w:rFonts w:eastAsia="PMingLiU" w:cstheme="minorHAnsi"/>
          <w:lang w:eastAsia="zh-TW"/>
        </w:rPr>
        <w:t xml:space="preserve"> by the end of November at the latest. Successful applicants must then prepare additional materials required by JAIST</w:t>
      </w:r>
      <w:r w:rsidRPr="00182171">
        <w:rPr>
          <w:rFonts w:eastAsia="PMingLiU" w:cstheme="minorHAnsi"/>
          <w:lang w:eastAsia="zh-TW"/>
        </w:rPr>
        <w:t>, and detailed instructions regarding format and submission deadlines will be provided separately by JAIST.</w:t>
      </w:r>
    </w:p>
    <w:p w14:paraId="6663BC54" w14:textId="1628DE18" w:rsidR="00445568" w:rsidRDefault="00445568">
      <w:pPr>
        <w:widowControl/>
        <w:rPr>
          <w:rFonts w:eastAsia="PMingLiU" w:cstheme="minorHAnsi"/>
          <w:lang w:eastAsia="zh-TW"/>
        </w:rPr>
      </w:pPr>
      <w:r>
        <w:rPr>
          <w:rFonts w:eastAsia="PMingLiU" w:cstheme="minorHAnsi"/>
          <w:lang w:eastAsia="zh-TW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56"/>
        <w:gridCol w:w="175"/>
        <w:gridCol w:w="2533"/>
        <w:gridCol w:w="96"/>
        <w:gridCol w:w="2456"/>
        <w:gridCol w:w="2268"/>
        <w:gridCol w:w="1672"/>
      </w:tblGrid>
      <w:tr w:rsidR="002F3507" w:rsidRPr="001F3E5C" w14:paraId="3DB1CB2F" w14:textId="77777777" w:rsidTr="00C4605D">
        <w:tc>
          <w:tcPr>
            <w:tcW w:w="1256" w:type="dxa"/>
            <w:vAlign w:val="center"/>
          </w:tcPr>
          <w:p w14:paraId="4BDF4CD4" w14:textId="77777777" w:rsidR="002F3507" w:rsidRPr="001F3E5C" w:rsidRDefault="002F3507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lastRenderedPageBreak/>
              <w:t>姓名</w:t>
            </w:r>
          </w:p>
          <w:p w14:paraId="257E3009" w14:textId="45DBD23A" w:rsidR="002F3507" w:rsidRPr="001F3E5C" w:rsidRDefault="002F3507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Name</w:t>
            </w:r>
          </w:p>
        </w:tc>
        <w:tc>
          <w:tcPr>
            <w:tcW w:w="9200" w:type="dxa"/>
            <w:gridSpan w:val="6"/>
            <w:vAlign w:val="center"/>
          </w:tcPr>
          <w:p w14:paraId="0F1BEF23" w14:textId="77777777" w:rsidR="002F3507" w:rsidRPr="001F3E5C" w:rsidRDefault="002F3507" w:rsidP="00E1294E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</w:tr>
      <w:tr w:rsidR="002F3507" w:rsidRPr="001F3E5C" w14:paraId="30148AD4" w14:textId="77777777" w:rsidTr="002F3507">
        <w:tc>
          <w:tcPr>
            <w:tcW w:w="1256" w:type="dxa"/>
            <w:vAlign w:val="center"/>
          </w:tcPr>
          <w:p w14:paraId="758B3809" w14:textId="77777777" w:rsidR="002F3507" w:rsidRPr="001F3E5C" w:rsidRDefault="002F3507" w:rsidP="002F3507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學號</w:t>
            </w:r>
          </w:p>
          <w:p w14:paraId="79FA0764" w14:textId="4528602A" w:rsidR="002F3507" w:rsidRPr="001F3E5C" w:rsidRDefault="002F3507" w:rsidP="002F3507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Student ID</w:t>
            </w:r>
          </w:p>
        </w:tc>
        <w:tc>
          <w:tcPr>
            <w:tcW w:w="2708" w:type="dxa"/>
            <w:gridSpan w:val="2"/>
            <w:vAlign w:val="center"/>
          </w:tcPr>
          <w:p w14:paraId="69B43912" w14:textId="77777777" w:rsidR="002F3507" w:rsidRPr="001F3E5C" w:rsidRDefault="002F3507" w:rsidP="00E1294E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BFAC3B0" w14:textId="311F31F6" w:rsidR="002F3507" w:rsidRPr="00062696" w:rsidRDefault="002F3507" w:rsidP="00E1294E">
            <w:pPr>
              <w:jc w:val="both"/>
              <w:rPr>
                <w:rFonts w:cstheme="minorHAnsi"/>
              </w:rPr>
            </w:pPr>
            <w:r w:rsidRPr="001F3E5C">
              <w:rPr>
                <w:rFonts w:eastAsia="PMingLiU" w:cstheme="minorHAnsi"/>
                <w:lang w:eastAsia="zh-TW"/>
              </w:rPr>
              <w:t>預計畢業</w:t>
            </w:r>
            <w:r w:rsidR="00062696">
              <w:rPr>
                <w:rFonts w:eastAsia="PMingLiU" w:cstheme="minorHAnsi" w:hint="eastAsia"/>
                <w:lang w:eastAsia="zh-TW"/>
              </w:rPr>
              <w:t>年月</w:t>
            </w:r>
          </w:p>
          <w:p w14:paraId="41FE4559" w14:textId="20A46C47" w:rsidR="002F3507" w:rsidRPr="001F3E5C" w:rsidRDefault="00062696" w:rsidP="00E1294E">
            <w:pPr>
              <w:jc w:val="both"/>
              <w:rPr>
                <w:rFonts w:eastAsia="PMingLiU" w:cstheme="minorHAnsi"/>
                <w:lang w:eastAsia="zh-TW"/>
              </w:rPr>
            </w:pPr>
            <w:r>
              <w:rPr>
                <w:rFonts w:eastAsia="PMingLiU" w:cstheme="minorHAnsi" w:hint="eastAsia"/>
                <w:lang w:eastAsia="zh-TW"/>
              </w:rPr>
              <w:t xml:space="preserve">Expected </w:t>
            </w:r>
            <w:r w:rsidR="002F3507" w:rsidRPr="001F3E5C">
              <w:rPr>
                <w:rFonts w:eastAsia="PMingLiU" w:cstheme="minorHAnsi"/>
                <w:lang w:eastAsia="zh-TW"/>
              </w:rPr>
              <w:t>Graduation</w:t>
            </w:r>
          </w:p>
        </w:tc>
        <w:tc>
          <w:tcPr>
            <w:tcW w:w="3940" w:type="dxa"/>
            <w:gridSpan w:val="2"/>
            <w:vAlign w:val="center"/>
          </w:tcPr>
          <w:p w14:paraId="738EC033" w14:textId="6F2380DE" w:rsidR="002F3507" w:rsidRPr="001F3E5C" w:rsidRDefault="002F3507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 xml:space="preserve">           </w:t>
            </w:r>
            <w:r w:rsidRPr="001F3E5C">
              <w:rPr>
                <w:rFonts w:eastAsia="PMingLiU" w:cstheme="minorHAnsi"/>
                <w:lang w:eastAsia="zh-TW"/>
              </w:rPr>
              <w:t>年</w:t>
            </w:r>
            <w:r w:rsidRPr="001F3E5C">
              <w:rPr>
                <w:rFonts w:eastAsia="PMingLiU" w:cstheme="minorHAnsi"/>
                <w:lang w:eastAsia="zh-TW"/>
              </w:rPr>
              <w:t xml:space="preserve">                  </w:t>
            </w:r>
            <w:r w:rsidRPr="001F3E5C">
              <w:rPr>
                <w:rFonts w:eastAsia="PMingLiU" w:cstheme="minorHAnsi"/>
                <w:lang w:eastAsia="zh-TW"/>
              </w:rPr>
              <w:t>月</w:t>
            </w:r>
          </w:p>
          <w:p w14:paraId="07FA8031" w14:textId="07B6B7CE" w:rsidR="002F3507" w:rsidRPr="001F3E5C" w:rsidRDefault="002F3507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Year:         Month:</w:t>
            </w:r>
          </w:p>
        </w:tc>
      </w:tr>
      <w:tr w:rsidR="0082470E" w:rsidRPr="001F3E5C" w14:paraId="200267E3" w14:textId="77777777" w:rsidTr="000252C3">
        <w:tc>
          <w:tcPr>
            <w:tcW w:w="1256" w:type="dxa"/>
            <w:vAlign w:val="center"/>
          </w:tcPr>
          <w:p w14:paraId="5F01FF8D" w14:textId="77777777" w:rsidR="0082470E" w:rsidRPr="001F3E5C" w:rsidRDefault="0082470E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學院</w:t>
            </w:r>
          </w:p>
          <w:p w14:paraId="68CCB020" w14:textId="331B4A80" w:rsidR="0082470E" w:rsidRPr="001F3E5C" w:rsidRDefault="0082470E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College</w:t>
            </w:r>
          </w:p>
        </w:tc>
        <w:tc>
          <w:tcPr>
            <w:tcW w:w="9200" w:type="dxa"/>
            <w:gridSpan w:val="6"/>
            <w:vAlign w:val="center"/>
          </w:tcPr>
          <w:p w14:paraId="6DB05038" w14:textId="77777777" w:rsidR="0082470E" w:rsidRPr="001F3E5C" w:rsidRDefault="0082470E" w:rsidP="00E1294E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</w:tr>
      <w:tr w:rsidR="0082470E" w:rsidRPr="001F3E5C" w14:paraId="59AB2C08" w14:textId="77777777" w:rsidTr="000252C3">
        <w:tc>
          <w:tcPr>
            <w:tcW w:w="1256" w:type="dxa"/>
            <w:vAlign w:val="center"/>
          </w:tcPr>
          <w:p w14:paraId="276343A0" w14:textId="77777777" w:rsidR="0082470E" w:rsidRPr="001F3E5C" w:rsidRDefault="0082470E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學系</w:t>
            </w:r>
          </w:p>
          <w:p w14:paraId="38BAA4EA" w14:textId="1ED33B73" w:rsidR="0082470E" w:rsidRPr="001F3E5C" w:rsidRDefault="0082470E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Department</w:t>
            </w:r>
          </w:p>
        </w:tc>
        <w:tc>
          <w:tcPr>
            <w:tcW w:w="9200" w:type="dxa"/>
            <w:gridSpan w:val="6"/>
            <w:vAlign w:val="center"/>
          </w:tcPr>
          <w:p w14:paraId="42C34E99" w14:textId="77777777" w:rsidR="0082470E" w:rsidRPr="001F3E5C" w:rsidRDefault="0082470E" w:rsidP="00E1294E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</w:tr>
      <w:tr w:rsidR="0082470E" w:rsidRPr="001F3E5C" w14:paraId="0D2E3E81" w14:textId="77777777" w:rsidTr="000252C3">
        <w:tc>
          <w:tcPr>
            <w:tcW w:w="1256" w:type="dxa"/>
            <w:vAlign w:val="center"/>
          </w:tcPr>
          <w:p w14:paraId="626BAA49" w14:textId="77777777" w:rsidR="0082470E" w:rsidRPr="001F3E5C" w:rsidRDefault="0082470E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電子郵件</w:t>
            </w:r>
          </w:p>
          <w:p w14:paraId="5E814ED9" w14:textId="3859E2D7" w:rsidR="0082470E" w:rsidRPr="001F3E5C" w:rsidRDefault="0082470E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Email</w:t>
            </w:r>
          </w:p>
        </w:tc>
        <w:tc>
          <w:tcPr>
            <w:tcW w:w="9200" w:type="dxa"/>
            <w:gridSpan w:val="6"/>
            <w:vAlign w:val="center"/>
          </w:tcPr>
          <w:p w14:paraId="57164A53" w14:textId="77777777" w:rsidR="0082470E" w:rsidRPr="001F3E5C" w:rsidRDefault="0082470E" w:rsidP="00E1294E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</w:tr>
      <w:tr w:rsidR="002F3507" w:rsidRPr="001F3E5C" w14:paraId="1C861C05" w14:textId="77777777" w:rsidTr="002F3507">
        <w:tc>
          <w:tcPr>
            <w:tcW w:w="1256" w:type="dxa"/>
            <w:vAlign w:val="center"/>
          </w:tcPr>
          <w:p w14:paraId="094E0457" w14:textId="3B1A5304" w:rsidR="002F3507" w:rsidRPr="001F3E5C" w:rsidRDefault="002F3507" w:rsidP="002F3507">
            <w:pPr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(    )</w:t>
            </w:r>
          </w:p>
        </w:tc>
        <w:tc>
          <w:tcPr>
            <w:tcW w:w="9200" w:type="dxa"/>
            <w:gridSpan w:val="6"/>
            <w:vAlign w:val="center"/>
          </w:tcPr>
          <w:p w14:paraId="1CFBC21A" w14:textId="5EDA9B49" w:rsidR="002F3507" w:rsidRPr="001F3E5C" w:rsidRDefault="002F3507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勾選（</w:t>
            </w:r>
            <w:r w:rsidR="001F3E5C" w:rsidRPr="001F3E5C">
              <w:rPr>
                <w:rFonts w:eastAsia="PMingLiU" w:cstheme="minorHAnsi"/>
                <w:lang w:eastAsia="zh-TW"/>
              </w:rPr>
              <w:t>於左邊欄位括號</w:t>
            </w:r>
            <w:r w:rsidRPr="001F3E5C">
              <w:rPr>
                <w:rFonts w:eastAsia="PMingLiU" w:cstheme="minorHAnsi"/>
                <w:lang w:eastAsia="zh-TW"/>
              </w:rPr>
              <w:t>填入</w:t>
            </w:r>
            <w:r w:rsidRPr="001F3E5C">
              <w:rPr>
                <w:rFonts w:eastAsia="PMingLiU" w:cstheme="minorHAnsi"/>
                <w:lang w:eastAsia="zh-TW"/>
              </w:rPr>
              <w:t xml:space="preserve"> V</w:t>
            </w:r>
            <w:r w:rsidRPr="001F3E5C">
              <w:rPr>
                <w:rFonts w:eastAsia="PMingLiU" w:cstheme="minorHAnsi"/>
                <w:lang w:eastAsia="zh-TW"/>
              </w:rPr>
              <w:t>）代表你確認能夠於</w:t>
            </w:r>
            <w:r w:rsidRPr="001F3E5C">
              <w:rPr>
                <w:rFonts w:eastAsia="PMingLiU" w:cstheme="minorHAnsi"/>
                <w:lang w:eastAsia="zh-TW"/>
              </w:rPr>
              <w:t xml:space="preserve"> 2026</w:t>
            </w:r>
            <w:r w:rsidRPr="001F3E5C">
              <w:rPr>
                <w:rFonts w:eastAsia="PMingLiU" w:cstheme="minorHAnsi"/>
                <w:lang w:eastAsia="zh-TW"/>
              </w:rPr>
              <w:t>年</w:t>
            </w:r>
            <w:r w:rsidRPr="001F3E5C">
              <w:rPr>
                <w:rFonts w:eastAsia="PMingLiU" w:cstheme="minorHAnsi"/>
                <w:lang w:eastAsia="zh-TW"/>
              </w:rPr>
              <w:t>2</w:t>
            </w:r>
            <w:r w:rsidRPr="001F3E5C">
              <w:rPr>
                <w:rFonts w:eastAsia="PMingLiU" w:cstheme="minorHAnsi"/>
                <w:lang w:eastAsia="zh-TW"/>
              </w:rPr>
              <w:t>月</w:t>
            </w:r>
            <w:r w:rsidRPr="001F3E5C">
              <w:rPr>
                <w:rFonts w:eastAsia="PMingLiU" w:cstheme="minorHAnsi"/>
                <w:lang w:eastAsia="zh-TW"/>
              </w:rPr>
              <w:t>2</w:t>
            </w:r>
            <w:r w:rsidRPr="001F3E5C">
              <w:rPr>
                <w:rFonts w:eastAsia="PMingLiU" w:cstheme="minorHAnsi"/>
                <w:lang w:eastAsia="zh-TW"/>
              </w:rPr>
              <w:t>日（星期一）至</w:t>
            </w:r>
            <w:r w:rsidRPr="001F3E5C">
              <w:rPr>
                <w:rFonts w:eastAsia="PMingLiU" w:cstheme="minorHAnsi"/>
                <w:lang w:eastAsia="zh-TW"/>
              </w:rPr>
              <w:t>2026</w:t>
            </w:r>
            <w:r w:rsidRPr="001F3E5C">
              <w:rPr>
                <w:rFonts w:eastAsia="PMingLiU" w:cstheme="minorHAnsi"/>
                <w:lang w:eastAsia="zh-TW"/>
              </w:rPr>
              <w:t>年</w:t>
            </w:r>
            <w:r w:rsidRPr="001F3E5C">
              <w:rPr>
                <w:rFonts w:eastAsia="PMingLiU" w:cstheme="minorHAnsi"/>
                <w:lang w:eastAsia="zh-TW"/>
              </w:rPr>
              <w:t>2</w:t>
            </w:r>
            <w:r w:rsidRPr="001F3E5C">
              <w:rPr>
                <w:rFonts w:eastAsia="PMingLiU" w:cstheme="minorHAnsi"/>
                <w:lang w:eastAsia="zh-TW"/>
              </w:rPr>
              <w:t>月</w:t>
            </w:r>
            <w:r w:rsidRPr="001F3E5C">
              <w:rPr>
                <w:rFonts w:eastAsia="PMingLiU" w:cstheme="minorHAnsi"/>
                <w:lang w:eastAsia="zh-TW"/>
              </w:rPr>
              <w:t>27</w:t>
            </w:r>
            <w:r w:rsidRPr="001F3E5C">
              <w:rPr>
                <w:rFonts w:eastAsia="PMingLiU" w:cstheme="minorHAnsi"/>
                <w:lang w:eastAsia="zh-TW"/>
              </w:rPr>
              <w:t>日（星期五）</w:t>
            </w:r>
            <w:proofErr w:type="gramStart"/>
            <w:r w:rsidRPr="001F3E5C">
              <w:rPr>
                <w:rFonts w:eastAsia="PMingLiU" w:cstheme="minorHAnsi"/>
                <w:lang w:eastAsia="zh-TW"/>
              </w:rPr>
              <w:t>期間，線上</w:t>
            </w:r>
            <w:proofErr w:type="gramEnd"/>
            <w:r w:rsidRPr="001F3E5C">
              <w:rPr>
                <w:rFonts w:eastAsia="PMingLiU" w:cstheme="minorHAnsi"/>
                <w:lang w:eastAsia="zh-TW"/>
              </w:rPr>
              <w:t>參與為期一個月的實習</w:t>
            </w:r>
            <w:r w:rsidR="001F3E5C" w:rsidRPr="001F3E5C">
              <w:rPr>
                <w:rFonts w:eastAsia="PMingLiU" w:cstheme="minorHAnsi"/>
                <w:lang w:eastAsia="zh-TW"/>
              </w:rPr>
              <w:t>。</w:t>
            </w:r>
          </w:p>
          <w:p w14:paraId="158EA614" w14:textId="58337DE9" w:rsidR="001F3E5C" w:rsidRPr="001F3E5C" w:rsidRDefault="001F3E5C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Check this field (enter a V in the parentheses in the left column) to confirm your availability to participate in the one-month online internship from Monday, February 2, 2026, to Friday, February 27, 2026.</w:t>
            </w:r>
          </w:p>
        </w:tc>
      </w:tr>
      <w:tr w:rsidR="00E1294E" w:rsidRPr="001F3E5C" w14:paraId="7BFC110A" w14:textId="77777777" w:rsidTr="00EA3787">
        <w:tc>
          <w:tcPr>
            <w:tcW w:w="10456" w:type="dxa"/>
            <w:gridSpan w:val="7"/>
            <w:vAlign w:val="center"/>
          </w:tcPr>
          <w:p w14:paraId="0CB507F6" w14:textId="6C664886" w:rsidR="00E1294E" w:rsidRPr="001F3E5C" w:rsidRDefault="00E1294E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請列舉</w:t>
            </w:r>
            <w:r w:rsidRPr="001F3E5C">
              <w:rPr>
                <w:rFonts w:eastAsia="PMingLiU" w:cstheme="minorHAnsi"/>
                <w:lang w:eastAsia="zh-TW"/>
              </w:rPr>
              <w:t>1</w:t>
            </w:r>
            <w:r w:rsidRPr="001F3E5C">
              <w:rPr>
                <w:rFonts w:eastAsia="PMingLiU" w:cstheme="minorHAnsi"/>
                <w:lang w:eastAsia="zh-TW"/>
              </w:rPr>
              <w:t>至</w:t>
            </w:r>
            <w:r w:rsidRPr="001F3E5C">
              <w:rPr>
                <w:rFonts w:eastAsia="PMingLiU" w:cstheme="minorHAnsi"/>
                <w:lang w:eastAsia="zh-TW"/>
              </w:rPr>
              <w:t>3</w:t>
            </w:r>
            <w:r w:rsidRPr="001F3E5C">
              <w:rPr>
                <w:rFonts w:eastAsia="PMingLiU" w:cstheme="minorHAnsi"/>
                <w:lang w:eastAsia="zh-TW"/>
              </w:rPr>
              <w:t>個你有興趣加入的實驗室。</w:t>
            </w:r>
          </w:p>
          <w:p w14:paraId="1FEB9F80" w14:textId="2D22F05B" w:rsidR="005C35FB" w:rsidRPr="001F3E5C" w:rsidRDefault="005C35FB" w:rsidP="00062696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由以下網頁可以查看</w:t>
            </w:r>
            <w:r w:rsidRPr="001F3E5C">
              <w:rPr>
                <w:rFonts w:eastAsia="PMingLiU" w:cstheme="minorHAnsi"/>
                <w:lang w:eastAsia="zh-TW"/>
              </w:rPr>
              <w:t>JAIST</w:t>
            </w:r>
            <w:r w:rsidRPr="001F3E5C">
              <w:rPr>
                <w:rFonts w:eastAsia="PMingLiU" w:cstheme="minorHAnsi"/>
                <w:lang w:eastAsia="zh-TW"/>
              </w:rPr>
              <w:t>的</w:t>
            </w:r>
            <w:r w:rsidRPr="001F3E5C">
              <w:rPr>
                <w:rFonts w:eastAsia="PMingLiU" w:cstheme="minorHAnsi"/>
                <w:lang w:eastAsia="zh-TW"/>
              </w:rPr>
              <w:t>10</w:t>
            </w:r>
            <w:r w:rsidRPr="001F3E5C">
              <w:rPr>
                <w:rFonts w:eastAsia="PMingLiU" w:cstheme="minorHAnsi"/>
                <w:lang w:eastAsia="zh-TW"/>
              </w:rPr>
              <w:t>個研究領域</w:t>
            </w:r>
            <w:r w:rsidR="00062696">
              <w:rPr>
                <w:rFonts w:eastAsia="PMingLiU" w:cstheme="minorHAnsi" w:hint="eastAsia"/>
                <w:lang w:eastAsia="zh-TW"/>
              </w:rPr>
              <w:t>。</w:t>
            </w:r>
            <w:r w:rsidRPr="001F3E5C">
              <w:rPr>
                <w:rFonts w:eastAsia="PMingLiU" w:cstheme="minorHAnsi"/>
                <w:lang w:eastAsia="zh-TW"/>
              </w:rPr>
              <w:t>點擊各個研究領域</w:t>
            </w:r>
            <w:r w:rsidR="00062696">
              <w:rPr>
                <w:rFonts w:eastAsia="PMingLiU" w:cstheme="minorHAnsi" w:hint="eastAsia"/>
                <w:lang w:eastAsia="zh-TW"/>
              </w:rPr>
              <w:t>後，頁面下方可見</w:t>
            </w:r>
            <w:r w:rsidRPr="001F3E5C">
              <w:rPr>
                <w:rFonts w:eastAsia="PMingLiU" w:cstheme="minorHAnsi"/>
                <w:lang w:eastAsia="zh-TW"/>
              </w:rPr>
              <w:t>「</w:t>
            </w:r>
            <w:r w:rsidRPr="001F3E5C">
              <w:rPr>
                <w:rFonts w:eastAsia="PMingLiU" w:cstheme="minorHAnsi"/>
                <w:lang w:eastAsia="zh-TW"/>
              </w:rPr>
              <w:t>Laboratory List</w:t>
            </w:r>
            <w:r w:rsidRPr="001F3E5C">
              <w:rPr>
                <w:rFonts w:eastAsia="PMingLiU" w:cstheme="minorHAnsi"/>
                <w:lang w:eastAsia="zh-TW"/>
              </w:rPr>
              <w:t>」</w:t>
            </w:r>
            <w:r w:rsidR="00062696">
              <w:rPr>
                <w:rFonts w:eastAsia="PMingLiU" w:cstheme="minorHAnsi" w:hint="eastAsia"/>
                <w:lang w:eastAsia="zh-TW"/>
              </w:rPr>
              <w:t>。</w:t>
            </w:r>
            <w:r w:rsidRPr="001F3E5C">
              <w:rPr>
                <w:rFonts w:eastAsia="PMingLiU" w:cstheme="minorHAnsi"/>
                <w:lang w:eastAsia="zh-TW"/>
              </w:rPr>
              <w:t>點擊進</w:t>
            </w:r>
            <w:r w:rsidR="00062696">
              <w:rPr>
                <w:rFonts w:eastAsia="PMingLiU" w:cstheme="minorHAnsi" w:hint="eastAsia"/>
                <w:lang w:eastAsia="zh-TW"/>
              </w:rPr>
              <w:t>入即查看實驗室名單及指導教授的連結。</w:t>
            </w:r>
          </w:p>
          <w:p w14:paraId="4E90989C" w14:textId="77777777" w:rsidR="00E1294E" w:rsidRPr="001F3E5C" w:rsidRDefault="00E1294E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Please list one to three laboratories that you are interested in joining.</w:t>
            </w:r>
          </w:p>
          <w:p w14:paraId="1883AEC9" w14:textId="00357D86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The following webpage lists JAIST’s 10 research areas. After clicking on each research area</w:t>
            </w:r>
            <w:r w:rsidR="00062696">
              <w:rPr>
                <w:rFonts w:eastAsia="PMingLiU" w:cstheme="minorHAnsi" w:hint="eastAsia"/>
                <w:lang w:eastAsia="zh-TW"/>
              </w:rPr>
              <w:t>,</w:t>
            </w:r>
            <w:r w:rsidRPr="001F3E5C">
              <w:rPr>
                <w:rFonts w:eastAsia="PMingLiU" w:cstheme="minorHAnsi"/>
                <w:lang w:eastAsia="zh-TW"/>
              </w:rPr>
              <w:t xml:space="preserve"> scroll down</w:t>
            </w:r>
            <w:r w:rsidR="00062696">
              <w:rPr>
                <w:rFonts w:eastAsia="PMingLiU" w:cstheme="minorHAnsi" w:hint="eastAsia"/>
                <w:lang w:eastAsia="zh-TW"/>
              </w:rPr>
              <w:t xml:space="preserve"> to find</w:t>
            </w:r>
            <w:r w:rsidRPr="001F3E5C">
              <w:rPr>
                <w:rFonts w:eastAsia="PMingLiU" w:cstheme="minorHAnsi"/>
                <w:lang w:eastAsia="zh-TW"/>
              </w:rPr>
              <w:t xml:space="preserve"> “Laboratory List</w:t>
            </w:r>
            <w:r w:rsidR="00062696">
              <w:rPr>
                <w:rFonts w:eastAsia="PMingLiU" w:cstheme="minorHAnsi" w:hint="eastAsia"/>
                <w:lang w:eastAsia="zh-TW"/>
              </w:rPr>
              <w:t>,</w:t>
            </w:r>
            <w:r w:rsidRPr="001F3E5C">
              <w:rPr>
                <w:rFonts w:eastAsia="PMingLiU" w:cstheme="minorHAnsi"/>
                <w:lang w:eastAsia="zh-TW"/>
              </w:rPr>
              <w:t xml:space="preserve">” </w:t>
            </w:r>
            <w:r w:rsidR="00062696">
              <w:rPr>
                <w:rFonts w:eastAsia="PMingLiU" w:cstheme="minorHAnsi" w:hint="eastAsia"/>
                <w:lang w:eastAsia="zh-TW"/>
              </w:rPr>
              <w:t>where you can</w:t>
            </w:r>
            <w:r w:rsidRPr="001F3E5C">
              <w:rPr>
                <w:rFonts w:eastAsia="PMingLiU" w:cstheme="minorHAnsi"/>
                <w:lang w:eastAsia="zh-TW"/>
              </w:rPr>
              <w:t xml:space="preserve"> view the list and </w:t>
            </w:r>
            <w:r w:rsidR="00062696">
              <w:rPr>
                <w:rFonts w:eastAsia="PMingLiU" w:cstheme="minorHAnsi" w:hint="eastAsia"/>
                <w:lang w:eastAsia="zh-TW"/>
              </w:rPr>
              <w:t xml:space="preserve">supervisor </w:t>
            </w:r>
            <w:r w:rsidRPr="001F3E5C">
              <w:rPr>
                <w:rFonts w:eastAsia="PMingLiU" w:cstheme="minorHAnsi"/>
                <w:lang w:eastAsia="zh-TW"/>
              </w:rPr>
              <w:t>links.</w:t>
            </w:r>
          </w:p>
          <w:p w14:paraId="06AB7D8C" w14:textId="78B47734" w:rsidR="00E1294E" w:rsidRPr="001F3E5C" w:rsidRDefault="00E1294E" w:rsidP="00E1294E">
            <w:pPr>
              <w:jc w:val="both"/>
              <w:rPr>
                <w:rFonts w:eastAsia="PMingLiU" w:cstheme="minorHAnsi"/>
                <w:lang w:eastAsia="zh-TW"/>
              </w:rPr>
            </w:pPr>
            <w:hyperlink r:id="rId6" w:history="1">
              <w:r w:rsidRPr="001F3E5C">
                <w:rPr>
                  <w:rStyle w:val="af"/>
                  <w:rFonts w:eastAsia="PMingLiU" w:cstheme="minorHAnsi"/>
                  <w:lang w:eastAsia="zh-TW"/>
                </w:rPr>
                <w:t>https://www.jaist.ac.jp/english/areas/</w:t>
              </w:r>
            </w:hyperlink>
          </w:p>
        </w:tc>
      </w:tr>
      <w:tr w:rsidR="005C35FB" w:rsidRPr="001F3E5C" w14:paraId="6C099C74" w14:textId="77777777" w:rsidTr="000252C3">
        <w:tc>
          <w:tcPr>
            <w:tcW w:w="1431" w:type="dxa"/>
            <w:gridSpan w:val="2"/>
            <w:vAlign w:val="center"/>
          </w:tcPr>
          <w:p w14:paraId="21F1CDF3" w14:textId="77777777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志願序</w:t>
            </w:r>
          </w:p>
          <w:p w14:paraId="3BD58128" w14:textId="3FC4AEB6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Priority</w:t>
            </w:r>
          </w:p>
        </w:tc>
        <w:tc>
          <w:tcPr>
            <w:tcW w:w="2629" w:type="dxa"/>
            <w:gridSpan w:val="2"/>
            <w:vAlign w:val="center"/>
          </w:tcPr>
          <w:p w14:paraId="3C293B20" w14:textId="2AF922A9" w:rsidR="005C35FB" w:rsidRPr="001F3E5C" w:rsidRDefault="001F3E5C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JAIST</w:t>
            </w:r>
            <w:r w:rsidRPr="001F3E5C">
              <w:rPr>
                <w:rFonts w:eastAsia="PMingLiU" w:cstheme="minorHAnsi"/>
                <w:lang w:eastAsia="zh-TW"/>
              </w:rPr>
              <w:t>的</w:t>
            </w:r>
            <w:r w:rsidR="005C35FB" w:rsidRPr="001F3E5C">
              <w:rPr>
                <w:rFonts w:eastAsia="PMingLiU" w:cstheme="minorHAnsi"/>
                <w:lang w:eastAsia="zh-TW"/>
              </w:rPr>
              <w:t>指導教授</w:t>
            </w:r>
          </w:p>
          <w:p w14:paraId="3C131278" w14:textId="12EBBAFA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Supervisor</w:t>
            </w:r>
            <w:r w:rsidR="001F3E5C" w:rsidRPr="001F3E5C">
              <w:rPr>
                <w:rFonts w:eastAsia="PMingLiU" w:cstheme="minorHAnsi"/>
                <w:lang w:eastAsia="zh-TW"/>
              </w:rPr>
              <w:t xml:space="preserve"> at JAIST</w:t>
            </w:r>
          </w:p>
        </w:tc>
        <w:tc>
          <w:tcPr>
            <w:tcW w:w="6396" w:type="dxa"/>
            <w:gridSpan w:val="3"/>
            <w:vAlign w:val="center"/>
          </w:tcPr>
          <w:p w14:paraId="2E1DA0DC" w14:textId="22C3DACF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有興趣的研究（具體的</w:t>
            </w:r>
            <w:r w:rsidR="00062696">
              <w:rPr>
                <w:rFonts w:eastAsia="PMingLiU" w:cstheme="minorHAnsi" w:hint="eastAsia"/>
                <w:lang w:eastAsia="zh-TW"/>
              </w:rPr>
              <w:t>主題</w:t>
            </w:r>
            <w:r w:rsidRPr="001F3E5C">
              <w:rPr>
                <w:rFonts w:eastAsia="PMingLiU" w:cstheme="minorHAnsi"/>
                <w:lang w:eastAsia="zh-TW"/>
              </w:rPr>
              <w:t>或關鍵字）</w:t>
            </w:r>
          </w:p>
          <w:p w14:paraId="22BDF26A" w14:textId="2FAF5847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Interested research topics (</w:t>
            </w:r>
            <w:r w:rsidR="00062696">
              <w:rPr>
                <w:rFonts w:eastAsia="PMingLiU" w:cstheme="minorHAnsi" w:hint="eastAsia"/>
                <w:lang w:eastAsia="zh-TW"/>
              </w:rPr>
              <w:t xml:space="preserve">specific topics </w:t>
            </w:r>
            <w:r w:rsidR="00FB60D6" w:rsidRPr="001F3E5C">
              <w:rPr>
                <w:rFonts w:eastAsia="PMingLiU" w:cstheme="minorHAnsi"/>
                <w:lang w:eastAsia="zh-TW"/>
              </w:rPr>
              <w:t>or keywords)</w:t>
            </w:r>
          </w:p>
        </w:tc>
      </w:tr>
      <w:tr w:rsidR="005C35FB" w:rsidRPr="001F3E5C" w14:paraId="0E5635FF" w14:textId="77777777" w:rsidTr="000252C3">
        <w:trPr>
          <w:trHeight w:val="482"/>
        </w:trPr>
        <w:tc>
          <w:tcPr>
            <w:tcW w:w="1431" w:type="dxa"/>
            <w:gridSpan w:val="2"/>
            <w:vAlign w:val="center"/>
          </w:tcPr>
          <w:p w14:paraId="4BE145E8" w14:textId="776F62C4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1</w:t>
            </w:r>
          </w:p>
        </w:tc>
        <w:tc>
          <w:tcPr>
            <w:tcW w:w="2629" w:type="dxa"/>
            <w:gridSpan w:val="2"/>
            <w:vAlign w:val="center"/>
          </w:tcPr>
          <w:p w14:paraId="1682229D" w14:textId="77777777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  <w:tc>
          <w:tcPr>
            <w:tcW w:w="6396" w:type="dxa"/>
            <w:gridSpan w:val="3"/>
            <w:vAlign w:val="center"/>
          </w:tcPr>
          <w:p w14:paraId="608FF927" w14:textId="77777777" w:rsidR="00182171" w:rsidRPr="001F3E5C" w:rsidRDefault="00182171" w:rsidP="00E1294E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</w:tr>
      <w:tr w:rsidR="005C35FB" w:rsidRPr="001F3E5C" w14:paraId="0518A607" w14:textId="77777777" w:rsidTr="000252C3">
        <w:trPr>
          <w:trHeight w:val="482"/>
        </w:trPr>
        <w:tc>
          <w:tcPr>
            <w:tcW w:w="1431" w:type="dxa"/>
            <w:gridSpan w:val="2"/>
            <w:vAlign w:val="center"/>
          </w:tcPr>
          <w:p w14:paraId="37DAF0CD" w14:textId="072CF391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2</w:t>
            </w:r>
          </w:p>
        </w:tc>
        <w:tc>
          <w:tcPr>
            <w:tcW w:w="2629" w:type="dxa"/>
            <w:gridSpan w:val="2"/>
            <w:vAlign w:val="center"/>
          </w:tcPr>
          <w:p w14:paraId="6CE0F481" w14:textId="77777777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  <w:tc>
          <w:tcPr>
            <w:tcW w:w="6396" w:type="dxa"/>
            <w:gridSpan w:val="3"/>
            <w:vAlign w:val="center"/>
          </w:tcPr>
          <w:p w14:paraId="5FF2EA70" w14:textId="77777777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</w:tr>
      <w:tr w:rsidR="005C35FB" w:rsidRPr="001F3E5C" w14:paraId="50661EDA" w14:textId="77777777" w:rsidTr="000252C3">
        <w:trPr>
          <w:trHeight w:val="482"/>
        </w:trPr>
        <w:tc>
          <w:tcPr>
            <w:tcW w:w="1431" w:type="dxa"/>
            <w:gridSpan w:val="2"/>
            <w:vAlign w:val="center"/>
          </w:tcPr>
          <w:p w14:paraId="690EF7FC" w14:textId="6288A69D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3</w:t>
            </w:r>
          </w:p>
        </w:tc>
        <w:tc>
          <w:tcPr>
            <w:tcW w:w="2629" w:type="dxa"/>
            <w:gridSpan w:val="2"/>
            <w:vAlign w:val="center"/>
          </w:tcPr>
          <w:p w14:paraId="40162C8D" w14:textId="77777777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  <w:tc>
          <w:tcPr>
            <w:tcW w:w="6396" w:type="dxa"/>
            <w:gridSpan w:val="3"/>
            <w:vAlign w:val="center"/>
          </w:tcPr>
          <w:p w14:paraId="4C360B8E" w14:textId="77777777" w:rsidR="005C35FB" w:rsidRPr="001F3E5C" w:rsidRDefault="005C35FB" w:rsidP="00E1294E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</w:tr>
      <w:tr w:rsidR="00586D0E" w:rsidRPr="001F3E5C" w14:paraId="33AECFCF" w14:textId="77777777" w:rsidTr="00586D0E">
        <w:trPr>
          <w:trHeight w:val="482"/>
        </w:trPr>
        <w:tc>
          <w:tcPr>
            <w:tcW w:w="8784" w:type="dxa"/>
            <w:gridSpan w:val="6"/>
            <w:vAlign w:val="center"/>
          </w:tcPr>
          <w:p w14:paraId="232C821D" w14:textId="5A498169" w:rsidR="00586D0E" w:rsidRPr="001F3E5C" w:rsidRDefault="00586D0E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希望透過</w:t>
            </w:r>
            <w:r w:rsidRPr="001F3E5C">
              <w:rPr>
                <w:rFonts w:eastAsia="PMingLiU" w:cstheme="minorHAnsi"/>
                <w:lang w:eastAsia="zh-TW"/>
              </w:rPr>
              <w:t>JUMP</w:t>
            </w:r>
            <w:r w:rsidR="007A5127">
              <w:rPr>
                <w:rFonts w:eastAsia="PMingLiU" w:cstheme="minorHAnsi" w:hint="eastAsia"/>
                <w:lang w:eastAsia="zh-TW"/>
              </w:rPr>
              <w:t>攻讀</w:t>
            </w:r>
            <w:r w:rsidRPr="001F3E5C">
              <w:rPr>
                <w:rFonts w:eastAsia="PMingLiU" w:cstheme="minorHAnsi"/>
                <w:lang w:eastAsia="zh-TW"/>
              </w:rPr>
              <w:t>JAIST</w:t>
            </w:r>
            <w:r w:rsidRPr="001F3E5C">
              <w:rPr>
                <w:rFonts w:eastAsia="PMingLiU" w:cstheme="minorHAnsi"/>
                <w:lang w:eastAsia="zh-TW"/>
              </w:rPr>
              <w:t>碩</w:t>
            </w:r>
            <w:r w:rsidR="007A5127">
              <w:rPr>
                <w:rFonts w:eastAsia="PMingLiU" w:cstheme="minorHAnsi" w:hint="eastAsia"/>
                <w:lang w:eastAsia="zh-TW"/>
              </w:rPr>
              <w:t>士</w:t>
            </w:r>
            <w:r w:rsidRPr="001F3E5C">
              <w:rPr>
                <w:rFonts w:eastAsia="PMingLiU" w:cstheme="minorHAnsi"/>
                <w:lang w:eastAsia="zh-TW"/>
              </w:rPr>
              <w:t>班的程度（滿分</w:t>
            </w:r>
            <w:r w:rsidRPr="001F3E5C">
              <w:rPr>
                <w:rFonts w:eastAsia="PMingLiU" w:cstheme="minorHAnsi"/>
                <w:lang w:eastAsia="zh-TW"/>
              </w:rPr>
              <w:t>5</w:t>
            </w:r>
            <w:r w:rsidRPr="001F3E5C">
              <w:rPr>
                <w:rFonts w:eastAsia="PMingLiU" w:cstheme="minorHAnsi"/>
                <w:lang w:eastAsia="zh-TW"/>
              </w:rPr>
              <w:t>分</w:t>
            </w:r>
            <w:r w:rsidR="007A5127">
              <w:rPr>
                <w:rFonts w:eastAsia="PMingLiU" w:cstheme="minorHAnsi" w:hint="eastAsia"/>
                <w:lang w:eastAsia="zh-TW"/>
              </w:rPr>
              <w:t>，最低</w:t>
            </w:r>
            <w:r w:rsidR="007A5127">
              <w:rPr>
                <w:rFonts w:eastAsia="PMingLiU" w:cstheme="minorHAnsi" w:hint="eastAsia"/>
                <w:lang w:eastAsia="zh-TW"/>
              </w:rPr>
              <w:t>1</w:t>
            </w:r>
            <w:r w:rsidR="007A5127">
              <w:rPr>
                <w:rFonts w:eastAsia="PMingLiU" w:cstheme="minorHAnsi" w:hint="eastAsia"/>
                <w:lang w:eastAsia="zh-TW"/>
              </w:rPr>
              <w:t>分</w:t>
            </w:r>
            <w:r w:rsidRPr="001F3E5C">
              <w:rPr>
                <w:rFonts w:eastAsia="PMingLiU" w:cstheme="minorHAnsi"/>
                <w:lang w:eastAsia="zh-TW"/>
              </w:rPr>
              <w:t>）</w:t>
            </w:r>
          </w:p>
          <w:p w14:paraId="314E6C09" w14:textId="197075A4" w:rsidR="00586D0E" w:rsidRPr="001F3E5C" w:rsidRDefault="00586D0E" w:rsidP="00E1294E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 xml:space="preserve">Desired </w:t>
            </w:r>
            <w:r w:rsidR="007A5127">
              <w:rPr>
                <w:rFonts w:eastAsia="PMingLiU" w:cstheme="minorHAnsi" w:hint="eastAsia"/>
                <w:lang w:eastAsia="zh-TW"/>
              </w:rPr>
              <w:t>l</w:t>
            </w:r>
            <w:r w:rsidRPr="001F3E5C">
              <w:rPr>
                <w:rFonts w:eastAsia="PMingLiU" w:cstheme="minorHAnsi"/>
                <w:lang w:eastAsia="zh-TW"/>
              </w:rPr>
              <w:t xml:space="preserve">evel for </w:t>
            </w:r>
            <w:r w:rsidR="007A5127">
              <w:rPr>
                <w:rFonts w:eastAsia="PMingLiU" w:cstheme="minorHAnsi" w:hint="eastAsia"/>
                <w:lang w:eastAsia="zh-TW"/>
              </w:rPr>
              <w:t>a</w:t>
            </w:r>
            <w:r w:rsidRPr="001F3E5C">
              <w:rPr>
                <w:rFonts w:eastAsia="PMingLiU" w:cstheme="minorHAnsi"/>
                <w:lang w:eastAsia="zh-TW"/>
              </w:rPr>
              <w:t xml:space="preserve">dvancing to JAIST </w:t>
            </w:r>
            <w:r w:rsidR="007A5127">
              <w:rPr>
                <w:rFonts w:eastAsia="PMingLiU" w:cstheme="minorHAnsi" w:hint="eastAsia"/>
                <w:lang w:eastAsia="zh-TW"/>
              </w:rPr>
              <w:t>m</w:t>
            </w:r>
            <w:r w:rsidRPr="001F3E5C">
              <w:rPr>
                <w:rFonts w:eastAsia="PMingLiU" w:cstheme="minorHAnsi"/>
                <w:lang w:eastAsia="zh-TW"/>
              </w:rPr>
              <w:t xml:space="preserve">aster's </w:t>
            </w:r>
            <w:r w:rsidR="007A5127">
              <w:rPr>
                <w:rFonts w:eastAsia="PMingLiU" w:cstheme="minorHAnsi" w:hint="eastAsia"/>
                <w:lang w:eastAsia="zh-TW"/>
              </w:rPr>
              <w:t>p</w:t>
            </w:r>
            <w:r w:rsidRPr="001F3E5C">
              <w:rPr>
                <w:rFonts w:eastAsia="PMingLiU" w:cstheme="minorHAnsi"/>
                <w:lang w:eastAsia="zh-TW"/>
              </w:rPr>
              <w:t xml:space="preserve">rogram via JUMP (on a scale of </w:t>
            </w:r>
            <w:r w:rsidR="007A5127">
              <w:rPr>
                <w:rFonts w:eastAsia="PMingLiU" w:cstheme="minorHAnsi" w:hint="eastAsia"/>
                <w:lang w:eastAsia="zh-TW"/>
              </w:rPr>
              <w:t>1</w:t>
            </w:r>
            <w:r w:rsidRPr="001F3E5C">
              <w:rPr>
                <w:rFonts w:eastAsia="PMingLiU" w:cstheme="minorHAnsi"/>
                <w:lang w:eastAsia="zh-TW"/>
              </w:rPr>
              <w:t xml:space="preserve"> to 5)</w:t>
            </w:r>
          </w:p>
        </w:tc>
        <w:tc>
          <w:tcPr>
            <w:tcW w:w="1672" w:type="dxa"/>
            <w:vAlign w:val="center"/>
          </w:tcPr>
          <w:p w14:paraId="4031058D" w14:textId="6C67173E" w:rsidR="00586D0E" w:rsidRPr="001F3E5C" w:rsidRDefault="00586D0E" w:rsidP="00E1294E">
            <w:pPr>
              <w:jc w:val="both"/>
              <w:rPr>
                <w:rFonts w:cstheme="minorHAnsi"/>
              </w:rPr>
            </w:pPr>
          </w:p>
        </w:tc>
      </w:tr>
      <w:tr w:rsidR="001F3E5C" w:rsidRPr="001F3E5C" w14:paraId="6219E3C1" w14:textId="77777777" w:rsidTr="001F3E5C">
        <w:trPr>
          <w:trHeight w:val="849"/>
        </w:trPr>
        <w:tc>
          <w:tcPr>
            <w:tcW w:w="10456" w:type="dxa"/>
            <w:gridSpan w:val="7"/>
          </w:tcPr>
          <w:p w14:paraId="374426D5" w14:textId="77777777" w:rsidR="001F3E5C" w:rsidRPr="001F3E5C" w:rsidRDefault="001F3E5C" w:rsidP="001F3E5C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請填寫上述分數的理由</w:t>
            </w:r>
            <w:r w:rsidRPr="001F3E5C">
              <w:rPr>
                <w:rFonts w:eastAsia="PMingLiU" w:cstheme="minorHAnsi"/>
                <w:lang w:eastAsia="zh-TW"/>
              </w:rPr>
              <w:t xml:space="preserve"> Please elaborate the reasons for the score above.</w:t>
            </w:r>
          </w:p>
          <w:p w14:paraId="3CF0FC27" w14:textId="4BCA3EAC" w:rsidR="001F3E5C" w:rsidRDefault="001F3E5C" w:rsidP="007A5127">
            <w:pPr>
              <w:jc w:val="both"/>
              <w:rPr>
                <w:rFonts w:eastAsia="PMingLiU" w:cstheme="minorHAnsi"/>
                <w:sz w:val="16"/>
                <w:szCs w:val="20"/>
                <w:lang w:eastAsia="zh-TW"/>
              </w:rPr>
            </w:pPr>
            <w:proofErr w:type="gramStart"/>
            <w:r w:rsidRPr="001F3E5C">
              <w:rPr>
                <w:rFonts w:eastAsia="PMingLiU" w:cstheme="minorHAnsi"/>
                <w:sz w:val="16"/>
                <w:szCs w:val="20"/>
                <w:lang w:eastAsia="zh-TW"/>
              </w:rPr>
              <w:t>（</w:t>
            </w:r>
            <w:proofErr w:type="gramEnd"/>
            <w:r w:rsidRPr="001F3E5C">
              <w:rPr>
                <w:rFonts w:eastAsia="PMingLiU" w:cstheme="minorHAnsi" w:hint="eastAsia"/>
                <w:sz w:val="16"/>
                <w:szCs w:val="20"/>
                <w:lang w:eastAsia="zh-TW"/>
              </w:rPr>
              <w:t>4</w:t>
            </w:r>
            <w:r w:rsidRPr="001F3E5C">
              <w:rPr>
                <w:rFonts w:eastAsia="PMingLiU" w:cstheme="minorHAnsi"/>
                <w:sz w:val="16"/>
                <w:szCs w:val="20"/>
                <w:lang w:eastAsia="zh-TW"/>
              </w:rPr>
              <w:t>分</w:t>
            </w:r>
            <w:proofErr w:type="gramStart"/>
            <w:r w:rsidRPr="001F3E5C">
              <w:rPr>
                <w:rFonts w:eastAsia="PMingLiU" w:cstheme="minorHAnsi" w:hint="eastAsia"/>
                <w:sz w:val="16"/>
                <w:szCs w:val="20"/>
                <w:lang w:eastAsia="zh-TW"/>
              </w:rPr>
              <w:t>（</w:t>
            </w:r>
            <w:proofErr w:type="gramEnd"/>
            <w:r w:rsidRPr="001F3E5C">
              <w:rPr>
                <w:rFonts w:eastAsia="PMingLiU" w:cstheme="minorHAnsi" w:hint="eastAsia"/>
                <w:sz w:val="16"/>
                <w:szCs w:val="20"/>
                <w:lang w:eastAsia="zh-TW"/>
              </w:rPr>
              <w:t>含</w:t>
            </w:r>
            <w:proofErr w:type="gramStart"/>
            <w:r w:rsidRPr="001F3E5C">
              <w:rPr>
                <w:rFonts w:eastAsia="PMingLiU" w:cstheme="minorHAnsi" w:hint="eastAsia"/>
                <w:sz w:val="16"/>
                <w:szCs w:val="20"/>
                <w:lang w:eastAsia="zh-TW"/>
              </w:rPr>
              <w:t>）</w:t>
            </w:r>
            <w:proofErr w:type="gramEnd"/>
            <w:r w:rsidRPr="001F3E5C">
              <w:rPr>
                <w:rFonts w:eastAsia="PMingLiU" w:cstheme="minorHAnsi" w:hint="eastAsia"/>
                <w:sz w:val="16"/>
                <w:szCs w:val="20"/>
                <w:lang w:eastAsia="zh-TW"/>
              </w:rPr>
              <w:t>以上者</w:t>
            </w:r>
            <w:r w:rsidR="00062696">
              <w:rPr>
                <w:rFonts w:eastAsia="PMingLiU" w:cstheme="minorHAnsi" w:hint="eastAsia"/>
                <w:sz w:val="16"/>
                <w:szCs w:val="20"/>
                <w:lang w:eastAsia="zh-TW"/>
              </w:rPr>
              <w:t>：請說明</w:t>
            </w:r>
            <w:r w:rsidR="007A5127">
              <w:rPr>
                <w:rFonts w:eastAsia="PMingLiU" w:cstheme="minorHAnsi" w:hint="eastAsia"/>
                <w:sz w:val="16"/>
                <w:szCs w:val="20"/>
                <w:lang w:eastAsia="zh-TW"/>
              </w:rPr>
              <w:t>申請</w:t>
            </w:r>
            <w:r w:rsidR="007A5127">
              <w:rPr>
                <w:rFonts w:eastAsia="PMingLiU" w:cstheme="minorHAnsi" w:hint="eastAsia"/>
                <w:sz w:val="16"/>
                <w:szCs w:val="20"/>
                <w:lang w:eastAsia="zh-TW"/>
              </w:rPr>
              <w:t>JUMP</w:t>
            </w:r>
            <w:r w:rsidR="007A5127">
              <w:rPr>
                <w:rFonts w:eastAsia="PMingLiU" w:cstheme="minorHAnsi" w:hint="eastAsia"/>
                <w:sz w:val="16"/>
                <w:szCs w:val="20"/>
                <w:lang w:eastAsia="zh-TW"/>
              </w:rPr>
              <w:t>實習及攻讀</w:t>
            </w:r>
            <w:r w:rsidR="007A5127">
              <w:rPr>
                <w:rFonts w:eastAsia="PMingLiU" w:cstheme="minorHAnsi" w:hint="eastAsia"/>
                <w:sz w:val="16"/>
                <w:szCs w:val="20"/>
                <w:lang w:eastAsia="zh-TW"/>
              </w:rPr>
              <w:t>JAIST</w:t>
            </w:r>
            <w:r w:rsidR="007A5127">
              <w:rPr>
                <w:rFonts w:eastAsia="PMingLiU" w:cstheme="minorHAnsi" w:hint="eastAsia"/>
                <w:sz w:val="16"/>
                <w:szCs w:val="20"/>
                <w:lang w:eastAsia="zh-TW"/>
              </w:rPr>
              <w:t>碩士的動機；</w:t>
            </w:r>
            <w:r w:rsidRPr="001F3E5C">
              <w:rPr>
                <w:rFonts w:eastAsia="PMingLiU" w:cstheme="minorHAnsi" w:hint="eastAsia"/>
                <w:sz w:val="16"/>
                <w:szCs w:val="20"/>
                <w:lang w:eastAsia="zh-TW"/>
              </w:rPr>
              <w:t>未滿</w:t>
            </w:r>
            <w:r w:rsidRPr="001F3E5C">
              <w:rPr>
                <w:rFonts w:eastAsia="PMingLiU" w:cstheme="minorHAnsi" w:hint="eastAsia"/>
                <w:sz w:val="16"/>
                <w:szCs w:val="20"/>
                <w:lang w:eastAsia="zh-TW"/>
              </w:rPr>
              <w:t>4</w:t>
            </w:r>
            <w:r w:rsidRPr="001F3E5C">
              <w:rPr>
                <w:rFonts w:eastAsia="PMingLiU" w:cstheme="minorHAnsi" w:hint="eastAsia"/>
                <w:sz w:val="16"/>
                <w:szCs w:val="20"/>
                <w:lang w:eastAsia="zh-TW"/>
              </w:rPr>
              <w:t>分者，</w:t>
            </w:r>
            <w:r w:rsidR="007A5127">
              <w:rPr>
                <w:rFonts w:eastAsia="PMingLiU" w:cstheme="minorHAnsi" w:hint="eastAsia"/>
                <w:sz w:val="16"/>
                <w:szCs w:val="20"/>
                <w:lang w:eastAsia="zh-TW"/>
              </w:rPr>
              <w:t>請說明</w:t>
            </w:r>
            <w:r w:rsidRPr="001F3E5C">
              <w:rPr>
                <w:rFonts w:eastAsia="PMingLiU" w:cstheme="minorHAnsi" w:hint="eastAsia"/>
                <w:sz w:val="16"/>
                <w:szCs w:val="20"/>
                <w:lang w:eastAsia="zh-TW"/>
              </w:rPr>
              <w:t>申請實習的動機及不考慮</w:t>
            </w:r>
            <w:r w:rsidR="007A5127">
              <w:rPr>
                <w:rFonts w:eastAsia="PMingLiU" w:cstheme="minorHAnsi" w:hint="eastAsia"/>
                <w:sz w:val="16"/>
                <w:szCs w:val="20"/>
                <w:lang w:eastAsia="zh-TW"/>
              </w:rPr>
              <w:t>攻讀</w:t>
            </w:r>
            <w:r w:rsidRPr="001F3E5C">
              <w:rPr>
                <w:rFonts w:eastAsia="PMingLiU" w:cstheme="minorHAnsi" w:hint="eastAsia"/>
                <w:sz w:val="16"/>
                <w:szCs w:val="20"/>
                <w:lang w:eastAsia="zh-TW"/>
              </w:rPr>
              <w:t>JAIST</w:t>
            </w:r>
            <w:r w:rsidRPr="001F3E5C">
              <w:rPr>
                <w:rFonts w:eastAsia="PMingLiU" w:cstheme="minorHAnsi" w:hint="eastAsia"/>
                <w:sz w:val="16"/>
                <w:szCs w:val="20"/>
                <w:lang w:eastAsia="zh-TW"/>
              </w:rPr>
              <w:t>碩</w:t>
            </w:r>
            <w:r w:rsidR="007A5127">
              <w:rPr>
                <w:rFonts w:eastAsia="PMingLiU" w:cstheme="minorHAnsi" w:hint="eastAsia"/>
                <w:sz w:val="16"/>
                <w:szCs w:val="20"/>
                <w:lang w:eastAsia="zh-TW"/>
              </w:rPr>
              <w:t>士</w:t>
            </w:r>
            <w:r w:rsidRPr="001F3E5C">
              <w:rPr>
                <w:rFonts w:eastAsia="PMingLiU" w:cstheme="minorHAnsi" w:hint="eastAsia"/>
                <w:sz w:val="16"/>
                <w:szCs w:val="20"/>
                <w:lang w:eastAsia="zh-TW"/>
              </w:rPr>
              <w:t>的理由</w:t>
            </w:r>
            <w:proofErr w:type="gramStart"/>
            <w:r w:rsidRPr="001F3E5C">
              <w:rPr>
                <w:rFonts w:eastAsia="PMingLiU" w:cstheme="minorHAnsi"/>
                <w:sz w:val="16"/>
                <w:szCs w:val="20"/>
                <w:lang w:eastAsia="zh-TW"/>
              </w:rPr>
              <w:t>）</w:t>
            </w:r>
            <w:proofErr w:type="gramEnd"/>
          </w:p>
          <w:p w14:paraId="470D3E3F" w14:textId="0126366F" w:rsidR="00443BE5" w:rsidRPr="001F3E5C" w:rsidRDefault="00443BE5" w:rsidP="001F3E5C">
            <w:pPr>
              <w:jc w:val="both"/>
              <w:rPr>
                <w:rFonts w:eastAsia="PMingLiU" w:cstheme="minorHAnsi"/>
                <w:lang w:eastAsia="zh-TW"/>
              </w:rPr>
            </w:pPr>
            <w:r w:rsidRPr="00443BE5">
              <w:rPr>
                <w:rFonts w:eastAsia="PMingLiU" w:cstheme="minorHAnsi"/>
                <w:sz w:val="16"/>
                <w:szCs w:val="20"/>
                <w:lang w:eastAsia="zh-TW"/>
              </w:rPr>
              <w:t>(For those scoring 4 points or above, please describe your motivation</w:t>
            </w:r>
            <w:r>
              <w:rPr>
                <w:rFonts w:eastAsia="PMingLiU" w:cstheme="minorHAnsi" w:hint="eastAsia"/>
                <w:sz w:val="16"/>
                <w:szCs w:val="20"/>
                <w:lang w:eastAsia="zh-TW"/>
              </w:rPr>
              <w:t>s</w:t>
            </w:r>
            <w:r w:rsidRPr="00443BE5">
              <w:rPr>
                <w:rFonts w:eastAsia="PMingLiU" w:cstheme="minorHAnsi"/>
                <w:sz w:val="16"/>
                <w:szCs w:val="20"/>
                <w:lang w:eastAsia="zh-TW"/>
              </w:rPr>
              <w:t xml:space="preserve"> for </w:t>
            </w:r>
            <w:r w:rsidR="007A5127" w:rsidRPr="007A5127">
              <w:rPr>
                <w:rFonts w:eastAsia="PMingLiU" w:cstheme="minorHAnsi"/>
                <w:sz w:val="16"/>
                <w:szCs w:val="20"/>
                <w:lang w:eastAsia="zh-TW"/>
              </w:rPr>
              <w:t>applying for this internship and pursuing</w:t>
            </w:r>
            <w:r w:rsidRPr="00443BE5">
              <w:rPr>
                <w:rFonts w:eastAsia="PMingLiU" w:cstheme="minorHAnsi"/>
                <w:sz w:val="16"/>
                <w:szCs w:val="20"/>
                <w:lang w:eastAsia="zh-TW"/>
              </w:rPr>
              <w:t xml:space="preserve"> a master's degree at JAIST. For those scoring below 4</w:t>
            </w:r>
            <w:r w:rsidR="007A5127">
              <w:rPr>
                <w:rFonts w:eastAsia="PMingLiU" w:cstheme="minorHAnsi" w:hint="eastAsia"/>
                <w:sz w:val="16"/>
                <w:szCs w:val="20"/>
                <w:lang w:eastAsia="zh-TW"/>
              </w:rPr>
              <w:t>:</w:t>
            </w:r>
            <w:r w:rsidRPr="00443BE5">
              <w:rPr>
                <w:rFonts w:eastAsia="PMingLiU" w:cstheme="minorHAnsi"/>
                <w:sz w:val="16"/>
                <w:szCs w:val="20"/>
                <w:lang w:eastAsia="zh-TW"/>
              </w:rPr>
              <w:t xml:space="preserve"> please </w:t>
            </w:r>
            <w:r w:rsidR="007A5127">
              <w:rPr>
                <w:rFonts w:eastAsia="PMingLiU" w:cstheme="minorHAnsi" w:hint="eastAsia"/>
                <w:sz w:val="16"/>
                <w:szCs w:val="20"/>
                <w:lang w:eastAsia="zh-TW"/>
              </w:rPr>
              <w:t>explain</w:t>
            </w:r>
            <w:r w:rsidRPr="00443BE5">
              <w:rPr>
                <w:rFonts w:eastAsia="PMingLiU" w:cstheme="minorHAnsi"/>
                <w:sz w:val="16"/>
                <w:szCs w:val="20"/>
                <w:lang w:eastAsia="zh-TW"/>
              </w:rPr>
              <w:t xml:space="preserve"> your motivation for </w:t>
            </w:r>
            <w:r w:rsidR="007A5127">
              <w:rPr>
                <w:rFonts w:eastAsia="PMingLiU" w:cstheme="minorHAnsi" w:hint="eastAsia"/>
                <w:sz w:val="16"/>
                <w:szCs w:val="20"/>
                <w:lang w:eastAsia="zh-TW"/>
              </w:rPr>
              <w:t xml:space="preserve">this internship </w:t>
            </w:r>
            <w:r w:rsidRPr="00443BE5">
              <w:rPr>
                <w:rFonts w:eastAsia="PMingLiU" w:cstheme="minorHAnsi"/>
                <w:sz w:val="16"/>
                <w:szCs w:val="20"/>
                <w:lang w:eastAsia="zh-TW"/>
              </w:rPr>
              <w:t xml:space="preserve">and the reasons </w:t>
            </w:r>
            <w:r w:rsidR="007A5127">
              <w:rPr>
                <w:rFonts w:eastAsia="PMingLiU" w:cstheme="minorHAnsi" w:hint="eastAsia"/>
                <w:sz w:val="16"/>
                <w:szCs w:val="20"/>
                <w:lang w:eastAsia="zh-TW"/>
              </w:rPr>
              <w:t>for</w:t>
            </w:r>
            <w:r w:rsidRPr="00443BE5">
              <w:rPr>
                <w:rFonts w:eastAsia="PMingLiU" w:cstheme="minorHAnsi"/>
                <w:sz w:val="16"/>
                <w:szCs w:val="20"/>
                <w:lang w:eastAsia="zh-TW"/>
              </w:rPr>
              <w:t xml:space="preserve"> not considering a master's degree at JAIST.)</w:t>
            </w:r>
          </w:p>
        </w:tc>
      </w:tr>
      <w:tr w:rsidR="001F3E5C" w:rsidRPr="001F3E5C" w14:paraId="4777397D" w14:textId="77777777" w:rsidTr="00443BE5">
        <w:trPr>
          <w:trHeight w:val="1928"/>
        </w:trPr>
        <w:tc>
          <w:tcPr>
            <w:tcW w:w="10456" w:type="dxa"/>
            <w:gridSpan w:val="7"/>
          </w:tcPr>
          <w:p w14:paraId="2F6B6E67" w14:textId="77777777" w:rsidR="001F3E5C" w:rsidRPr="00443BE5" w:rsidRDefault="001F3E5C" w:rsidP="001F3E5C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</w:tr>
    </w:tbl>
    <w:p w14:paraId="3F2F77F1" w14:textId="5026B29D" w:rsidR="00182171" w:rsidRDefault="00182171" w:rsidP="00D80E99">
      <w:pPr>
        <w:rPr>
          <w:rFonts w:eastAsia="PMingLiU" w:cstheme="minorHAnsi"/>
          <w:lang w:eastAsia="zh-TW"/>
        </w:rPr>
      </w:pPr>
    </w:p>
    <w:p w14:paraId="779F1B0E" w14:textId="77777777" w:rsidR="00182171" w:rsidRDefault="00182171">
      <w:pPr>
        <w:widowControl/>
        <w:rPr>
          <w:rFonts w:eastAsia="PMingLiU" w:cstheme="minorHAnsi"/>
          <w:lang w:eastAsia="zh-TW"/>
        </w:rPr>
      </w:pPr>
      <w:r>
        <w:rPr>
          <w:rFonts w:eastAsia="PMingLiU" w:cstheme="minorHAnsi"/>
          <w:lang w:eastAsia="zh-TW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56"/>
        <w:gridCol w:w="3583"/>
        <w:gridCol w:w="1448"/>
        <w:gridCol w:w="4169"/>
      </w:tblGrid>
      <w:tr w:rsidR="00182171" w:rsidRPr="001F3E5C" w14:paraId="48443811" w14:textId="77777777" w:rsidTr="00C03601">
        <w:tc>
          <w:tcPr>
            <w:tcW w:w="10456" w:type="dxa"/>
            <w:gridSpan w:val="4"/>
            <w:vAlign w:val="center"/>
          </w:tcPr>
          <w:p w14:paraId="5CB3283A" w14:textId="77777777" w:rsidR="00182171" w:rsidRPr="001F3E5C" w:rsidRDefault="00182171" w:rsidP="00C03601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lastRenderedPageBreak/>
              <w:t>語言能力（日語為非必須）</w:t>
            </w:r>
          </w:p>
          <w:p w14:paraId="601B20EB" w14:textId="424F1125" w:rsidR="00182171" w:rsidRPr="001F3E5C" w:rsidRDefault="007A5127" w:rsidP="00C03601">
            <w:pPr>
              <w:jc w:val="both"/>
              <w:rPr>
                <w:rFonts w:eastAsia="PMingLiU" w:cstheme="minorHAnsi"/>
                <w:lang w:eastAsia="zh-TW"/>
              </w:rPr>
            </w:pPr>
            <w:r w:rsidRPr="007A5127">
              <w:rPr>
                <w:rFonts w:eastAsia="PMingLiU" w:cstheme="minorHAnsi"/>
                <w:lang w:eastAsia="zh-TW"/>
              </w:rPr>
              <w:t>若曾參加語言能力檢定，請一併填寫檢定名稱</w:t>
            </w:r>
            <w:r w:rsidR="00CE0CB6">
              <w:rPr>
                <w:rFonts w:eastAsia="PMingLiU" w:cstheme="minorHAnsi" w:hint="eastAsia"/>
                <w:lang w:eastAsia="zh-TW"/>
              </w:rPr>
              <w:t>、</w:t>
            </w:r>
            <w:r w:rsidRPr="007A5127">
              <w:rPr>
                <w:rFonts w:eastAsia="PMingLiU" w:cstheme="minorHAnsi"/>
                <w:lang w:eastAsia="zh-TW"/>
              </w:rPr>
              <w:t>成績</w:t>
            </w:r>
            <w:r w:rsidR="00CE0CB6">
              <w:rPr>
                <w:rFonts w:eastAsia="PMingLiU" w:cstheme="minorHAnsi" w:hint="eastAsia"/>
                <w:lang w:eastAsia="zh-TW"/>
              </w:rPr>
              <w:t>及滿分</w:t>
            </w:r>
            <w:proofErr w:type="gramStart"/>
            <w:r w:rsidR="00CE0CB6">
              <w:rPr>
                <w:rFonts w:eastAsia="PMingLiU" w:cstheme="minorHAnsi" w:hint="eastAsia"/>
                <w:lang w:eastAsia="zh-TW"/>
              </w:rPr>
              <w:t>（</w:t>
            </w:r>
            <w:proofErr w:type="gramEnd"/>
            <w:r w:rsidR="00CE0CB6">
              <w:rPr>
                <w:rFonts w:eastAsia="PMingLiU" w:cstheme="minorHAnsi" w:hint="eastAsia"/>
                <w:lang w:eastAsia="zh-TW"/>
              </w:rPr>
              <w:t>例：</w:t>
            </w:r>
            <w:r w:rsidR="00CE0CB6" w:rsidRPr="00CE0CB6">
              <w:rPr>
                <w:rFonts w:eastAsia="PMingLiU" w:cstheme="minorHAnsi"/>
                <w:lang w:eastAsia="zh-TW"/>
              </w:rPr>
              <w:t>TOEFL iBT 85 / 120</w:t>
            </w:r>
            <w:r w:rsidR="00CE0CB6">
              <w:rPr>
                <w:rFonts w:eastAsia="PMingLiU" w:cstheme="minorHAnsi" w:hint="eastAsia"/>
                <w:lang w:eastAsia="zh-TW"/>
              </w:rPr>
              <w:t>、</w:t>
            </w:r>
            <w:r w:rsidR="00CE0CB6" w:rsidRPr="00CE0CB6">
              <w:rPr>
                <w:rFonts w:eastAsia="PMingLiU" w:cstheme="minorHAnsi"/>
                <w:lang w:eastAsia="zh-TW"/>
              </w:rPr>
              <w:t>IELTS 6.5 / 9.0</w:t>
            </w:r>
            <w:r w:rsidR="00CE0CB6">
              <w:rPr>
                <w:rFonts w:eastAsia="PMingLiU" w:cstheme="minorHAnsi" w:hint="eastAsia"/>
                <w:lang w:eastAsia="zh-TW"/>
              </w:rPr>
              <w:t>、</w:t>
            </w:r>
            <w:r w:rsidR="00CE0CB6" w:rsidRPr="00CE0CB6">
              <w:rPr>
                <w:rFonts w:eastAsia="PMingLiU" w:cstheme="minorHAnsi"/>
                <w:lang w:eastAsia="zh-TW"/>
              </w:rPr>
              <w:t>JLPT N</w:t>
            </w:r>
            <w:r w:rsidR="00CE0CB6">
              <w:rPr>
                <w:rFonts w:eastAsia="PMingLiU" w:cstheme="minorHAnsi" w:hint="eastAsia"/>
                <w:lang w:eastAsia="zh-TW"/>
              </w:rPr>
              <w:t>1 120 / 180</w:t>
            </w:r>
            <w:proofErr w:type="gramStart"/>
            <w:r w:rsidR="00CE0CB6">
              <w:rPr>
                <w:rFonts w:eastAsia="PMingLiU" w:cstheme="minorHAnsi" w:hint="eastAsia"/>
                <w:lang w:eastAsia="zh-TW"/>
              </w:rPr>
              <w:t>）</w:t>
            </w:r>
            <w:proofErr w:type="gramEnd"/>
            <w:r w:rsidRPr="007A5127">
              <w:rPr>
                <w:rFonts w:eastAsia="PMingLiU" w:cstheme="minorHAnsi"/>
                <w:lang w:eastAsia="zh-TW"/>
              </w:rPr>
              <w:t>。</w:t>
            </w:r>
          </w:p>
          <w:p w14:paraId="0BCACE23" w14:textId="5CC3A3DF" w:rsidR="00182171" w:rsidRPr="001F3E5C" w:rsidRDefault="00182171" w:rsidP="00C03601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 xml:space="preserve">Language proficiency (Japanese </w:t>
            </w:r>
            <w:r w:rsidR="007A5127">
              <w:rPr>
                <w:rFonts w:eastAsia="PMingLiU" w:cstheme="minorHAnsi" w:hint="eastAsia"/>
                <w:lang w:eastAsia="zh-TW"/>
              </w:rPr>
              <w:t xml:space="preserve">proficiency </w:t>
            </w:r>
            <w:r w:rsidRPr="001F3E5C">
              <w:rPr>
                <w:rFonts w:eastAsia="PMingLiU" w:cstheme="minorHAnsi"/>
                <w:lang w:eastAsia="zh-TW"/>
              </w:rPr>
              <w:t xml:space="preserve">not </w:t>
            </w:r>
            <w:r w:rsidR="007A5127">
              <w:rPr>
                <w:rFonts w:eastAsia="PMingLiU" w:cstheme="minorHAnsi" w:hint="eastAsia"/>
                <w:lang w:eastAsia="zh-TW"/>
              </w:rPr>
              <w:t>required</w:t>
            </w:r>
            <w:r w:rsidRPr="001F3E5C">
              <w:rPr>
                <w:rFonts w:eastAsia="PMingLiU" w:cstheme="minorHAnsi"/>
                <w:lang w:eastAsia="zh-TW"/>
              </w:rPr>
              <w:t>)</w:t>
            </w:r>
          </w:p>
          <w:p w14:paraId="7E52C45E" w14:textId="0DF670B9" w:rsidR="00182171" w:rsidRPr="001F3E5C" w:rsidRDefault="00182171" w:rsidP="00C03601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If you have taken any language proficiency tests in the past, please also include the test name</w:t>
            </w:r>
            <w:r w:rsidR="00CE0CB6">
              <w:rPr>
                <w:rFonts w:eastAsia="PMingLiU" w:cstheme="minorHAnsi"/>
                <w:lang w:eastAsia="zh-TW"/>
              </w:rPr>
              <w:t>,</w:t>
            </w:r>
            <w:r w:rsidRPr="001F3E5C">
              <w:rPr>
                <w:rFonts w:eastAsia="PMingLiU" w:cstheme="minorHAnsi"/>
                <w:lang w:eastAsia="zh-TW"/>
              </w:rPr>
              <w:t xml:space="preserve"> your score</w:t>
            </w:r>
            <w:r w:rsidR="00CE0CB6">
              <w:rPr>
                <w:rFonts w:eastAsia="PMingLiU" w:cstheme="minorHAnsi" w:hint="eastAsia"/>
                <w:lang w:eastAsia="zh-TW"/>
              </w:rPr>
              <w:t xml:space="preserve">, and the maximum score (e.g., </w:t>
            </w:r>
            <w:r w:rsidR="00CE0CB6" w:rsidRPr="00CE0CB6">
              <w:rPr>
                <w:rFonts w:eastAsia="PMingLiU" w:cstheme="minorHAnsi"/>
                <w:lang w:eastAsia="zh-TW"/>
              </w:rPr>
              <w:t>TOEFL iBT 85 / 120</w:t>
            </w:r>
            <w:r w:rsidR="00CE0CB6">
              <w:rPr>
                <w:rFonts w:eastAsia="PMingLiU" w:cstheme="minorHAnsi" w:hint="eastAsia"/>
                <w:lang w:eastAsia="zh-TW"/>
              </w:rPr>
              <w:t xml:space="preserve">, </w:t>
            </w:r>
            <w:r w:rsidR="00CE0CB6" w:rsidRPr="00CE0CB6">
              <w:rPr>
                <w:rFonts w:eastAsia="PMingLiU" w:cstheme="minorHAnsi"/>
                <w:lang w:eastAsia="zh-TW"/>
              </w:rPr>
              <w:t>IELTS 6.5 / 9.0</w:t>
            </w:r>
            <w:r w:rsidR="00CE0CB6">
              <w:rPr>
                <w:rFonts w:eastAsia="PMingLiU" w:cstheme="minorHAnsi" w:hint="eastAsia"/>
                <w:lang w:eastAsia="zh-TW"/>
              </w:rPr>
              <w:t xml:space="preserve">, </w:t>
            </w:r>
            <w:r w:rsidR="00CE0CB6" w:rsidRPr="00CE0CB6">
              <w:rPr>
                <w:rFonts w:eastAsia="PMingLiU" w:cstheme="minorHAnsi"/>
                <w:lang w:eastAsia="zh-TW"/>
              </w:rPr>
              <w:t>JLPT N</w:t>
            </w:r>
            <w:r w:rsidR="00CE0CB6">
              <w:rPr>
                <w:rFonts w:eastAsia="PMingLiU" w:cstheme="minorHAnsi" w:hint="eastAsia"/>
                <w:lang w:eastAsia="zh-TW"/>
              </w:rPr>
              <w:t>1 120 / 180)</w:t>
            </w:r>
            <w:r w:rsidRPr="001F3E5C">
              <w:rPr>
                <w:rFonts w:eastAsia="PMingLiU" w:cstheme="minorHAnsi"/>
                <w:lang w:eastAsia="zh-TW"/>
              </w:rPr>
              <w:t>.</w:t>
            </w:r>
          </w:p>
        </w:tc>
      </w:tr>
      <w:tr w:rsidR="00182171" w:rsidRPr="001F3E5C" w14:paraId="6EE1AA71" w14:textId="77777777" w:rsidTr="00C03601">
        <w:tc>
          <w:tcPr>
            <w:tcW w:w="1256" w:type="dxa"/>
            <w:vAlign w:val="center"/>
          </w:tcPr>
          <w:p w14:paraId="7C27CFFF" w14:textId="77777777" w:rsidR="00182171" w:rsidRPr="001F3E5C" w:rsidRDefault="00182171" w:rsidP="00C03601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英語</w:t>
            </w:r>
          </w:p>
          <w:p w14:paraId="1E635217" w14:textId="77777777" w:rsidR="00182171" w:rsidRPr="001F3E5C" w:rsidRDefault="00182171" w:rsidP="00C03601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English</w:t>
            </w:r>
          </w:p>
        </w:tc>
        <w:tc>
          <w:tcPr>
            <w:tcW w:w="3583" w:type="dxa"/>
            <w:vAlign w:val="center"/>
          </w:tcPr>
          <w:p w14:paraId="6350F7EC" w14:textId="77777777" w:rsidR="00182171" w:rsidRPr="001F3E5C" w:rsidRDefault="00182171" w:rsidP="00C03601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  <w:tc>
          <w:tcPr>
            <w:tcW w:w="1448" w:type="dxa"/>
            <w:vAlign w:val="center"/>
          </w:tcPr>
          <w:p w14:paraId="34440216" w14:textId="77777777" w:rsidR="00182171" w:rsidRPr="001F3E5C" w:rsidRDefault="00182171" w:rsidP="00C03601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日語</w:t>
            </w:r>
          </w:p>
          <w:p w14:paraId="3010C84E" w14:textId="77777777" w:rsidR="00182171" w:rsidRPr="001F3E5C" w:rsidRDefault="00182171" w:rsidP="00C03601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Japanese</w:t>
            </w:r>
          </w:p>
        </w:tc>
        <w:tc>
          <w:tcPr>
            <w:tcW w:w="4169" w:type="dxa"/>
            <w:vAlign w:val="center"/>
          </w:tcPr>
          <w:p w14:paraId="0EE128AA" w14:textId="77777777" w:rsidR="00182171" w:rsidRPr="001F3E5C" w:rsidRDefault="00182171" w:rsidP="00C03601">
            <w:pPr>
              <w:jc w:val="both"/>
              <w:rPr>
                <w:rFonts w:eastAsia="PMingLiU" w:cstheme="minorHAnsi"/>
                <w:lang w:eastAsia="zh-TW"/>
              </w:rPr>
            </w:pPr>
          </w:p>
        </w:tc>
      </w:tr>
      <w:tr w:rsidR="00182171" w:rsidRPr="001F3E5C" w14:paraId="2BB94851" w14:textId="77777777" w:rsidTr="00C03601">
        <w:tc>
          <w:tcPr>
            <w:tcW w:w="10456" w:type="dxa"/>
            <w:gridSpan w:val="4"/>
            <w:vAlign w:val="center"/>
          </w:tcPr>
          <w:p w14:paraId="6254A317" w14:textId="77777777" w:rsidR="00182171" w:rsidRPr="001F3E5C" w:rsidRDefault="00182171" w:rsidP="00C03601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特殊事蹟（</w:t>
            </w:r>
            <w:r>
              <w:rPr>
                <w:rFonts w:eastAsia="PMingLiU" w:cstheme="minorHAnsi" w:hint="eastAsia"/>
                <w:lang w:eastAsia="zh-TW"/>
              </w:rPr>
              <w:t>發表論文、</w:t>
            </w:r>
            <w:r w:rsidRPr="001F3E5C">
              <w:rPr>
                <w:rFonts w:eastAsia="PMingLiU" w:cstheme="minorHAnsi"/>
                <w:lang w:eastAsia="zh-TW"/>
              </w:rPr>
              <w:t>得獎紀錄</w:t>
            </w:r>
            <w:r>
              <w:rPr>
                <w:rFonts w:eastAsia="PMingLiU" w:cstheme="minorHAnsi" w:hint="eastAsia"/>
                <w:lang w:eastAsia="zh-TW"/>
              </w:rPr>
              <w:t>、國際經驗</w:t>
            </w:r>
            <w:r w:rsidRPr="001F3E5C">
              <w:rPr>
                <w:rFonts w:eastAsia="PMingLiU" w:cstheme="minorHAnsi"/>
                <w:lang w:eastAsia="zh-TW"/>
              </w:rPr>
              <w:t>等）</w:t>
            </w:r>
          </w:p>
          <w:p w14:paraId="640194E0" w14:textId="771A6F95" w:rsidR="00182171" w:rsidRPr="001F3E5C" w:rsidRDefault="00182171" w:rsidP="00C03601">
            <w:pPr>
              <w:jc w:val="both"/>
              <w:rPr>
                <w:rFonts w:eastAsia="PMingLiU" w:cstheme="minorHAnsi"/>
                <w:lang w:eastAsia="zh-TW"/>
              </w:rPr>
            </w:pPr>
            <w:r w:rsidRPr="001F3E5C">
              <w:rPr>
                <w:rFonts w:eastAsia="PMingLiU" w:cstheme="minorHAnsi"/>
                <w:lang w:eastAsia="zh-TW"/>
              </w:rPr>
              <w:t>Notable achievements (</w:t>
            </w:r>
            <w:r w:rsidR="007A5127">
              <w:rPr>
                <w:rFonts w:eastAsia="PMingLiU" w:cstheme="minorHAnsi" w:hint="eastAsia"/>
                <w:lang w:eastAsia="zh-TW"/>
              </w:rPr>
              <w:t>publications</w:t>
            </w:r>
            <w:r>
              <w:rPr>
                <w:rFonts w:eastAsia="PMingLiU" w:cstheme="minorHAnsi" w:hint="eastAsia"/>
                <w:lang w:eastAsia="zh-TW"/>
              </w:rPr>
              <w:t xml:space="preserve">, </w:t>
            </w:r>
            <w:r w:rsidRPr="001F3E5C">
              <w:rPr>
                <w:rFonts w:eastAsia="PMingLiU" w:cstheme="minorHAnsi"/>
                <w:lang w:eastAsia="zh-TW"/>
              </w:rPr>
              <w:t>awards, honors</w:t>
            </w:r>
            <w:r>
              <w:rPr>
                <w:rFonts w:eastAsia="PMingLiU" w:cstheme="minorHAnsi" w:hint="eastAsia"/>
                <w:lang w:eastAsia="zh-TW"/>
              </w:rPr>
              <w:t xml:space="preserve">, international </w:t>
            </w:r>
            <w:r w:rsidR="007A5127">
              <w:rPr>
                <w:rFonts w:eastAsia="PMingLiU" w:cstheme="minorHAnsi"/>
                <w:lang w:eastAsia="zh-TW"/>
              </w:rPr>
              <w:t>experience</w:t>
            </w:r>
            <w:r w:rsidRPr="001F3E5C">
              <w:rPr>
                <w:rFonts w:eastAsia="PMingLiU" w:cstheme="minorHAnsi"/>
                <w:lang w:eastAsia="zh-TW"/>
              </w:rPr>
              <w:t>, etc.)</w:t>
            </w:r>
          </w:p>
        </w:tc>
      </w:tr>
      <w:tr w:rsidR="00182171" w:rsidRPr="00443BE5" w14:paraId="7D43CB6D" w14:textId="77777777" w:rsidTr="00E97DD6">
        <w:trPr>
          <w:trHeight w:val="5669"/>
        </w:trPr>
        <w:tc>
          <w:tcPr>
            <w:tcW w:w="10456" w:type="dxa"/>
            <w:gridSpan w:val="4"/>
          </w:tcPr>
          <w:p w14:paraId="7E181753" w14:textId="77777777" w:rsidR="00182171" w:rsidRPr="00062696" w:rsidRDefault="00182171" w:rsidP="00C03601">
            <w:pPr>
              <w:jc w:val="both"/>
              <w:rPr>
                <w:rFonts w:cstheme="minorHAnsi"/>
              </w:rPr>
            </w:pPr>
          </w:p>
        </w:tc>
      </w:tr>
    </w:tbl>
    <w:p w14:paraId="2E8FB072" w14:textId="77777777" w:rsidR="00D80E99" w:rsidRPr="00182171" w:rsidRDefault="00D80E99" w:rsidP="00D80E99">
      <w:pPr>
        <w:rPr>
          <w:rFonts w:cstheme="minorHAnsi"/>
          <w:lang w:eastAsia="zh-TW"/>
        </w:rPr>
      </w:pPr>
    </w:p>
    <w:sectPr w:rsidR="00D80E99" w:rsidRPr="00182171" w:rsidSect="00D80E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D897" w14:textId="77777777" w:rsidR="00110DF0" w:rsidRDefault="00110DF0" w:rsidP="0082470E">
      <w:r>
        <w:separator/>
      </w:r>
    </w:p>
  </w:endnote>
  <w:endnote w:type="continuationSeparator" w:id="0">
    <w:p w14:paraId="088CC5AE" w14:textId="77777777" w:rsidR="00110DF0" w:rsidRDefault="00110DF0" w:rsidP="0082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F7F9" w14:textId="77777777" w:rsidR="00110DF0" w:rsidRDefault="00110DF0" w:rsidP="0082470E">
      <w:r>
        <w:separator/>
      </w:r>
    </w:p>
  </w:footnote>
  <w:footnote w:type="continuationSeparator" w:id="0">
    <w:p w14:paraId="53733BDD" w14:textId="77777777" w:rsidR="00110DF0" w:rsidRDefault="00110DF0" w:rsidP="00824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99"/>
    <w:rsid w:val="000252C3"/>
    <w:rsid w:val="00062696"/>
    <w:rsid w:val="000C7F01"/>
    <w:rsid w:val="000E487C"/>
    <w:rsid w:val="00110DF0"/>
    <w:rsid w:val="00154C35"/>
    <w:rsid w:val="00182171"/>
    <w:rsid w:val="001C5E9D"/>
    <w:rsid w:val="001F3E5C"/>
    <w:rsid w:val="00262414"/>
    <w:rsid w:val="002A26A8"/>
    <w:rsid w:val="002F3507"/>
    <w:rsid w:val="003B1B9F"/>
    <w:rsid w:val="00421651"/>
    <w:rsid w:val="00443BE5"/>
    <w:rsid w:val="00445568"/>
    <w:rsid w:val="0045026F"/>
    <w:rsid w:val="0046010B"/>
    <w:rsid w:val="004645B8"/>
    <w:rsid w:val="00586D0E"/>
    <w:rsid w:val="005C35FB"/>
    <w:rsid w:val="006A7FAA"/>
    <w:rsid w:val="007A5127"/>
    <w:rsid w:val="007A5EE7"/>
    <w:rsid w:val="0082470E"/>
    <w:rsid w:val="00926461"/>
    <w:rsid w:val="00A25434"/>
    <w:rsid w:val="00A9691E"/>
    <w:rsid w:val="00AF0913"/>
    <w:rsid w:val="00B63FC2"/>
    <w:rsid w:val="00BB0882"/>
    <w:rsid w:val="00C3281E"/>
    <w:rsid w:val="00C70641"/>
    <w:rsid w:val="00CE0CB6"/>
    <w:rsid w:val="00D80E99"/>
    <w:rsid w:val="00E1294E"/>
    <w:rsid w:val="00E97DD6"/>
    <w:rsid w:val="00EB6E04"/>
    <w:rsid w:val="00EC31F1"/>
    <w:rsid w:val="00FA0D07"/>
    <w:rsid w:val="00FB60D6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C83A4"/>
  <w15:chartTrackingRefBased/>
  <w15:docId w15:val="{80977FA8-60D1-4D81-8952-CF62E0A9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0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E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E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E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E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E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E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E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0E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0E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0E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0E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0E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0E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0E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0E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0E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0E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E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0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E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0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E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0E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0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0E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0E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80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47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470E"/>
  </w:style>
  <w:style w:type="paragraph" w:styleId="ad">
    <w:name w:val="footer"/>
    <w:basedOn w:val="a"/>
    <w:link w:val="ae"/>
    <w:uiPriority w:val="99"/>
    <w:unhideWhenUsed/>
    <w:rsid w:val="008247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470E"/>
  </w:style>
  <w:style w:type="character" w:styleId="af">
    <w:name w:val="Hyperlink"/>
    <w:basedOn w:val="a0"/>
    <w:uiPriority w:val="99"/>
    <w:unhideWhenUsed/>
    <w:rsid w:val="00E1294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12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ist.ac.jp/english/area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Calibri"/>
        <a:ea typeface="メイリオ"/>
        <a:cs typeface=""/>
      </a:majorFont>
      <a:minorFont>
        <a:latin typeface="Calibri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3</Pages>
  <Words>1346</Words>
  <Characters>3973</Characters>
  <Application>Microsoft Office Word</Application>
  <DocSecurity>0</DocSecurity>
  <Lines>99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HSUEH, Chu Hsuan</dc:creator>
  <cp:keywords/>
  <dc:description/>
  <cp:lastModifiedBy>HSUEH, Chu Hsuan</cp:lastModifiedBy>
  <cp:revision>15</cp:revision>
  <dcterms:created xsi:type="dcterms:W3CDTF">2025-10-20T04:39:00Z</dcterms:created>
  <dcterms:modified xsi:type="dcterms:W3CDTF">2025-10-22T02:44:00Z</dcterms:modified>
</cp:coreProperties>
</file>