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A4" w:rsidRPr="00FF4DA4" w:rsidRDefault="00FF4DA4" w:rsidP="00FF4DA4">
      <w:pPr>
        <w:widowControl/>
        <w:spacing w:before="161" w:after="161"/>
        <w:outlineLvl w:val="0"/>
        <w:rPr>
          <w:rFonts w:ascii="Oxygen" w:eastAsia="新細明體" w:hAnsi="Oxygen" w:cs="Arial" w:hint="eastAsia"/>
          <w:b/>
          <w:bCs/>
          <w:kern w:val="36"/>
          <w:sz w:val="48"/>
          <w:szCs w:val="48"/>
        </w:rPr>
      </w:pPr>
      <w:r w:rsidRPr="00FF4DA4">
        <w:rPr>
          <w:rFonts w:ascii="Oxygen" w:eastAsia="新細明體" w:hAnsi="Oxygen" w:cs="Arial" w:hint="eastAsia"/>
          <w:b/>
          <w:bCs/>
          <w:kern w:val="36"/>
          <w:sz w:val="48"/>
          <w:szCs w:val="48"/>
        </w:rPr>
        <w:t>徵求人才</w:t>
      </w:r>
      <w:r w:rsidRPr="00FF4DA4">
        <w:rPr>
          <w:rFonts w:ascii="Oxygen" w:eastAsia="新細明體" w:hAnsi="Oxygen" w:cs="Arial"/>
          <w:b/>
          <w:bCs/>
          <w:kern w:val="36"/>
          <w:sz w:val="48"/>
          <w:szCs w:val="48"/>
        </w:rPr>
        <w:t xml:space="preserve"> </w:t>
      </w:r>
    </w:p>
    <w:p w:rsidR="00FF4DA4" w:rsidRPr="00FF4DA4" w:rsidRDefault="00FF4DA4" w:rsidP="00FF4DA4">
      <w:pPr>
        <w:widowControl/>
        <w:spacing w:line="300" w:lineRule="atLeast"/>
        <w:rPr>
          <w:rFonts w:ascii="Oxygen" w:eastAsia="新細明體" w:hAnsi="Oxygen" w:cs="Arial" w:hint="eastAsia"/>
          <w:kern w:val="0"/>
          <w:szCs w:val="24"/>
        </w:rPr>
      </w:pPr>
      <w:bookmarkStart w:id="0" w:name="_GoBack"/>
      <w:r w:rsidRPr="00FF4DA4">
        <w:rPr>
          <w:rFonts w:ascii="Oxygen" w:eastAsia="新細明體" w:hAnsi="Oxygen" w:cs="Arial" w:hint="eastAsia"/>
          <w:kern w:val="0"/>
          <w:szCs w:val="24"/>
        </w:rPr>
        <w:t>公開甄選約用家庭教育專業人員</w:t>
      </w:r>
      <w:bookmarkEnd w:id="0"/>
      <w:r w:rsidRPr="00FF4DA4">
        <w:rPr>
          <w:rFonts w:ascii="Oxygen" w:eastAsia="新細明體" w:hAnsi="Oxygen" w:cs="Arial"/>
          <w:kern w:val="0"/>
          <w:szCs w:val="24"/>
        </w:rPr>
        <w:t>1</w:t>
      </w:r>
      <w:r w:rsidRPr="00FF4DA4">
        <w:rPr>
          <w:rFonts w:ascii="Oxygen" w:eastAsia="新細明體" w:hAnsi="Oxygen" w:cs="Arial" w:hint="eastAsia"/>
          <w:kern w:val="0"/>
          <w:szCs w:val="24"/>
        </w:rPr>
        <w:t>名</w:t>
      </w:r>
      <w:r w:rsidRPr="00FF4DA4">
        <w:rPr>
          <w:rFonts w:ascii="Oxygen" w:eastAsia="新細明體" w:hAnsi="Oxygen" w:cs="Arial"/>
          <w:kern w:val="0"/>
          <w:szCs w:val="24"/>
        </w:rPr>
        <w:t xml:space="preserve"> </w:t>
      </w:r>
    </w:p>
    <w:p w:rsidR="00FF4DA4" w:rsidRPr="00FF4DA4" w:rsidRDefault="00FF4DA4" w:rsidP="00FF4DA4">
      <w:pPr>
        <w:widowControl/>
        <w:rPr>
          <w:rFonts w:ascii="Oxygen" w:eastAsia="新細明體" w:hAnsi="Oxygen" w:cs="Arial" w:hint="eastAsia"/>
          <w:kern w:val="0"/>
          <w:szCs w:val="24"/>
        </w:rPr>
      </w:pPr>
      <w:r w:rsidRPr="00FF4DA4">
        <w:rPr>
          <w:rFonts w:ascii="Oxygen" w:eastAsia="新細明體" w:hAnsi="Oxygen" w:cs="Arial"/>
          <w:kern w:val="0"/>
          <w:szCs w:val="24"/>
        </w:rPr>
        <w:t>113/10/21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9340"/>
      </w:tblGrid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登錄時間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113/10/21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職缺名稱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公開甄選約用家庭教育專業人員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名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機關名稱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南投縣家庭教育中心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職缺單位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南投縣家庭教育中心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職　　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約用家庭教育專業人員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月薪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41,528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元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資格條件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應徵人員需同時具備下列資格：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國立或經教育部立案之私立大學院校，或經教育部承認國外大學院校畢業，領有學士學位證書。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具有「教育部家庭教育專業人員資格證明書」。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報名規定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採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通訊報名，並郵戳日期為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憑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，應徵資料請寄至：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(540)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南投市中興路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669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號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樓，南投縣家庭教育中心收，信封並請註明「應徵家庭教育專業人員」。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報名請附下列資料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請用影本，並每頁簽名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，錄用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與否均不退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件：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</w:t>
            </w:r>
            <w:proofErr w:type="gramEnd"/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個人履歷表，並貼上半身脫帽照片。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個人自傳。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學士以上最高學歷證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明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書。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四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教育部家庭教育專業人員資格證明書。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三、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本案係教育部</w:t>
            </w:r>
            <w:proofErr w:type="gramStart"/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年度補助各縣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政府推家教育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計畫補助人力，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114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年若未獲中央繼續補助即停止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契僱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四、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受理機關：南投縣家庭教育中心。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五、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聯絡人：南投縣家庭教育中心陳小姐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;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連絡電話：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049-2248090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13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。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截止日期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113/11/30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受理單位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南投縣家庭教育中心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049-2248090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13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 xml:space="preserve">備　　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註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工作內容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執行家庭教育專案計畫：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</w:t>
            </w:r>
            <w:proofErr w:type="gramEnd"/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親職教育。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婚姻教育。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倫理教育。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四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各縣市「學校推家庭教育輔導小組」計晝。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五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人力資源運用與發展。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六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家庭教育宣導。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七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性別教育與社區婦女教育等業務。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二、其他臨時交辦事項。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上線日期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113/10/21</w:t>
            </w:r>
          </w:p>
        </w:tc>
      </w:tr>
    </w:tbl>
    <w:p w:rsidR="00FF4DA4" w:rsidRPr="00FF4DA4" w:rsidRDefault="00FF4DA4" w:rsidP="00FF4DA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4579A" w:rsidRDefault="0074579A"/>
    <w:sectPr w:rsidR="0074579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yge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4"/>
    <w:rsid w:val="001B5DC1"/>
    <w:rsid w:val="0074579A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A7C36-4333-47DD-9740-393C0C4E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顏銓蓁</dc:creator>
  <cp:keywords/>
  <dc:description/>
  <cp:lastModifiedBy>user</cp:lastModifiedBy>
  <cp:revision>2</cp:revision>
  <dcterms:created xsi:type="dcterms:W3CDTF">2024-10-28T05:19:00Z</dcterms:created>
  <dcterms:modified xsi:type="dcterms:W3CDTF">2024-10-28T05:19:00Z</dcterms:modified>
</cp:coreProperties>
</file>