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42B2" w14:textId="2047C2B5" w:rsidR="0019355C" w:rsidRPr="00F01CAA" w:rsidRDefault="00F01CAA" w:rsidP="00F01CAA">
      <w:pPr>
        <w:spacing w:after="600" w:line="500" w:lineRule="exact"/>
        <w:ind w:firstLine="482"/>
        <w:jc w:val="center"/>
        <w:rPr>
          <w:rFonts w:ascii="標楷體" w:eastAsia="標楷體" w:hAnsi="標楷體"/>
          <w:sz w:val="44"/>
          <w:szCs w:val="44"/>
        </w:rPr>
      </w:pPr>
      <w:r w:rsidRPr="00F01CAA">
        <w:rPr>
          <w:rFonts w:ascii="標楷體" w:eastAsia="標楷體" w:hAnsi="標楷體" w:hint="eastAsia"/>
          <w:sz w:val="44"/>
          <w:szCs w:val="44"/>
        </w:rPr>
        <w:t>AI時代</w:t>
      </w:r>
      <w:r w:rsidR="008B2CBF">
        <w:rPr>
          <w:rFonts w:ascii="標楷體" w:eastAsia="標楷體" w:hAnsi="標楷體" w:hint="eastAsia"/>
          <w:sz w:val="44"/>
          <w:szCs w:val="44"/>
        </w:rPr>
        <w:t>之產業</w:t>
      </w:r>
      <w:r w:rsidR="0019355C" w:rsidRPr="00F01CAA">
        <w:rPr>
          <w:rFonts w:ascii="標楷體" w:eastAsia="標楷體" w:hAnsi="標楷體" w:hint="eastAsia"/>
          <w:sz w:val="44"/>
          <w:szCs w:val="44"/>
        </w:rPr>
        <w:t>就業趨勢與技能</w:t>
      </w:r>
    </w:p>
    <w:p w14:paraId="42F81DDA" w14:textId="38E6A787" w:rsidR="0019355C" w:rsidRPr="00F01CAA" w:rsidRDefault="00F01CAA" w:rsidP="00F01CAA">
      <w:pPr>
        <w:pStyle w:val="a4"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045DA3" w:rsidRPr="00F01CAA">
        <w:rPr>
          <w:rFonts w:ascii="標楷體" w:eastAsia="標楷體" w:hAnsi="標楷體" w:hint="eastAsia"/>
          <w:sz w:val="28"/>
          <w:szCs w:val="28"/>
        </w:rPr>
        <w:t>日期：112年12月8日(五)</w:t>
      </w:r>
    </w:p>
    <w:p w14:paraId="27880E2E" w14:textId="7FCA0E25" w:rsidR="00045DA3" w:rsidRPr="00355D5E" w:rsidRDefault="00F01CAA" w:rsidP="00167FB0">
      <w:pPr>
        <w:pStyle w:val="a4"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19355C" w:rsidRPr="00355D5E">
        <w:rPr>
          <w:rFonts w:ascii="標楷體" w:eastAsia="標楷體" w:hAnsi="標楷體" w:hint="eastAsia"/>
          <w:sz w:val="28"/>
          <w:szCs w:val="28"/>
        </w:rPr>
        <w:t>時間：</w:t>
      </w:r>
      <w:r w:rsidR="003D2860" w:rsidRPr="00355D5E">
        <w:rPr>
          <w:rFonts w:ascii="標楷體" w:eastAsia="標楷體" w:hAnsi="標楷體"/>
          <w:sz w:val="28"/>
          <w:szCs w:val="28"/>
        </w:rPr>
        <w:t>下午14:00-1</w:t>
      </w:r>
      <w:r w:rsidR="0019355C" w:rsidRPr="00355D5E">
        <w:rPr>
          <w:rFonts w:ascii="標楷體" w:eastAsia="標楷體" w:hAnsi="標楷體" w:hint="eastAsia"/>
          <w:sz w:val="28"/>
          <w:szCs w:val="28"/>
        </w:rPr>
        <w:t>5</w:t>
      </w:r>
      <w:r w:rsidR="003D2860" w:rsidRPr="00355D5E">
        <w:rPr>
          <w:rFonts w:ascii="標楷體" w:eastAsia="標楷體" w:hAnsi="標楷體"/>
          <w:sz w:val="28"/>
          <w:szCs w:val="28"/>
        </w:rPr>
        <w:t>:</w:t>
      </w:r>
      <w:r w:rsidR="0019355C" w:rsidRPr="00355D5E">
        <w:rPr>
          <w:rFonts w:ascii="標楷體" w:eastAsia="標楷體" w:hAnsi="標楷體" w:hint="eastAsia"/>
          <w:sz w:val="28"/>
          <w:szCs w:val="28"/>
        </w:rPr>
        <w:t>30</w:t>
      </w:r>
    </w:p>
    <w:p w14:paraId="2994CFC2" w14:textId="2473AA6F" w:rsidR="00045DA3" w:rsidRDefault="00F01CAA" w:rsidP="00167FB0">
      <w:pPr>
        <w:pStyle w:val="a4"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045DA3" w:rsidRPr="00355D5E">
        <w:rPr>
          <w:rFonts w:ascii="標楷體" w:eastAsia="標楷體" w:hAnsi="標楷體"/>
          <w:sz w:val="28"/>
          <w:szCs w:val="28"/>
        </w:rPr>
        <w:t>地點：國立東華大學</w:t>
      </w:r>
      <w:r w:rsidR="00232732" w:rsidRPr="00355D5E">
        <w:rPr>
          <w:rFonts w:ascii="標楷體" w:eastAsia="標楷體" w:hAnsi="標楷體"/>
          <w:sz w:val="28"/>
          <w:szCs w:val="28"/>
        </w:rPr>
        <w:t>理工</w:t>
      </w:r>
      <w:proofErr w:type="gramStart"/>
      <w:r w:rsidR="00232732" w:rsidRPr="00355D5E">
        <w:rPr>
          <w:rFonts w:ascii="標楷體" w:eastAsia="標楷體" w:hAnsi="標楷體"/>
          <w:sz w:val="28"/>
          <w:szCs w:val="28"/>
        </w:rPr>
        <w:t>一</w:t>
      </w:r>
      <w:proofErr w:type="gramEnd"/>
      <w:r w:rsidR="00232732" w:rsidRPr="00355D5E">
        <w:rPr>
          <w:rFonts w:ascii="標楷體" w:eastAsia="標楷體" w:hAnsi="標楷體"/>
          <w:sz w:val="28"/>
          <w:szCs w:val="28"/>
        </w:rPr>
        <w:t>館-第二講堂</w:t>
      </w:r>
    </w:p>
    <w:p w14:paraId="5D77C246" w14:textId="77777777" w:rsidR="00980BA4" w:rsidRDefault="00355D5E" w:rsidP="00980BA4">
      <w:pPr>
        <w:pStyle w:val="a4"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 w:rsidRPr="00980BA4">
        <w:rPr>
          <w:rFonts w:ascii="標楷體" w:eastAsia="標楷體" w:hAnsi="標楷體" w:hint="eastAsia"/>
          <w:sz w:val="28"/>
          <w:szCs w:val="28"/>
        </w:rPr>
        <w:t>報名方式：</w:t>
      </w:r>
      <w:r w:rsidR="00980BA4" w:rsidRPr="00355D5E">
        <w:rPr>
          <w:rFonts w:ascii="標楷體" w:eastAsia="標楷體" w:hAnsi="標楷體"/>
          <w:sz w:val="28"/>
          <w:szCs w:val="28"/>
        </w:rPr>
        <w:t>國立</w:t>
      </w:r>
      <w:r w:rsidR="00980BA4" w:rsidRPr="00980BA4">
        <w:rPr>
          <w:rFonts w:ascii="標楷體" w:eastAsia="標楷體" w:hAnsi="標楷體" w:hint="eastAsia"/>
          <w:sz w:val="28"/>
          <w:szCs w:val="28"/>
        </w:rPr>
        <w:t>東華</w:t>
      </w:r>
      <w:proofErr w:type="gramStart"/>
      <w:r w:rsidR="00980BA4" w:rsidRPr="00980BA4">
        <w:rPr>
          <w:rFonts w:ascii="標楷體" w:eastAsia="標楷體" w:hAnsi="標楷體" w:hint="eastAsia"/>
          <w:sz w:val="28"/>
          <w:szCs w:val="28"/>
        </w:rPr>
        <w:t>大學跨域自主</w:t>
      </w:r>
      <w:proofErr w:type="gramEnd"/>
      <w:r w:rsidR="00980BA4" w:rsidRPr="00980BA4">
        <w:rPr>
          <w:rFonts w:ascii="標楷體" w:eastAsia="標楷體" w:hAnsi="標楷體" w:hint="eastAsia"/>
          <w:sz w:val="28"/>
          <w:szCs w:val="28"/>
        </w:rPr>
        <w:t>學習認證系統報名，並核算多元</w:t>
      </w:r>
      <w:r w:rsidR="00980BA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BEA39EC" w14:textId="3F200C74" w:rsidR="00EF2DDF" w:rsidRPr="00EF2DDF" w:rsidRDefault="00980BA4" w:rsidP="00EF2DDF">
      <w:pPr>
        <w:pStyle w:val="a4"/>
        <w:spacing w:line="500" w:lineRule="exact"/>
        <w:ind w:leftChars="0" w:left="8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80BA4">
        <w:rPr>
          <w:rFonts w:ascii="標楷體" w:eastAsia="標楷體" w:hAnsi="標楷體" w:hint="eastAsia"/>
          <w:sz w:val="28"/>
          <w:szCs w:val="28"/>
        </w:rPr>
        <w:t>進取2小時</w:t>
      </w:r>
      <w:r w:rsidR="00EF2DDF">
        <w:rPr>
          <w:rFonts w:ascii="標楷體" w:eastAsia="標楷體" w:hAnsi="標楷體" w:hint="eastAsia"/>
          <w:sz w:val="28"/>
          <w:szCs w:val="28"/>
        </w:rPr>
        <w:t>，報名網址:</w:t>
      </w:r>
      <w:r w:rsidR="00EF2DDF" w:rsidRPr="00EF2DDF">
        <w:t xml:space="preserve"> </w:t>
      </w:r>
      <w:hyperlink r:id="rId7" w:history="1">
        <w:r w:rsidR="00EF2DDF" w:rsidRPr="00362B1D">
          <w:rPr>
            <w:rStyle w:val="a5"/>
            <w:rFonts w:ascii="標楷體" w:eastAsia="標楷體" w:hAnsi="標楷體"/>
            <w:sz w:val="28"/>
            <w:szCs w:val="28"/>
          </w:rPr>
          <w:t>https://reurl.cc/l7jj3d</w:t>
        </w:r>
      </w:hyperlink>
    </w:p>
    <w:p w14:paraId="642B7A7A" w14:textId="5877C563" w:rsidR="00F01CAA" w:rsidRPr="00355D5E" w:rsidRDefault="00F01CAA" w:rsidP="00355D5E">
      <w:pPr>
        <w:pStyle w:val="a4"/>
        <w:widowControl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參加對象：東華大學各系所學生</w:t>
      </w:r>
      <w:bookmarkStart w:id="0" w:name="_GoBack"/>
      <w:bookmarkEnd w:id="0"/>
    </w:p>
    <w:p w14:paraId="132C9F1E" w14:textId="20021862" w:rsidR="00355D5E" w:rsidRPr="00355D5E" w:rsidRDefault="00355D5E" w:rsidP="00167FB0">
      <w:pPr>
        <w:pStyle w:val="a4"/>
        <w:widowControl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辦理單位：</w:t>
      </w:r>
      <w:r w:rsidRPr="00355D5E">
        <w:rPr>
          <w:rFonts w:ascii="標楷體" w:eastAsia="標楷體" w:hAnsi="標楷體" w:hint="eastAsia"/>
          <w:sz w:val="28"/>
          <w:szCs w:val="28"/>
        </w:rPr>
        <w:t>財團法人台灣經濟研究院</w:t>
      </w:r>
    </w:p>
    <w:p w14:paraId="77F40F54" w14:textId="2A7EC74F" w:rsidR="00355D5E" w:rsidRDefault="00355D5E" w:rsidP="00355D5E">
      <w:pPr>
        <w:pStyle w:val="a4"/>
        <w:widowControl/>
        <w:numPr>
          <w:ilvl w:val="0"/>
          <w:numId w:val="15"/>
        </w:numPr>
        <w:spacing w:line="500" w:lineRule="exact"/>
        <w:ind w:leftChars="0" w:left="482" w:firstLine="340"/>
        <w:rPr>
          <w:rFonts w:ascii="標楷體" w:eastAsia="標楷體" w:hAnsi="標楷體"/>
          <w:sz w:val="28"/>
          <w:szCs w:val="28"/>
        </w:rPr>
      </w:pPr>
      <w:r w:rsidRPr="00355D5E">
        <w:rPr>
          <w:rFonts w:ascii="標楷體" w:eastAsia="標楷體" w:hAnsi="標楷體"/>
          <w:sz w:val="28"/>
          <w:szCs w:val="28"/>
        </w:rPr>
        <w:t>活動內容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D882D20" w14:textId="36C93B71" w:rsidR="00061E38" w:rsidRPr="00355D5E" w:rsidRDefault="00061E38" w:rsidP="00061E3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2551"/>
        <w:gridCol w:w="851"/>
      </w:tblGrid>
      <w:tr w:rsidR="00FB19E2" w:rsidRPr="00355D5E" w14:paraId="4851E4E5" w14:textId="77777777" w:rsidTr="00F01CAA">
        <w:tc>
          <w:tcPr>
            <w:tcW w:w="1555" w:type="dxa"/>
            <w:vAlign w:val="center"/>
          </w:tcPr>
          <w:p w14:paraId="65467D60" w14:textId="77777777" w:rsidR="00FB19E2" w:rsidRPr="00355D5E" w:rsidRDefault="00FB19E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61" w:type="dxa"/>
            <w:vAlign w:val="center"/>
          </w:tcPr>
          <w:p w14:paraId="5C44B932" w14:textId="77777777" w:rsidR="00FB19E2" w:rsidRPr="00355D5E" w:rsidRDefault="00FB19E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51" w:type="dxa"/>
            <w:vAlign w:val="center"/>
          </w:tcPr>
          <w:p w14:paraId="53818D87" w14:textId="688DE5F4" w:rsidR="00FB19E2" w:rsidRPr="00355D5E" w:rsidRDefault="00061E38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51" w:type="dxa"/>
            <w:vAlign w:val="center"/>
          </w:tcPr>
          <w:p w14:paraId="2C1F5022" w14:textId="78B47FA2" w:rsidR="00FB19E2" w:rsidRPr="00355D5E" w:rsidRDefault="00FB19E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CE3D40" w:rsidRPr="00355D5E">
              <w:rPr>
                <w:rFonts w:ascii="標楷體" w:eastAsia="標楷體" w:hAnsi="標楷體" w:hint="eastAsia"/>
                <w:sz w:val="28"/>
                <w:szCs w:val="28"/>
              </w:rPr>
              <w:t>(分)</w:t>
            </w:r>
          </w:p>
        </w:tc>
      </w:tr>
      <w:tr w:rsidR="00BA4382" w:rsidRPr="00355D5E" w14:paraId="0623DF26" w14:textId="77777777" w:rsidTr="00F01CAA">
        <w:trPr>
          <w:trHeight w:val="567"/>
        </w:trPr>
        <w:tc>
          <w:tcPr>
            <w:tcW w:w="1555" w:type="dxa"/>
            <w:vAlign w:val="center"/>
          </w:tcPr>
          <w:p w14:paraId="09A33501" w14:textId="6DCF7E60" w:rsidR="00BA4382" w:rsidRPr="00355D5E" w:rsidRDefault="00BA438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4961" w:type="dxa"/>
            <w:vAlign w:val="center"/>
          </w:tcPr>
          <w:p w14:paraId="55351CC9" w14:textId="7E371CAE" w:rsidR="00BA4382" w:rsidRPr="00355D5E" w:rsidRDefault="0019355C" w:rsidP="00B832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551" w:type="dxa"/>
            <w:vAlign w:val="center"/>
          </w:tcPr>
          <w:p w14:paraId="6773EF3D" w14:textId="77777777" w:rsidR="00F01CAA" w:rsidRDefault="00BA438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355D5E" w:rsidRPr="00355D5E">
              <w:rPr>
                <w:rFonts w:ascii="標楷體" w:eastAsia="標楷體" w:hAnsi="標楷體" w:hint="eastAsia"/>
                <w:sz w:val="28"/>
                <w:szCs w:val="28"/>
              </w:rPr>
              <w:t>霞麗</w:t>
            </w: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副院長</w:t>
            </w:r>
          </w:p>
          <w:p w14:paraId="6F9E085D" w14:textId="5C7C0D87" w:rsidR="00BA4382" w:rsidRDefault="00F01CAA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台灣經濟研究院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7E4589E" w14:textId="3E289B1C" w:rsidR="00EF36E7" w:rsidRPr="00355D5E" w:rsidRDefault="00EF36E7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14:paraId="719E386A" w14:textId="7338DF88" w:rsidR="00355D5E" w:rsidRPr="00355D5E" w:rsidRDefault="00EF36E7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東華大學長官</w:t>
            </w:r>
          </w:p>
        </w:tc>
        <w:tc>
          <w:tcPr>
            <w:tcW w:w="851" w:type="dxa"/>
            <w:vAlign w:val="center"/>
          </w:tcPr>
          <w:p w14:paraId="5DE71BD7" w14:textId="1F48BD21" w:rsidR="00BA4382" w:rsidRPr="00355D5E" w:rsidRDefault="00BA4382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2D7F" w:rsidRPr="00355D5E" w14:paraId="20942DC7" w14:textId="77777777" w:rsidTr="00F01CAA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19554E81" w14:textId="45E70C9A" w:rsidR="002B7A1C" w:rsidRPr="00355D5E" w:rsidRDefault="00045DA3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A1B18E" w14:textId="223FF670" w:rsidR="002B7A1C" w:rsidRPr="00355D5E" w:rsidRDefault="00372647" w:rsidP="00355D5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/>
                <w:sz w:val="28"/>
                <w:szCs w:val="28"/>
              </w:rPr>
              <w:t>未來產業就業趨勢</w:t>
            </w:r>
            <w:r w:rsidR="00AA406C" w:rsidRPr="00355D5E">
              <w:rPr>
                <w:rFonts w:ascii="標楷體" w:eastAsia="標楷體" w:hAnsi="標楷體" w:hint="eastAsia"/>
                <w:sz w:val="28"/>
                <w:szCs w:val="28"/>
              </w:rPr>
              <w:t>與技能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B6972A" w14:textId="77777777" w:rsidR="002B7A1C" w:rsidRPr="00355D5E" w:rsidRDefault="00CE3D40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/>
                <w:sz w:val="28"/>
                <w:szCs w:val="28"/>
              </w:rPr>
              <w:t>湯茹茵副</w:t>
            </w:r>
            <w:proofErr w:type="gramStart"/>
            <w:r w:rsidRPr="00355D5E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14:paraId="15257BEA" w14:textId="58EF3744" w:rsidR="0019355C" w:rsidRPr="00355D5E" w:rsidRDefault="00F01CAA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9355C" w:rsidRPr="00355D5E">
              <w:rPr>
                <w:rFonts w:ascii="標楷體" w:eastAsia="標楷體" w:hAnsi="標楷體" w:hint="eastAsia"/>
                <w:sz w:val="28"/>
                <w:szCs w:val="28"/>
              </w:rPr>
              <w:t>台灣經濟研究院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F85FD" w14:textId="4557896D" w:rsidR="002B7A1C" w:rsidRPr="00355D5E" w:rsidRDefault="0019355C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55D5E" w:rsidRPr="00355D5E" w14:paraId="4D9474B6" w14:textId="77777777" w:rsidTr="00F01CAA">
        <w:trPr>
          <w:trHeight w:val="2268"/>
        </w:trPr>
        <w:tc>
          <w:tcPr>
            <w:tcW w:w="1555" w:type="dxa"/>
            <w:vMerge w:val="restart"/>
            <w:vAlign w:val="center"/>
          </w:tcPr>
          <w:p w14:paraId="4C515317" w14:textId="7AD542AC" w:rsidR="00355D5E" w:rsidRPr="00355D5E" w:rsidRDefault="00355D5E" w:rsidP="00355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國家智庫及人才需求</w:t>
            </w:r>
          </w:p>
          <w:p w14:paraId="6FACF039" w14:textId="155AC7D8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5162E338" w14:textId="77777777" w:rsidR="00355D5E" w:rsidRPr="00355D5E" w:rsidRDefault="00355D5E" w:rsidP="00B8325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國家級智庫</w:t>
            </w:r>
          </w:p>
          <w:p w14:paraId="11184727" w14:textId="4511A7E5" w:rsidR="00355D5E" w:rsidRPr="00355D5E" w:rsidRDefault="00355D5E" w:rsidP="00355D5E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台經院介紹：本院介紹、成立宗旨、組織架構、研究領域、未來展望等</w:t>
            </w:r>
          </w:p>
          <w:p w14:paraId="164D5254" w14:textId="77777777" w:rsidR="00355D5E" w:rsidRPr="00355D5E" w:rsidRDefault="00355D5E" w:rsidP="00B8325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幸福企業</w:t>
            </w:r>
          </w:p>
          <w:p w14:paraId="6B6E5C90" w14:textId="5427CF6C" w:rsidR="00355D5E" w:rsidRPr="00355D5E" w:rsidRDefault="00355D5E" w:rsidP="00355D5E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/>
                <w:sz w:val="28"/>
                <w:szCs w:val="28"/>
              </w:rPr>
              <w:t>福利制度介紹：彈性出勤制度、優於勞基法之休假制度、完善退休制度、社會保險、團體保險、三節禮金、春節獎金、工作獎金、福委項目等</w:t>
            </w:r>
          </w:p>
        </w:tc>
        <w:tc>
          <w:tcPr>
            <w:tcW w:w="2551" w:type="dxa"/>
            <w:vMerge w:val="restart"/>
            <w:vAlign w:val="center"/>
          </w:tcPr>
          <w:p w14:paraId="7378354D" w14:textId="120F400D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台灣經濟研究院</w:t>
            </w:r>
          </w:p>
          <w:p w14:paraId="03E1DF67" w14:textId="0FF719DF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4412DE" w14:textId="2BFF0B5C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55D5E" w:rsidRPr="00355D5E" w14:paraId="6271CB9D" w14:textId="77777777" w:rsidTr="00F01CAA">
        <w:trPr>
          <w:trHeight w:val="850"/>
        </w:trPr>
        <w:tc>
          <w:tcPr>
            <w:tcW w:w="1555" w:type="dxa"/>
            <w:vMerge/>
            <w:vAlign w:val="center"/>
          </w:tcPr>
          <w:p w14:paraId="534E4E72" w14:textId="709A85C0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A8D0D9A" w14:textId="2F14F497" w:rsidR="00355D5E" w:rsidRPr="00355D5E" w:rsidRDefault="00355D5E" w:rsidP="00B832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台經院</w:t>
            </w:r>
            <w:proofErr w:type="gramStart"/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職缺及人才</w:t>
            </w:r>
            <w:proofErr w:type="gramEnd"/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需求橫跨各領域</w:t>
            </w:r>
          </w:p>
          <w:p w14:paraId="51C0B1EE" w14:textId="6A383D1A" w:rsidR="00355D5E" w:rsidRPr="00355D5E" w:rsidRDefault="00355D5E" w:rsidP="00B832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(不限經濟相關系所類別)</w:t>
            </w:r>
          </w:p>
        </w:tc>
        <w:tc>
          <w:tcPr>
            <w:tcW w:w="2551" w:type="dxa"/>
            <w:vMerge/>
            <w:vAlign w:val="center"/>
          </w:tcPr>
          <w:p w14:paraId="6876D3D8" w14:textId="6E18E586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1AA0440" w14:textId="7C922373" w:rsidR="00355D5E" w:rsidRPr="00355D5E" w:rsidRDefault="00355D5E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4E2D7F" w:rsidRPr="00355D5E" w14:paraId="3478E2FA" w14:textId="77777777" w:rsidTr="00F01CAA">
        <w:trPr>
          <w:trHeight w:val="567"/>
        </w:trPr>
        <w:tc>
          <w:tcPr>
            <w:tcW w:w="1555" w:type="dxa"/>
            <w:vAlign w:val="center"/>
          </w:tcPr>
          <w:p w14:paraId="429D2100" w14:textId="09C02EC6" w:rsidR="002B7A1C" w:rsidRPr="00355D5E" w:rsidRDefault="002B7A1C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CE3D40" w:rsidRPr="00355D5E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Pr="00355D5E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CE3D40" w:rsidRPr="00355D5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107C41C" w14:textId="44246EA7" w:rsidR="002B7A1C" w:rsidRPr="00355D5E" w:rsidRDefault="00355D5E" w:rsidP="00B832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同學未來求職Q&amp;A</w:t>
            </w:r>
            <w:r w:rsidRPr="00355D5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B3E8E04" w14:textId="6C2811D4" w:rsidR="002B7A1C" w:rsidRPr="00355D5E" w:rsidRDefault="00355D5E" w:rsidP="00355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周霞麗副院長</w:t>
            </w:r>
          </w:p>
        </w:tc>
        <w:tc>
          <w:tcPr>
            <w:tcW w:w="851" w:type="dxa"/>
            <w:vAlign w:val="center"/>
          </w:tcPr>
          <w:p w14:paraId="09DB131D" w14:textId="4EECA565" w:rsidR="002B7A1C" w:rsidRPr="00355D5E" w:rsidRDefault="0019355C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19355C" w:rsidRPr="00355D5E" w14:paraId="6477D817" w14:textId="77777777" w:rsidTr="00F01CAA">
        <w:trPr>
          <w:trHeight w:val="567"/>
        </w:trPr>
        <w:tc>
          <w:tcPr>
            <w:tcW w:w="9067" w:type="dxa"/>
            <w:gridSpan w:val="3"/>
            <w:vAlign w:val="center"/>
          </w:tcPr>
          <w:p w14:paraId="57361FC8" w14:textId="6FB703AA" w:rsidR="0019355C" w:rsidRPr="00355D5E" w:rsidRDefault="0019355C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51" w:type="dxa"/>
            <w:vAlign w:val="center"/>
          </w:tcPr>
          <w:p w14:paraId="526E1711" w14:textId="199FC4AD" w:rsidR="0019355C" w:rsidRPr="00355D5E" w:rsidRDefault="0019355C" w:rsidP="00B83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D5E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</w:tr>
    </w:tbl>
    <w:p w14:paraId="462F50A6" w14:textId="2E9311D8" w:rsidR="00812911" w:rsidRPr="00355D5E" w:rsidRDefault="00812911">
      <w:pPr>
        <w:widowControl/>
        <w:rPr>
          <w:rFonts w:ascii="標楷體" w:eastAsia="標楷體" w:hAnsi="標楷體"/>
          <w:sz w:val="28"/>
          <w:szCs w:val="28"/>
        </w:rPr>
      </w:pPr>
    </w:p>
    <w:sectPr w:rsidR="00812911" w:rsidRPr="00355D5E" w:rsidSect="00355D5E">
      <w:footerReference w:type="default" r:id="rId8"/>
      <w:pgSz w:w="11906" w:h="16838"/>
      <w:pgMar w:top="1418" w:right="1134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F601" w14:textId="77777777" w:rsidR="00A23AC2" w:rsidRDefault="00A23AC2" w:rsidP="00AD11B3">
      <w:r>
        <w:separator/>
      </w:r>
    </w:p>
  </w:endnote>
  <w:endnote w:type="continuationSeparator" w:id="0">
    <w:p w14:paraId="6F449E4B" w14:textId="77777777" w:rsidR="00A23AC2" w:rsidRDefault="00A23AC2" w:rsidP="00A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450236"/>
      <w:docPartObj>
        <w:docPartGallery w:val="Page Numbers (Bottom of Page)"/>
        <w:docPartUnique/>
      </w:docPartObj>
    </w:sdtPr>
    <w:sdtEndPr/>
    <w:sdtContent>
      <w:p w14:paraId="558059EC" w14:textId="45C979FD" w:rsidR="00AD11B3" w:rsidRDefault="00AD11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DF" w:rsidRPr="00EF2DDF">
          <w:rPr>
            <w:noProof/>
            <w:lang w:val="zh-TW"/>
          </w:rPr>
          <w:t>1</w:t>
        </w:r>
        <w:r>
          <w:fldChar w:fldCharType="end"/>
        </w:r>
      </w:p>
    </w:sdtContent>
  </w:sdt>
  <w:p w14:paraId="3806933E" w14:textId="77777777" w:rsidR="00AD11B3" w:rsidRDefault="00AD11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1D7F" w14:textId="77777777" w:rsidR="00A23AC2" w:rsidRDefault="00A23AC2" w:rsidP="00AD11B3">
      <w:r>
        <w:separator/>
      </w:r>
    </w:p>
  </w:footnote>
  <w:footnote w:type="continuationSeparator" w:id="0">
    <w:p w14:paraId="4AC6FF6D" w14:textId="77777777" w:rsidR="00A23AC2" w:rsidRDefault="00A23AC2" w:rsidP="00AD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9C"/>
    <w:multiLevelType w:val="hybridMultilevel"/>
    <w:tmpl w:val="929ABC44"/>
    <w:lvl w:ilvl="0" w:tplc="4D46C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D54DF"/>
    <w:multiLevelType w:val="hybridMultilevel"/>
    <w:tmpl w:val="EFD6AED6"/>
    <w:lvl w:ilvl="0" w:tplc="C714E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D2008"/>
    <w:multiLevelType w:val="hybridMultilevel"/>
    <w:tmpl w:val="1CD2201E"/>
    <w:lvl w:ilvl="0" w:tplc="B956AF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20DA9"/>
    <w:multiLevelType w:val="hybridMultilevel"/>
    <w:tmpl w:val="E3444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53A4E"/>
    <w:multiLevelType w:val="hybridMultilevel"/>
    <w:tmpl w:val="AD2607E6"/>
    <w:lvl w:ilvl="0" w:tplc="3BE4F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E41BAA"/>
    <w:multiLevelType w:val="hybridMultilevel"/>
    <w:tmpl w:val="F7D0978E"/>
    <w:lvl w:ilvl="0" w:tplc="BB540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1203B"/>
    <w:multiLevelType w:val="hybridMultilevel"/>
    <w:tmpl w:val="F1F86010"/>
    <w:lvl w:ilvl="0" w:tplc="6B6A2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77BA0"/>
    <w:multiLevelType w:val="hybridMultilevel"/>
    <w:tmpl w:val="43BE5378"/>
    <w:lvl w:ilvl="0" w:tplc="D88E6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42446"/>
    <w:multiLevelType w:val="hybridMultilevel"/>
    <w:tmpl w:val="ECCE27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DA4461"/>
    <w:multiLevelType w:val="hybridMultilevel"/>
    <w:tmpl w:val="AB9AA550"/>
    <w:lvl w:ilvl="0" w:tplc="199CE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9A6B99"/>
    <w:multiLevelType w:val="hybridMultilevel"/>
    <w:tmpl w:val="EC8A2DE0"/>
    <w:lvl w:ilvl="0" w:tplc="1B1C5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6625E"/>
    <w:multiLevelType w:val="hybridMultilevel"/>
    <w:tmpl w:val="65303910"/>
    <w:lvl w:ilvl="0" w:tplc="B4862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3377E8"/>
    <w:multiLevelType w:val="hybridMultilevel"/>
    <w:tmpl w:val="73F269F6"/>
    <w:lvl w:ilvl="0" w:tplc="9FAA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FE7836"/>
    <w:multiLevelType w:val="hybridMultilevel"/>
    <w:tmpl w:val="11728C8A"/>
    <w:lvl w:ilvl="0" w:tplc="612E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9166C2"/>
    <w:multiLevelType w:val="hybridMultilevel"/>
    <w:tmpl w:val="C1D0E8C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8E70923"/>
    <w:multiLevelType w:val="hybridMultilevel"/>
    <w:tmpl w:val="CA18AEB4"/>
    <w:lvl w:ilvl="0" w:tplc="680E7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2"/>
    <w:rsid w:val="00036C82"/>
    <w:rsid w:val="00044DD9"/>
    <w:rsid w:val="00045DA3"/>
    <w:rsid w:val="0005014F"/>
    <w:rsid w:val="00061E38"/>
    <w:rsid w:val="00080049"/>
    <w:rsid w:val="000E46FC"/>
    <w:rsid w:val="00112A40"/>
    <w:rsid w:val="00167FB0"/>
    <w:rsid w:val="001740AF"/>
    <w:rsid w:val="0019355C"/>
    <w:rsid w:val="00232732"/>
    <w:rsid w:val="00290E50"/>
    <w:rsid w:val="00290EE6"/>
    <w:rsid w:val="002A34FB"/>
    <w:rsid w:val="002B7A1C"/>
    <w:rsid w:val="002D06D0"/>
    <w:rsid w:val="002D2A94"/>
    <w:rsid w:val="00355D5E"/>
    <w:rsid w:val="00372647"/>
    <w:rsid w:val="003D2860"/>
    <w:rsid w:val="004323F8"/>
    <w:rsid w:val="0048445C"/>
    <w:rsid w:val="00493434"/>
    <w:rsid w:val="004A3D68"/>
    <w:rsid w:val="004E2D7F"/>
    <w:rsid w:val="00606C7F"/>
    <w:rsid w:val="00646DA0"/>
    <w:rsid w:val="006D0596"/>
    <w:rsid w:val="00787ED7"/>
    <w:rsid w:val="00802CF2"/>
    <w:rsid w:val="00812911"/>
    <w:rsid w:val="00885712"/>
    <w:rsid w:val="008A6FCF"/>
    <w:rsid w:val="008B2CBF"/>
    <w:rsid w:val="008D0475"/>
    <w:rsid w:val="009609A1"/>
    <w:rsid w:val="00980BA4"/>
    <w:rsid w:val="009E2E77"/>
    <w:rsid w:val="00A104EE"/>
    <w:rsid w:val="00A23AC2"/>
    <w:rsid w:val="00A5145B"/>
    <w:rsid w:val="00A7220E"/>
    <w:rsid w:val="00AA406C"/>
    <w:rsid w:val="00AD11B3"/>
    <w:rsid w:val="00B2131F"/>
    <w:rsid w:val="00B41C88"/>
    <w:rsid w:val="00B8325F"/>
    <w:rsid w:val="00B93C74"/>
    <w:rsid w:val="00BA4382"/>
    <w:rsid w:val="00C31075"/>
    <w:rsid w:val="00C632B5"/>
    <w:rsid w:val="00C80059"/>
    <w:rsid w:val="00CC5F30"/>
    <w:rsid w:val="00CE3D40"/>
    <w:rsid w:val="00CF3322"/>
    <w:rsid w:val="00D41A3C"/>
    <w:rsid w:val="00D824D4"/>
    <w:rsid w:val="00DC7A0A"/>
    <w:rsid w:val="00E217ED"/>
    <w:rsid w:val="00E67CB3"/>
    <w:rsid w:val="00EB7138"/>
    <w:rsid w:val="00EC6C68"/>
    <w:rsid w:val="00EF2DDF"/>
    <w:rsid w:val="00EF36E7"/>
    <w:rsid w:val="00EF6439"/>
    <w:rsid w:val="00F01CAA"/>
    <w:rsid w:val="00F2167F"/>
    <w:rsid w:val="00FB19E2"/>
    <w:rsid w:val="00FC2832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D74A"/>
  <w15:docId w15:val="{054378F3-B782-43FC-8F96-7D02308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9E2"/>
    <w:pPr>
      <w:ind w:leftChars="200" w:left="480"/>
    </w:pPr>
  </w:style>
  <w:style w:type="character" w:styleId="a5">
    <w:name w:val="Hyperlink"/>
    <w:basedOn w:val="a0"/>
    <w:uiPriority w:val="99"/>
    <w:unhideWhenUsed/>
    <w:rsid w:val="00D41A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1A3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1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11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1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11B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l7jj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陳儀</dc:creator>
  <cp:keywords/>
  <dc:description/>
  <cp:lastModifiedBy>User</cp:lastModifiedBy>
  <cp:revision>3</cp:revision>
  <cp:lastPrinted>2023-11-06T03:08:00Z</cp:lastPrinted>
  <dcterms:created xsi:type="dcterms:W3CDTF">2023-11-17T00:49:00Z</dcterms:created>
  <dcterms:modified xsi:type="dcterms:W3CDTF">2023-11-17T01:47:00Z</dcterms:modified>
</cp:coreProperties>
</file>