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99" w:rsidRDefault="001D6CBF">
      <w:pPr>
        <w:pStyle w:val="a3"/>
        <w:spacing w:before="0"/>
        <w:ind w:left="8387"/>
        <w:rPr>
          <w:rFonts w:ascii="Times New Roman"/>
          <w:sz w:val="20"/>
        </w:rPr>
      </w:pPr>
      <w:r>
        <w:rPr>
          <w:rFonts w:ascii="Times New Roman"/>
          <w:noProof/>
          <w:sz w:val="20"/>
          <w:lang w:eastAsia="zh-TW"/>
        </w:rPr>
        <mc:AlternateContent>
          <mc:Choice Requires="wps">
            <w:drawing>
              <wp:inline distT="0" distB="0" distL="0" distR="0" wp14:anchorId="0C9C5E43" wp14:editId="65D8D893">
                <wp:extent cx="1428750" cy="323850"/>
                <wp:effectExtent l="0" t="0" r="19050" b="1905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7A99" w:rsidRDefault="00D47047" w:rsidP="00976450">
                            <w:pPr>
                              <w:pStyle w:val="a3"/>
                              <w:spacing w:before="84"/>
                              <w:ind w:left="0"/>
                              <w:jc w:val="center"/>
                            </w:pPr>
                            <w:r>
                              <w:rPr>
                                <w:rFonts w:hint="eastAsia"/>
                                <w:lang w:eastAsia="zh-TW"/>
                              </w:rPr>
                              <w:t>攤商</w:t>
                            </w:r>
                            <w:r w:rsidR="00F93DEA">
                              <w:t>報名表</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9C5E43" id="_x0000_t202" coordsize="21600,21600" o:spt="202" path="m,l,21600r21600,l21600,xe">
                <v:stroke joinstyle="miter"/>
                <v:path gradientshapeok="t" o:connecttype="rect"/>
              </v:shapetype>
              <v:shape id="Text Box 16" o:spid="_x0000_s1026" type="#_x0000_t202" style="width:11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" filled="f">
                <v:textbox inset="0,0,0,0">
                  <w:txbxContent>
                    <w:p w14:paraId="6166C2EE" w14:textId="5CEBAD24" w:rsidR="007D7A99" w:rsidRDefault="00D47047" w:rsidP="00976450">
                      <w:pPr>
                        <w:pStyle w:val="a3"/>
                        <w:spacing w:before="84"/>
                        <w:ind w:left="0"/>
                        <w:jc w:val="center"/>
                      </w:pPr>
                      <w:r>
                        <w:rPr>
                          <w:rFonts w:hint="eastAsia"/>
                          <w:lang w:eastAsia="zh-TW"/>
                        </w:rPr>
                        <w:t>攤商</w:t>
                      </w:r>
                      <w:proofErr w:type="spellStart"/>
                      <w:r w:rsidR="00F93DEA">
                        <w:t>報名表</w:t>
                      </w:r>
                      <w:proofErr w:type="spellEnd"/>
                    </w:p>
                  </w:txbxContent>
                </v:textbox>
                <w10:anchorlock/>
              </v:shape>
            </w:pict>
          </mc:Fallback>
        </mc:AlternateContent>
      </w:r>
    </w:p>
    <w:p w:rsidR="007D7A99" w:rsidRDefault="007D7A99">
      <w:pPr>
        <w:pStyle w:val="a3"/>
        <w:spacing w:before="1"/>
        <w:ind w:left="0"/>
        <w:rPr>
          <w:rFonts w:ascii="Times New Roman"/>
          <w:sz w:val="8"/>
        </w:rPr>
      </w:pPr>
    </w:p>
    <w:p w:rsidR="0072778A" w:rsidRDefault="00E95235" w:rsidP="00A824B2">
      <w:pPr>
        <w:spacing w:afterLines="50" w:after="120"/>
        <w:jc w:val="center"/>
        <w:rPr>
          <w:rFonts w:ascii="微軟正黑體" w:eastAsia="微軟正黑體"/>
          <w:b/>
          <w:sz w:val="28"/>
          <w:lang w:eastAsia="zh-TW"/>
        </w:rPr>
      </w:pPr>
      <w:r>
        <w:rPr>
          <w:rFonts w:ascii="微軟正黑體" w:eastAsia="微軟正黑體" w:hint="eastAsia"/>
          <w:b/>
          <w:sz w:val="28"/>
          <w:lang w:eastAsia="zh-TW"/>
        </w:rPr>
        <w:t>2023</w:t>
      </w:r>
      <w:r w:rsidR="00F93DEA">
        <w:rPr>
          <w:rFonts w:ascii="微軟正黑體" w:eastAsia="微軟正黑體" w:hint="eastAsia"/>
          <w:b/>
          <w:sz w:val="28"/>
          <w:lang w:eastAsia="zh-TW"/>
        </w:rPr>
        <w:t>年國立東華大學</w:t>
      </w:r>
      <w:r>
        <w:rPr>
          <w:rFonts w:ascii="微軟正黑體" w:eastAsia="微軟正黑體" w:hint="eastAsia"/>
          <w:b/>
          <w:sz w:val="28"/>
          <w:lang w:eastAsia="zh-TW"/>
        </w:rPr>
        <w:t>29</w:t>
      </w:r>
      <w:r w:rsidR="00F34870">
        <w:rPr>
          <w:rFonts w:ascii="微軟正黑體" w:eastAsia="微軟正黑體" w:hint="eastAsia"/>
          <w:b/>
          <w:sz w:val="28"/>
          <w:lang w:eastAsia="zh-TW"/>
        </w:rPr>
        <w:t>週年</w:t>
      </w:r>
      <w:r w:rsidR="00F93DEA">
        <w:rPr>
          <w:rFonts w:ascii="微軟正黑體" w:eastAsia="微軟正黑體" w:hint="eastAsia"/>
          <w:b/>
          <w:sz w:val="28"/>
          <w:lang w:eastAsia="zh-TW"/>
        </w:rPr>
        <w:t>校慶園遊會攤商報名表</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5"/>
        <w:gridCol w:w="5419"/>
      </w:tblGrid>
      <w:tr w:rsidR="0072778A" w:rsidTr="00B34634">
        <w:trPr>
          <w:trHeight w:val="740"/>
        </w:trPr>
        <w:tc>
          <w:tcPr>
            <w:tcW w:w="5265" w:type="dxa"/>
          </w:tcPr>
          <w:p w:rsidR="0072778A" w:rsidRDefault="0072778A" w:rsidP="00384D3A">
            <w:pPr>
              <w:pStyle w:val="TableParagraph"/>
              <w:spacing w:before="12"/>
              <w:rPr>
                <w:sz w:val="24"/>
              </w:rPr>
            </w:pPr>
            <w:r>
              <w:rPr>
                <w:sz w:val="24"/>
              </w:rPr>
              <w:t>攤位負責人</w:t>
            </w:r>
            <w:r w:rsidR="00A32B06">
              <w:rPr>
                <w:rFonts w:hint="eastAsia"/>
                <w:sz w:val="24"/>
                <w:lang w:eastAsia="zh-TW"/>
              </w:rPr>
              <w:t>姓名</w:t>
            </w:r>
            <w:r>
              <w:rPr>
                <w:rFonts w:ascii="新細明體" w:eastAsia="新細明體" w:hAnsi="新細明體" w:hint="eastAsia"/>
                <w:sz w:val="24"/>
              </w:rPr>
              <w:t>：</w:t>
            </w:r>
          </w:p>
        </w:tc>
        <w:tc>
          <w:tcPr>
            <w:tcW w:w="5419" w:type="dxa"/>
          </w:tcPr>
          <w:p w:rsidR="0072778A" w:rsidRDefault="0072778A" w:rsidP="00384D3A">
            <w:pPr>
              <w:pStyle w:val="TableParagraph"/>
              <w:spacing w:before="12"/>
              <w:rPr>
                <w:sz w:val="24"/>
              </w:rPr>
            </w:pPr>
            <w:r>
              <w:rPr>
                <w:sz w:val="24"/>
              </w:rPr>
              <w:t>社團/單位/個人名稱</w:t>
            </w:r>
            <w:r>
              <w:rPr>
                <w:rFonts w:ascii="新細明體" w:eastAsia="新細明體" w:hAnsi="新細明體" w:hint="eastAsia"/>
                <w:sz w:val="24"/>
              </w:rPr>
              <w:t>：</w:t>
            </w:r>
          </w:p>
        </w:tc>
      </w:tr>
      <w:tr w:rsidR="0072778A" w:rsidTr="00384D3A">
        <w:trPr>
          <w:trHeight w:val="719"/>
        </w:trPr>
        <w:tc>
          <w:tcPr>
            <w:tcW w:w="5265" w:type="dxa"/>
          </w:tcPr>
          <w:p w:rsidR="0072778A" w:rsidRDefault="0072778A" w:rsidP="00384D3A">
            <w:pPr>
              <w:pStyle w:val="TableParagraph"/>
              <w:rPr>
                <w:sz w:val="24"/>
              </w:rPr>
            </w:pPr>
            <w:r>
              <w:rPr>
                <w:sz w:val="24"/>
              </w:rPr>
              <w:t>連絡電話</w:t>
            </w:r>
            <w:r>
              <w:rPr>
                <w:rFonts w:ascii="新細明體" w:eastAsia="新細明體" w:hAnsi="新細明體" w:hint="eastAsia"/>
                <w:sz w:val="24"/>
              </w:rPr>
              <w:t>：</w:t>
            </w:r>
          </w:p>
        </w:tc>
        <w:tc>
          <w:tcPr>
            <w:tcW w:w="5419" w:type="dxa"/>
          </w:tcPr>
          <w:p w:rsidR="0072778A" w:rsidRDefault="0072778A" w:rsidP="00384D3A">
            <w:pPr>
              <w:pStyle w:val="TableParagraph"/>
              <w:rPr>
                <w:sz w:val="24"/>
              </w:rPr>
            </w:pPr>
            <w:r>
              <w:rPr>
                <w:sz w:val="24"/>
              </w:rPr>
              <w:t>Email</w:t>
            </w:r>
            <w:r>
              <w:rPr>
                <w:rFonts w:ascii="新細明體" w:eastAsia="新細明體" w:hAnsi="新細明體" w:hint="eastAsia"/>
                <w:sz w:val="24"/>
              </w:rPr>
              <w:t>：</w:t>
            </w:r>
          </w:p>
        </w:tc>
      </w:tr>
      <w:tr w:rsidR="0072778A" w:rsidTr="00384D3A">
        <w:trPr>
          <w:trHeight w:val="1080"/>
        </w:trPr>
        <w:tc>
          <w:tcPr>
            <w:tcW w:w="5265" w:type="dxa"/>
          </w:tcPr>
          <w:p w:rsidR="0072778A" w:rsidRDefault="0072778A" w:rsidP="00DC5301">
            <w:pPr>
              <w:pStyle w:val="TableParagraph"/>
              <w:rPr>
                <w:sz w:val="24"/>
                <w:lang w:eastAsia="zh-TW"/>
              </w:rPr>
            </w:pPr>
            <w:r>
              <w:rPr>
                <w:sz w:val="24"/>
                <w:lang w:eastAsia="zh-TW"/>
              </w:rPr>
              <w:t>攤位所需電器</w:t>
            </w:r>
            <w:r>
              <w:rPr>
                <w:sz w:val="18"/>
                <w:lang w:eastAsia="zh-TW"/>
              </w:rPr>
              <w:t>(名稱/數量)</w:t>
            </w:r>
            <w:r>
              <w:rPr>
                <w:rFonts w:ascii="新細明體" w:eastAsia="新細明體" w:hAnsi="新細明體" w:hint="eastAsia"/>
                <w:sz w:val="24"/>
                <w:lang w:eastAsia="zh-TW"/>
              </w:rPr>
              <w:t>：</w:t>
            </w:r>
            <w:r w:rsidR="00DC5301">
              <w:rPr>
                <w:sz w:val="24"/>
                <w:lang w:eastAsia="zh-TW"/>
              </w:rPr>
              <w:t xml:space="preserve"> </w:t>
            </w:r>
          </w:p>
        </w:tc>
        <w:tc>
          <w:tcPr>
            <w:tcW w:w="5419" w:type="dxa"/>
          </w:tcPr>
          <w:p w:rsidR="0072778A" w:rsidRDefault="0072778A" w:rsidP="00384D3A">
            <w:pPr>
              <w:pStyle w:val="TableParagraph"/>
              <w:rPr>
                <w:rFonts w:ascii="新細明體" w:eastAsia="新細明體" w:hAnsi="新細明體"/>
                <w:sz w:val="24"/>
                <w:lang w:eastAsia="zh-TW"/>
              </w:rPr>
            </w:pPr>
            <w:r>
              <w:rPr>
                <w:rFonts w:hint="eastAsia"/>
                <w:sz w:val="24"/>
                <w:lang w:eastAsia="zh-TW"/>
              </w:rPr>
              <w:t>攤位</w:t>
            </w:r>
            <w:r w:rsidR="00A824B2">
              <w:rPr>
                <w:rFonts w:hint="eastAsia"/>
                <w:sz w:val="24"/>
                <w:lang w:eastAsia="zh-TW"/>
              </w:rPr>
              <w:t>販賣品項屬性</w:t>
            </w:r>
            <w:r>
              <w:rPr>
                <w:rFonts w:ascii="新細明體" w:eastAsia="新細明體" w:hAnsi="新細明體" w:hint="eastAsia"/>
                <w:sz w:val="24"/>
                <w:lang w:eastAsia="zh-TW"/>
              </w:rPr>
              <w:t>：</w:t>
            </w:r>
          </w:p>
          <w:p w:rsidR="00DC5301" w:rsidRDefault="0072778A" w:rsidP="00384D3A">
            <w:pPr>
              <w:pStyle w:val="TableParagraph"/>
              <w:rPr>
                <w:sz w:val="24"/>
                <w:lang w:eastAsia="zh-TW"/>
              </w:rPr>
            </w:pPr>
            <w:r w:rsidRPr="003873A3">
              <w:rPr>
                <w:rFonts w:hint="eastAsia"/>
                <w:sz w:val="24"/>
                <w:lang w:eastAsia="zh-TW"/>
              </w:rPr>
              <w:t>□</w:t>
            </w:r>
            <w:r w:rsidR="00A824B2">
              <w:rPr>
                <w:rFonts w:hint="eastAsia"/>
                <w:sz w:val="24"/>
                <w:lang w:eastAsia="zh-TW"/>
              </w:rPr>
              <w:t>食物</w:t>
            </w:r>
            <w:r w:rsidR="00614FBA">
              <w:rPr>
                <w:rFonts w:hint="eastAsia"/>
                <w:sz w:val="24"/>
                <w:lang w:eastAsia="zh-TW"/>
              </w:rPr>
              <w:t>類</w:t>
            </w:r>
            <w:r w:rsidR="00DC5301" w:rsidRPr="00DC5301">
              <w:rPr>
                <w:sz w:val="24"/>
                <w:lang w:eastAsia="zh-TW"/>
              </w:rPr>
              <w:t>(需要使用電器)</w:t>
            </w:r>
          </w:p>
          <w:p w:rsidR="00DC5301" w:rsidRDefault="00DC5301" w:rsidP="00384D3A">
            <w:pPr>
              <w:pStyle w:val="TableParagraph"/>
              <w:rPr>
                <w:sz w:val="24"/>
                <w:lang w:eastAsia="zh-TW"/>
              </w:rPr>
            </w:pPr>
            <w:r w:rsidRPr="003873A3">
              <w:rPr>
                <w:rFonts w:hint="eastAsia"/>
                <w:sz w:val="24"/>
                <w:lang w:eastAsia="zh-TW"/>
              </w:rPr>
              <w:t>□</w:t>
            </w:r>
            <w:r w:rsidRPr="00DC5301">
              <w:rPr>
                <w:rFonts w:hint="eastAsia"/>
                <w:sz w:val="24"/>
                <w:lang w:eastAsia="zh-TW"/>
              </w:rPr>
              <w:t>食物類</w:t>
            </w:r>
            <w:r w:rsidRPr="00DC5301">
              <w:rPr>
                <w:sz w:val="24"/>
                <w:lang w:eastAsia="zh-TW"/>
              </w:rPr>
              <w:t>(販售成品，不需使用電器)</w:t>
            </w:r>
          </w:p>
          <w:p w:rsidR="00DC5301" w:rsidRDefault="0072778A" w:rsidP="00384D3A">
            <w:pPr>
              <w:pStyle w:val="TableParagraph"/>
              <w:rPr>
                <w:sz w:val="24"/>
                <w:lang w:eastAsia="zh-TW"/>
              </w:rPr>
            </w:pPr>
            <w:r w:rsidRPr="003873A3">
              <w:rPr>
                <w:rFonts w:hint="eastAsia"/>
                <w:sz w:val="24"/>
                <w:lang w:eastAsia="zh-TW"/>
              </w:rPr>
              <w:t>□</w:t>
            </w:r>
            <w:r w:rsidR="00A824B2">
              <w:rPr>
                <w:rFonts w:hint="eastAsia"/>
                <w:sz w:val="24"/>
                <w:lang w:eastAsia="zh-TW"/>
              </w:rPr>
              <w:t>飲品</w:t>
            </w:r>
            <w:r w:rsidR="00614FBA">
              <w:rPr>
                <w:rFonts w:hint="eastAsia"/>
                <w:sz w:val="24"/>
                <w:lang w:eastAsia="zh-TW"/>
              </w:rPr>
              <w:t>類</w:t>
            </w:r>
            <w:r w:rsidR="00A824B2">
              <w:rPr>
                <w:rFonts w:hint="eastAsia"/>
                <w:sz w:val="24"/>
                <w:lang w:eastAsia="zh-TW"/>
              </w:rPr>
              <w:t xml:space="preserve">　</w:t>
            </w:r>
          </w:p>
          <w:p w:rsidR="0072778A" w:rsidRPr="003873A3" w:rsidRDefault="0072778A" w:rsidP="00384D3A">
            <w:pPr>
              <w:pStyle w:val="TableParagraph"/>
              <w:rPr>
                <w:sz w:val="24"/>
                <w:lang w:eastAsia="zh-TW"/>
              </w:rPr>
            </w:pPr>
            <w:r w:rsidRPr="003873A3">
              <w:rPr>
                <w:rFonts w:hint="eastAsia"/>
                <w:sz w:val="24"/>
                <w:lang w:eastAsia="zh-TW"/>
              </w:rPr>
              <w:t>□其他(手作.文創</w:t>
            </w:r>
            <w:r w:rsidRPr="00B34634">
              <w:rPr>
                <w:rFonts w:hint="eastAsia"/>
                <w:sz w:val="24"/>
                <w:lang w:eastAsia="zh-TW"/>
              </w:rPr>
              <w:t>.</w:t>
            </w:r>
            <w:r w:rsidR="00E308FB" w:rsidRPr="00B34634">
              <w:rPr>
                <w:rFonts w:hint="eastAsia"/>
                <w:sz w:val="24"/>
                <w:lang w:eastAsia="zh-TW"/>
              </w:rPr>
              <w:t>遊戲</w:t>
            </w:r>
            <w:r w:rsidRPr="003873A3">
              <w:rPr>
                <w:rFonts w:hint="eastAsia"/>
                <w:sz w:val="24"/>
                <w:lang w:eastAsia="zh-TW"/>
              </w:rPr>
              <w:t>等)</w:t>
            </w:r>
          </w:p>
        </w:tc>
      </w:tr>
      <w:tr w:rsidR="0072778A" w:rsidTr="00B34634">
        <w:trPr>
          <w:trHeight w:val="1669"/>
        </w:trPr>
        <w:tc>
          <w:tcPr>
            <w:tcW w:w="10684" w:type="dxa"/>
            <w:gridSpan w:val="2"/>
          </w:tcPr>
          <w:p w:rsidR="0072778A" w:rsidRDefault="0072778A" w:rsidP="00384D3A">
            <w:pPr>
              <w:pStyle w:val="TableParagraph"/>
              <w:rPr>
                <w:sz w:val="24"/>
                <w:lang w:eastAsia="zh-TW"/>
              </w:rPr>
            </w:pPr>
            <w:r>
              <w:rPr>
                <w:sz w:val="24"/>
                <w:lang w:eastAsia="zh-TW"/>
              </w:rPr>
              <w:t>攤位介紹</w:t>
            </w:r>
            <w:r>
              <w:rPr>
                <w:sz w:val="18"/>
                <w:lang w:eastAsia="zh-TW"/>
              </w:rPr>
              <w:t>(煩請盡量敘述貴攤位之資訊)</w:t>
            </w:r>
            <w:r>
              <w:rPr>
                <w:rFonts w:ascii="新細明體" w:eastAsia="新細明體" w:hAnsi="新細明體" w:hint="eastAsia"/>
                <w:sz w:val="24"/>
                <w:lang w:eastAsia="zh-TW"/>
              </w:rPr>
              <w:t>：</w:t>
            </w:r>
          </w:p>
        </w:tc>
      </w:tr>
    </w:tbl>
    <w:p w:rsidR="0072778A" w:rsidRDefault="0072778A" w:rsidP="00A824B2">
      <w:pPr>
        <w:spacing w:beforeLines="50" w:before="120" w:line="467" w:lineRule="exact"/>
        <w:rPr>
          <w:rFonts w:ascii="微軟正黑體" w:eastAsia="微軟正黑體"/>
          <w:b/>
          <w:sz w:val="28"/>
          <w:lang w:eastAsia="zh-TW"/>
        </w:rPr>
      </w:pPr>
      <w:r>
        <w:rPr>
          <w:rFonts w:ascii="微軟正黑體" w:eastAsia="微軟正黑體" w:hint="eastAsia"/>
          <w:b/>
          <w:sz w:val="28"/>
          <w:lang w:eastAsia="zh-TW"/>
        </w:rPr>
        <w:t>說明</w:t>
      </w:r>
      <w:r w:rsidR="008F401E" w:rsidRPr="00E8441F">
        <w:rPr>
          <w:rFonts w:ascii="微軟正黑體" w:eastAsia="微軟正黑體" w:hint="eastAsia"/>
          <w:b/>
          <w:sz w:val="28"/>
          <w:lang w:eastAsia="zh-TW"/>
        </w:rPr>
        <w:t>及切結簽名</w:t>
      </w:r>
      <w:r>
        <w:rPr>
          <w:rFonts w:ascii="微軟正黑體" w:eastAsia="微軟正黑體" w:hint="eastAsia"/>
          <w:b/>
          <w:sz w:val="28"/>
          <w:lang w:eastAsia="zh-TW"/>
        </w:rPr>
        <w:t>：</w:t>
      </w:r>
    </w:p>
    <w:p w:rsidR="00D47047" w:rsidRPr="00E8441F" w:rsidRDefault="00E308FB" w:rsidP="0072778A">
      <w:pPr>
        <w:spacing w:line="467" w:lineRule="exact"/>
        <w:rPr>
          <w:rFonts w:ascii="微軟正黑體" w:eastAsia="微軟正黑體"/>
          <w:b/>
          <w:sz w:val="24"/>
          <w:szCs w:val="24"/>
          <w:lang w:eastAsia="zh-TW"/>
        </w:rPr>
      </w:pPr>
      <w:r w:rsidRPr="00E8441F">
        <w:rPr>
          <w:rFonts w:hint="eastAsia"/>
          <w:sz w:val="24"/>
          <w:szCs w:val="24"/>
          <w:lang w:eastAsia="zh-TW"/>
        </w:rPr>
        <w:t>壹、</w:t>
      </w:r>
      <w:r w:rsidR="00D47047" w:rsidRPr="00E8441F">
        <w:rPr>
          <w:sz w:val="24"/>
          <w:szCs w:val="24"/>
          <w:lang w:eastAsia="zh-TW"/>
        </w:rPr>
        <w:t>【</w:t>
      </w:r>
      <w:r w:rsidR="00D47047" w:rsidRPr="00E8441F">
        <w:rPr>
          <w:rFonts w:hint="eastAsia"/>
          <w:sz w:val="24"/>
          <w:szCs w:val="24"/>
          <w:lang w:eastAsia="zh-TW"/>
        </w:rPr>
        <w:t>攤位</w:t>
      </w:r>
      <w:r w:rsidR="00D47047" w:rsidRPr="00E8441F">
        <w:rPr>
          <w:sz w:val="24"/>
          <w:szCs w:val="24"/>
          <w:lang w:eastAsia="zh-TW"/>
        </w:rPr>
        <w:t>報名</w:t>
      </w:r>
      <w:r w:rsidRPr="00E8441F">
        <w:rPr>
          <w:rFonts w:hint="eastAsia"/>
          <w:sz w:val="24"/>
          <w:szCs w:val="24"/>
          <w:lang w:eastAsia="zh-TW"/>
        </w:rPr>
        <w:t>、審核及繳費</w:t>
      </w:r>
      <w:r w:rsidR="00F93DEA" w:rsidRPr="00E8441F">
        <w:rPr>
          <w:sz w:val="24"/>
          <w:szCs w:val="24"/>
          <w:lang w:eastAsia="zh-TW"/>
        </w:rPr>
        <w:t>】：</w:t>
      </w:r>
      <w:r w:rsidR="00D47047" w:rsidRPr="00E8441F">
        <w:rPr>
          <w:rFonts w:hint="eastAsia"/>
          <w:sz w:val="24"/>
          <w:szCs w:val="24"/>
          <w:lang w:eastAsia="zh-TW"/>
        </w:rPr>
        <w:t>採兩階段方式進行，如下：</w:t>
      </w:r>
    </w:p>
    <w:p w:rsidR="00D47047" w:rsidRPr="00E8441F" w:rsidRDefault="00D47047" w:rsidP="00D47047">
      <w:pPr>
        <w:pStyle w:val="a3"/>
        <w:spacing w:before="25"/>
        <w:rPr>
          <w:lang w:eastAsia="zh-TW"/>
        </w:rPr>
      </w:pPr>
      <w:r w:rsidRPr="00E8441F">
        <w:rPr>
          <w:rFonts w:hint="eastAsia"/>
          <w:b/>
          <w:lang w:eastAsia="zh-TW"/>
        </w:rPr>
        <w:t>第一階段</w:t>
      </w:r>
      <w:r w:rsidRPr="00E8441F">
        <w:rPr>
          <w:rFonts w:hint="eastAsia"/>
          <w:lang w:eastAsia="zh-TW"/>
        </w:rPr>
        <w:t>：攤位報名時間自公告日起至</w:t>
      </w:r>
      <w:r w:rsidR="00A43DEC">
        <w:rPr>
          <w:lang w:eastAsia="zh-TW"/>
        </w:rPr>
        <w:t>11</w:t>
      </w:r>
      <w:r w:rsidR="00A43DEC">
        <w:rPr>
          <w:rFonts w:hint="eastAsia"/>
          <w:lang w:eastAsia="zh-TW"/>
        </w:rPr>
        <w:t>2</w:t>
      </w:r>
      <w:r w:rsidRPr="00E8441F">
        <w:rPr>
          <w:lang w:eastAsia="zh-TW"/>
        </w:rPr>
        <w:t>年10月</w:t>
      </w:r>
      <w:r w:rsidR="00A43DEC">
        <w:rPr>
          <w:lang w:eastAsia="zh-TW"/>
        </w:rPr>
        <w:t>3</w:t>
      </w:r>
      <w:r w:rsidR="00A43DEC">
        <w:rPr>
          <w:rFonts w:hint="eastAsia"/>
          <w:lang w:eastAsia="zh-TW"/>
        </w:rPr>
        <w:t>0</w:t>
      </w:r>
      <w:r w:rsidRPr="00E8441F">
        <w:rPr>
          <w:lang w:eastAsia="zh-TW"/>
        </w:rPr>
        <w:t>日(一)下午4:00止。</w:t>
      </w:r>
    </w:p>
    <w:p w:rsidR="00D47047" w:rsidRPr="00E8441F" w:rsidRDefault="00E308FB" w:rsidP="00E308FB">
      <w:pPr>
        <w:pStyle w:val="a3"/>
        <w:spacing w:before="25"/>
        <w:rPr>
          <w:lang w:eastAsia="zh-TW"/>
        </w:rPr>
      </w:pPr>
      <w:r w:rsidRPr="00E8441F">
        <w:rPr>
          <w:rFonts w:hint="eastAsia"/>
          <w:lang w:eastAsia="zh-TW"/>
        </w:rPr>
        <w:t xml:space="preserve"> （一）</w:t>
      </w:r>
      <w:r w:rsidR="00D47047" w:rsidRPr="00E8441F">
        <w:rPr>
          <w:lang w:eastAsia="zh-TW"/>
        </w:rPr>
        <w:t>校內攤商：統一採線上報名。</w:t>
      </w:r>
    </w:p>
    <w:p w:rsidR="00D47047" w:rsidRPr="00E8441F" w:rsidRDefault="00A43DEC" w:rsidP="00E308FB">
      <w:pPr>
        <w:pStyle w:val="a3"/>
        <w:spacing w:before="25"/>
        <w:ind w:leftChars="99" w:left="991" w:hangingChars="322" w:hanging="773"/>
        <w:rPr>
          <w:lang w:eastAsia="zh-TW"/>
        </w:rPr>
      </w:pPr>
      <w:r>
        <w:rPr>
          <w:rFonts w:hint="eastAsia"/>
          <w:noProof/>
          <w:lang w:eastAsia="zh-TW"/>
        </w:rPr>
        <w:drawing>
          <wp:anchor distT="0" distB="0" distL="114300" distR="114300" simplePos="0" relativeHeight="251658240" behindDoc="0" locked="0" layoutInCell="1" allowOverlap="1" wp14:editId="0F2CB3AA">
            <wp:simplePos x="0" y="0"/>
            <wp:positionH relativeFrom="column">
              <wp:posOffset>5322265</wp:posOffset>
            </wp:positionH>
            <wp:positionV relativeFrom="paragraph">
              <wp:posOffset>367665</wp:posOffset>
            </wp:positionV>
            <wp:extent cx="619760" cy="619760"/>
            <wp:effectExtent l="0" t="0" r="8890" b="8890"/>
            <wp:wrapSquare wrapText="bothSides"/>
            <wp:docPr id="2" name="圖片 2" descr="C:\Users\user\Desktop\29周年(2023)\29攤商報名表-QR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9周年(2023)\29攤商報名表-QR碼.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8FB" w:rsidRPr="00E8441F">
        <w:rPr>
          <w:rFonts w:hint="eastAsia"/>
          <w:lang w:eastAsia="zh-TW"/>
        </w:rPr>
        <w:t xml:space="preserve"> （二）</w:t>
      </w:r>
      <w:r w:rsidR="00D47047" w:rsidRPr="00E8441F">
        <w:rPr>
          <w:lang w:eastAsia="zh-TW"/>
        </w:rPr>
        <w:t>校外攤商：可採線上報名或紙本報名(請擇一)；凡紙本報名者，請於</w:t>
      </w:r>
      <w:r w:rsidR="00D47047" w:rsidRPr="00E8441F">
        <w:rPr>
          <w:rFonts w:hint="eastAsia"/>
          <w:lang w:eastAsia="zh-TW"/>
        </w:rPr>
        <w:t>報名截止日前，將資料繳交至學務處課外組</w:t>
      </w:r>
      <w:r w:rsidR="00D47047" w:rsidRPr="00E8441F">
        <w:rPr>
          <w:lang w:eastAsia="zh-TW"/>
        </w:rPr>
        <w:t>(行政大樓202</w:t>
      </w:r>
      <w:r w:rsidR="00D47047" w:rsidRPr="00E8441F">
        <w:rPr>
          <w:rFonts w:hint="eastAsia"/>
          <w:lang w:eastAsia="zh-TW"/>
        </w:rPr>
        <w:t>室</w:t>
      </w:r>
      <w:r w:rsidR="00D47047" w:rsidRPr="00E8441F">
        <w:rPr>
          <w:lang w:eastAsia="zh-TW"/>
        </w:rPr>
        <w:t>)。</w:t>
      </w:r>
    </w:p>
    <w:p w:rsidR="00D47047" w:rsidRPr="00E8441F" w:rsidRDefault="00D47047" w:rsidP="00D47047">
      <w:pPr>
        <w:pStyle w:val="a3"/>
        <w:spacing w:before="25"/>
        <w:rPr>
          <w:lang w:eastAsia="zh-TW"/>
        </w:rPr>
      </w:pPr>
      <w:r w:rsidRPr="00E8441F">
        <w:rPr>
          <w:lang w:eastAsia="zh-TW"/>
        </w:rPr>
        <w:t xml:space="preserve">     ＊</w:t>
      </w:r>
      <w:r w:rsidR="00C44D6F" w:rsidRPr="00E8441F">
        <w:rPr>
          <w:rFonts w:hint="eastAsia"/>
          <w:lang w:eastAsia="zh-TW"/>
        </w:rPr>
        <w:t>線上</w:t>
      </w:r>
      <w:r w:rsidRPr="00E8441F">
        <w:rPr>
          <w:rFonts w:hint="eastAsia"/>
          <w:lang w:eastAsia="zh-TW"/>
        </w:rPr>
        <w:t>報名連結</w:t>
      </w:r>
      <w:r w:rsidR="00E308FB" w:rsidRPr="00E8441F">
        <w:rPr>
          <w:rFonts w:hint="eastAsia"/>
          <w:lang w:eastAsia="zh-TW"/>
        </w:rPr>
        <w:t>及Q</w:t>
      </w:r>
      <w:r w:rsidR="00E308FB" w:rsidRPr="00E8441F">
        <w:rPr>
          <w:lang w:eastAsia="zh-TW"/>
        </w:rPr>
        <w:t>R-CODE</w:t>
      </w:r>
      <w:r w:rsidRPr="00E8441F">
        <w:rPr>
          <w:lang w:eastAsia="zh-TW"/>
        </w:rPr>
        <w:t>：</w:t>
      </w:r>
      <w:r w:rsidR="00A43DEC" w:rsidRPr="00A43DEC">
        <w:rPr>
          <w:lang w:eastAsia="zh-TW"/>
        </w:rPr>
        <w:t>https://forms.gle/uPnJCG3YdGm4AdD38</w:t>
      </w:r>
    </w:p>
    <w:p w:rsidR="00D47047" w:rsidRPr="00E8441F" w:rsidRDefault="00D47047" w:rsidP="000154EE">
      <w:pPr>
        <w:pStyle w:val="a3"/>
        <w:spacing w:before="25"/>
        <w:rPr>
          <w:lang w:eastAsia="zh-TW"/>
        </w:rPr>
      </w:pPr>
      <w:r w:rsidRPr="00E8441F">
        <w:rPr>
          <w:lang w:eastAsia="zh-TW"/>
        </w:rPr>
        <w:tab/>
        <w:t xml:space="preserve"> ＊</w:t>
      </w:r>
      <w:r w:rsidRPr="000154EE">
        <w:rPr>
          <w:lang w:eastAsia="zh-TW"/>
        </w:rPr>
        <w:t>報名表下載</w:t>
      </w:r>
      <w:r w:rsidR="000154EE" w:rsidRPr="00E8441F">
        <w:rPr>
          <w:lang w:eastAsia="zh-TW"/>
        </w:rPr>
        <w:t>：</w:t>
      </w:r>
      <w:r w:rsidR="00B740A5" w:rsidRPr="00E8441F">
        <w:rPr>
          <w:lang w:eastAsia="zh-TW"/>
        </w:rPr>
        <w:t>https://rb005.ndhu.edu.tw/p/412-1005-490.php</w:t>
      </w:r>
    </w:p>
    <w:p w:rsidR="00D47047" w:rsidRPr="00E8441F" w:rsidRDefault="00D47047" w:rsidP="00D47047">
      <w:pPr>
        <w:pStyle w:val="a3"/>
        <w:spacing w:before="25"/>
        <w:rPr>
          <w:lang w:eastAsia="zh-TW"/>
        </w:rPr>
      </w:pPr>
      <w:r w:rsidRPr="00E8441F">
        <w:rPr>
          <w:rFonts w:hint="eastAsia"/>
          <w:b/>
          <w:lang w:eastAsia="zh-TW"/>
        </w:rPr>
        <w:t>第二階段</w:t>
      </w:r>
      <w:r w:rsidRPr="00E8441F">
        <w:rPr>
          <w:rFonts w:hint="eastAsia"/>
          <w:lang w:eastAsia="zh-TW"/>
        </w:rPr>
        <w:t>：公告</w:t>
      </w:r>
      <w:r w:rsidR="00E308FB" w:rsidRPr="00E8441F">
        <w:rPr>
          <w:rFonts w:hint="eastAsia"/>
          <w:lang w:eastAsia="zh-TW"/>
        </w:rPr>
        <w:t>錄取</w:t>
      </w:r>
      <w:r w:rsidRPr="00E8441F">
        <w:rPr>
          <w:rFonts w:hint="eastAsia"/>
          <w:lang w:eastAsia="zh-TW"/>
        </w:rPr>
        <w:t>攤位</w:t>
      </w:r>
      <w:r w:rsidR="00E308FB" w:rsidRPr="00E8441F">
        <w:rPr>
          <w:rFonts w:hint="eastAsia"/>
          <w:lang w:eastAsia="zh-TW"/>
        </w:rPr>
        <w:t>及繳費</w:t>
      </w:r>
    </w:p>
    <w:p w:rsidR="00C44D6F" w:rsidRPr="00E8441F" w:rsidRDefault="00E308FB" w:rsidP="00E308FB">
      <w:pPr>
        <w:pStyle w:val="a3"/>
        <w:spacing w:before="25"/>
        <w:ind w:leftChars="64" w:left="993" w:hangingChars="355" w:hanging="852"/>
        <w:rPr>
          <w:lang w:eastAsia="zh-TW"/>
        </w:rPr>
      </w:pPr>
      <w:r w:rsidRPr="00E8441F">
        <w:rPr>
          <w:rFonts w:hint="eastAsia"/>
          <w:lang w:eastAsia="zh-TW"/>
        </w:rPr>
        <w:t xml:space="preserve"> （一）</w:t>
      </w:r>
      <w:r w:rsidR="00D47047" w:rsidRPr="00E8441F">
        <w:rPr>
          <w:rFonts w:hint="eastAsia"/>
          <w:lang w:eastAsia="zh-TW"/>
        </w:rPr>
        <w:t>主辦單位</w:t>
      </w:r>
      <w:r w:rsidRPr="00E8441F">
        <w:rPr>
          <w:rFonts w:hint="eastAsia"/>
          <w:lang w:eastAsia="zh-TW"/>
        </w:rPr>
        <w:t>以販售品項</w:t>
      </w:r>
      <w:r w:rsidR="00C44D6F" w:rsidRPr="00E8441F">
        <w:rPr>
          <w:rFonts w:hint="eastAsia"/>
          <w:lang w:eastAsia="zh-TW"/>
        </w:rPr>
        <w:t>及安全機制</w:t>
      </w:r>
      <w:r w:rsidRPr="00E8441F">
        <w:rPr>
          <w:rFonts w:hint="eastAsia"/>
          <w:lang w:eastAsia="zh-TW"/>
        </w:rPr>
        <w:t>進行</w:t>
      </w:r>
      <w:r w:rsidR="00D47047" w:rsidRPr="00E8441F">
        <w:rPr>
          <w:rFonts w:hint="eastAsia"/>
          <w:lang w:eastAsia="zh-TW"/>
        </w:rPr>
        <w:t>審核，於</w:t>
      </w:r>
      <w:r w:rsidR="00A43DEC">
        <w:rPr>
          <w:lang w:eastAsia="zh-TW"/>
        </w:rPr>
        <w:t>11</w:t>
      </w:r>
      <w:r w:rsidR="00A43DEC">
        <w:rPr>
          <w:rFonts w:hint="eastAsia"/>
          <w:lang w:eastAsia="zh-TW"/>
        </w:rPr>
        <w:t>2</w:t>
      </w:r>
      <w:r w:rsidR="00D47047" w:rsidRPr="00E8441F">
        <w:rPr>
          <w:lang w:eastAsia="zh-TW"/>
        </w:rPr>
        <w:t>年11月2日(</w:t>
      </w:r>
      <w:r w:rsidR="00A43DEC">
        <w:rPr>
          <w:rFonts w:hint="eastAsia"/>
          <w:lang w:eastAsia="zh-TW"/>
        </w:rPr>
        <w:t>四</w:t>
      </w:r>
      <w:r w:rsidR="00D47047" w:rsidRPr="00E8441F">
        <w:rPr>
          <w:lang w:eastAsia="zh-TW"/>
        </w:rPr>
        <w:t>)中午12:00前公告錄取名單，</w:t>
      </w:r>
      <w:r w:rsidRPr="00E8441F">
        <w:rPr>
          <w:rFonts w:hint="eastAsia"/>
          <w:lang w:eastAsia="zh-TW"/>
        </w:rPr>
        <w:t>錄取者 需</w:t>
      </w:r>
      <w:r w:rsidR="00D47047" w:rsidRPr="00E8441F">
        <w:rPr>
          <w:lang w:eastAsia="zh-TW"/>
        </w:rPr>
        <w:t>於</w:t>
      </w:r>
      <w:r w:rsidR="00A43DEC">
        <w:rPr>
          <w:lang w:eastAsia="zh-TW"/>
        </w:rPr>
        <w:t>11</w:t>
      </w:r>
      <w:r w:rsidR="00A43DEC">
        <w:rPr>
          <w:rFonts w:hint="eastAsia"/>
          <w:lang w:eastAsia="zh-TW"/>
        </w:rPr>
        <w:t>2</w:t>
      </w:r>
      <w:r w:rsidR="00D47047" w:rsidRPr="00E8441F">
        <w:rPr>
          <w:lang w:eastAsia="zh-TW"/>
        </w:rPr>
        <w:t>年11月7日(</w:t>
      </w:r>
      <w:r w:rsidR="00A43DEC">
        <w:rPr>
          <w:rFonts w:hint="eastAsia"/>
          <w:lang w:eastAsia="zh-TW"/>
        </w:rPr>
        <w:t>二</w:t>
      </w:r>
      <w:r w:rsidR="00D47047" w:rsidRPr="00E8441F">
        <w:rPr>
          <w:lang w:eastAsia="zh-TW"/>
        </w:rPr>
        <w:t>)下午</w:t>
      </w:r>
      <w:r w:rsidR="00CE5CD4">
        <w:rPr>
          <w:rFonts w:hint="eastAsia"/>
          <w:lang w:eastAsia="zh-TW"/>
        </w:rPr>
        <w:t>4</w:t>
      </w:r>
      <w:r w:rsidR="00D47047" w:rsidRPr="00E8441F">
        <w:rPr>
          <w:lang w:eastAsia="zh-TW"/>
        </w:rPr>
        <w:t>:00前至學務處課外組</w:t>
      </w:r>
      <w:r w:rsidR="0072778A" w:rsidRPr="00E8441F">
        <w:rPr>
          <w:rFonts w:hint="eastAsia"/>
          <w:lang w:eastAsia="zh-TW"/>
        </w:rPr>
        <w:t>游雅筑</w:t>
      </w:r>
      <w:r w:rsidR="0072778A" w:rsidRPr="00E8441F">
        <w:rPr>
          <w:lang w:eastAsia="zh-TW"/>
        </w:rPr>
        <w:t>助理</w:t>
      </w:r>
      <w:r w:rsidR="00D47047" w:rsidRPr="00E8441F">
        <w:rPr>
          <w:lang w:eastAsia="zh-TW"/>
        </w:rPr>
        <w:t>(行政大樓202室)完成繳費</w:t>
      </w:r>
      <w:r w:rsidR="0072778A" w:rsidRPr="00E8441F">
        <w:rPr>
          <w:rFonts w:hint="eastAsia"/>
          <w:lang w:eastAsia="zh-TW"/>
        </w:rPr>
        <w:t>，聯絡電話：</w:t>
      </w:r>
      <w:r w:rsidR="00F93DEA" w:rsidRPr="00E8441F">
        <w:rPr>
          <w:lang w:eastAsia="zh-TW"/>
        </w:rPr>
        <w:t>03-8906236</w:t>
      </w:r>
      <w:r w:rsidR="0072778A" w:rsidRPr="00E8441F">
        <w:rPr>
          <w:rFonts w:hint="eastAsia"/>
          <w:lang w:eastAsia="zh-TW"/>
        </w:rPr>
        <w:t>。</w:t>
      </w:r>
    </w:p>
    <w:p w:rsidR="00C44D6F" w:rsidRPr="00E8441F" w:rsidRDefault="00C44D6F" w:rsidP="00E308FB">
      <w:pPr>
        <w:pStyle w:val="a3"/>
        <w:spacing w:before="25"/>
        <w:ind w:leftChars="64" w:left="993" w:hangingChars="355" w:hanging="852"/>
        <w:rPr>
          <w:lang w:eastAsia="zh-TW"/>
        </w:rPr>
      </w:pPr>
      <w:r w:rsidRPr="00E8441F">
        <w:rPr>
          <w:rFonts w:hint="eastAsia"/>
          <w:lang w:eastAsia="zh-TW"/>
        </w:rPr>
        <w:t xml:space="preserve"> （二）逾期繳費者，若無特殊情況將視同棄權。</w:t>
      </w:r>
    </w:p>
    <w:p w:rsidR="00E8441F" w:rsidRDefault="00C44D6F" w:rsidP="00E308FB">
      <w:pPr>
        <w:pStyle w:val="a3"/>
        <w:spacing w:before="25"/>
        <w:ind w:leftChars="64" w:left="993" w:hangingChars="355" w:hanging="852"/>
        <w:rPr>
          <w:lang w:eastAsia="zh-TW"/>
        </w:rPr>
      </w:pPr>
      <w:r w:rsidRPr="00E8441F">
        <w:rPr>
          <w:rFonts w:hint="eastAsia"/>
          <w:lang w:eastAsia="zh-TW"/>
        </w:rPr>
        <w:t xml:space="preserve"> </w:t>
      </w:r>
      <w:r w:rsidR="00E308FB" w:rsidRPr="00E8441F">
        <w:rPr>
          <w:rFonts w:hint="eastAsia"/>
          <w:lang w:eastAsia="zh-TW"/>
        </w:rPr>
        <w:t>（</w:t>
      </w:r>
      <w:r w:rsidRPr="00E8441F">
        <w:rPr>
          <w:rFonts w:hint="eastAsia"/>
          <w:lang w:eastAsia="zh-TW"/>
        </w:rPr>
        <w:t>三</w:t>
      </w:r>
      <w:r w:rsidR="00E308FB" w:rsidRPr="00E8441F">
        <w:rPr>
          <w:rFonts w:hint="eastAsia"/>
          <w:lang w:eastAsia="zh-TW"/>
        </w:rPr>
        <w:t>）</w:t>
      </w:r>
      <w:r w:rsidRPr="00E8441F">
        <w:rPr>
          <w:rFonts w:hint="eastAsia"/>
          <w:lang w:eastAsia="zh-TW"/>
        </w:rPr>
        <w:t>錄取</w:t>
      </w:r>
      <w:r w:rsidR="00E308FB" w:rsidRPr="00E8441F">
        <w:rPr>
          <w:rFonts w:hint="eastAsia"/>
          <w:lang w:eastAsia="zh-TW"/>
        </w:rPr>
        <w:t>公告查詢處：</w:t>
      </w:r>
      <w:r w:rsidR="00B34634" w:rsidRPr="00E8441F">
        <w:rPr>
          <w:rFonts w:hint="eastAsia"/>
          <w:lang w:eastAsia="zh-TW"/>
        </w:rPr>
        <w:t>東華大學→行政單位→學生事務處→課外活動組最新消息</w:t>
      </w:r>
    </w:p>
    <w:p w:rsidR="0072778A" w:rsidRPr="00E8441F" w:rsidRDefault="00E8441F" w:rsidP="00E308FB">
      <w:pPr>
        <w:pStyle w:val="a3"/>
        <w:spacing w:before="25"/>
        <w:ind w:leftChars="64" w:left="993" w:hangingChars="355" w:hanging="852"/>
        <w:rPr>
          <w:lang w:eastAsia="zh-TW"/>
        </w:rPr>
      </w:pPr>
      <w:r>
        <w:rPr>
          <w:rFonts w:hint="eastAsia"/>
          <w:lang w:eastAsia="zh-TW"/>
        </w:rPr>
        <w:t xml:space="preserve">       網址</w:t>
      </w:r>
      <w:r w:rsidRPr="00E8441F">
        <w:rPr>
          <w:rFonts w:hint="eastAsia"/>
          <w:lang w:eastAsia="zh-TW"/>
        </w:rPr>
        <w:t>：</w:t>
      </w:r>
      <w:r w:rsidR="007878D7" w:rsidRPr="00E8441F">
        <w:rPr>
          <w:lang w:eastAsia="zh-TW"/>
        </w:rPr>
        <w:t>https://rb005.ndhu.edu.tw/p/412-1005-490.php</w:t>
      </w:r>
    </w:p>
    <w:p w:rsidR="00C44D6F" w:rsidRPr="00E8441F" w:rsidRDefault="00C44D6F" w:rsidP="00C44D6F">
      <w:pPr>
        <w:pStyle w:val="a3"/>
        <w:spacing w:before="25"/>
        <w:ind w:left="566" w:hangingChars="236" w:hanging="566"/>
        <w:rPr>
          <w:lang w:eastAsia="zh-TW"/>
        </w:rPr>
      </w:pPr>
      <w:r w:rsidRPr="00E8441F">
        <w:rPr>
          <w:rFonts w:hint="eastAsia"/>
          <w:lang w:eastAsia="zh-TW"/>
        </w:rPr>
        <w:t>貳、</w:t>
      </w:r>
      <w:r w:rsidRPr="00E8441F">
        <w:rPr>
          <w:lang w:eastAsia="zh-TW"/>
        </w:rPr>
        <w:t>【攤商說明會】</w:t>
      </w:r>
    </w:p>
    <w:p w:rsidR="007D7A99" w:rsidRPr="0072778A" w:rsidRDefault="00C44D6F" w:rsidP="00C44D6F">
      <w:pPr>
        <w:pStyle w:val="a3"/>
        <w:spacing w:before="25"/>
        <w:ind w:left="566" w:hangingChars="236" w:hanging="566"/>
        <w:rPr>
          <w:lang w:eastAsia="zh-TW"/>
        </w:rPr>
      </w:pPr>
      <w:r>
        <w:rPr>
          <w:rFonts w:hint="eastAsia"/>
          <w:lang w:eastAsia="zh-TW"/>
        </w:rPr>
        <w:t xml:space="preserve">  （一）</w:t>
      </w:r>
      <w:r w:rsidR="0072778A" w:rsidRPr="00F34870">
        <w:rPr>
          <w:rFonts w:hint="eastAsia"/>
          <w:lang w:eastAsia="zh-TW"/>
        </w:rPr>
        <w:t>經主辦單位審核</w:t>
      </w:r>
      <w:r w:rsidR="0072778A">
        <w:rPr>
          <w:rFonts w:hint="eastAsia"/>
          <w:lang w:eastAsia="zh-TW"/>
        </w:rPr>
        <w:t>公告錄取之校內外攤商，皆需指</w:t>
      </w:r>
      <w:r w:rsidR="0072778A" w:rsidRPr="00F34870">
        <w:rPr>
          <w:lang w:eastAsia="zh-TW"/>
        </w:rPr>
        <w:t>派</w:t>
      </w:r>
      <w:r w:rsidR="0072778A" w:rsidRPr="00F34870">
        <w:rPr>
          <w:rFonts w:hint="eastAsia"/>
          <w:lang w:eastAsia="zh-TW"/>
        </w:rPr>
        <w:t>1</w:t>
      </w:r>
      <w:r w:rsidR="0072778A" w:rsidRPr="00F34870">
        <w:rPr>
          <w:lang w:eastAsia="zh-TW"/>
        </w:rPr>
        <w:t>名代表</w:t>
      </w:r>
      <w:r w:rsidR="0072778A">
        <w:rPr>
          <w:rFonts w:hint="eastAsia"/>
          <w:lang w:eastAsia="zh-TW"/>
        </w:rPr>
        <w:t>參加</w:t>
      </w:r>
      <w:r>
        <w:rPr>
          <w:rFonts w:hint="eastAsia"/>
          <w:lang w:eastAsia="zh-TW"/>
        </w:rPr>
        <w:t>。</w:t>
      </w:r>
    </w:p>
    <w:p w:rsidR="003C279B" w:rsidRDefault="00C44D6F" w:rsidP="0072778A">
      <w:pPr>
        <w:pStyle w:val="a3"/>
        <w:spacing w:before="167" w:line="120" w:lineRule="auto"/>
        <w:rPr>
          <w:spacing w:val="-8"/>
          <w:lang w:eastAsia="zh-TW"/>
        </w:rPr>
      </w:pPr>
      <w:r>
        <w:rPr>
          <w:rFonts w:hint="eastAsia"/>
          <w:spacing w:val="-3"/>
          <w:lang w:eastAsia="zh-TW"/>
        </w:rPr>
        <w:t>（二）</w:t>
      </w:r>
      <w:r w:rsidR="00F93DEA">
        <w:rPr>
          <w:spacing w:val="-3"/>
          <w:lang w:eastAsia="zh-TW"/>
        </w:rPr>
        <w:t>時間：</w:t>
      </w:r>
      <w:r w:rsidR="000F179E" w:rsidRPr="000F179E">
        <w:rPr>
          <w:spacing w:val="-8"/>
          <w:lang w:eastAsia="zh-TW"/>
        </w:rPr>
        <w:t>1</w:t>
      </w:r>
      <w:r w:rsidR="00A43DEC">
        <w:rPr>
          <w:rFonts w:hint="eastAsia"/>
          <w:spacing w:val="-8"/>
          <w:lang w:eastAsia="zh-TW"/>
        </w:rPr>
        <w:t>12</w:t>
      </w:r>
      <w:r w:rsidR="000F179E">
        <w:rPr>
          <w:spacing w:val="-8"/>
          <w:lang w:eastAsia="zh-TW"/>
        </w:rPr>
        <w:t>/1</w:t>
      </w:r>
      <w:r w:rsidR="000F179E">
        <w:rPr>
          <w:rFonts w:hint="eastAsia"/>
          <w:spacing w:val="-8"/>
          <w:lang w:eastAsia="zh-TW"/>
        </w:rPr>
        <w:t>1</w:t>
      </w:r>
      <w:r w:rsidR="00A43DEC">
        <w:rPr>
          <w:spacing w:val="-8"/>
          <w:lang w:eastAsia="zh-TW"/>
        </w:rPr>
        <w:t>/</w:t>
      </w:r>
      <w:r w:rsidR="00A43DEC">
        <w:rPr>
          <w:rFonts w:hint="eastAsia"/>
          <w:spacing w:val="-8"/>
          <w:lang w:eastAsia="zh-TW"/>
        </w:rPr>
        <w:t>9</w:t>
      </w:r>
      <w:r w:rsidR="00F93DEA" w:rsidRPr="000F179E">
        <w:rPr>
          <w:spacing w:val="-8"/>
          <w:lang w:eastAsia="zh-TW"/>
        </w:rPr>
        <w:t>(</w:t>
      </w:r>
      <w:r w:rsidR="000F179E">
        <w:rPr>
          <w:rFonts w:hint="eastAsia"/>
          <w:lang w:eastAsia="zh-TW"/>
        </w:rPr>
        <w:t>四</w:t>
      </w:r>
      <w:r w:rsidR="00F93DEA" w:rsidRPr="000F179E">
        <w:rPr>
          <w:lang w:eastAsia="zh-TW"/>
        </w:rPr>
        <w:t xml:space="preserve">) </w:t>
      </w:r>
      <w:r w:rsidR="000F179E">
        <w:rPr>
          <w:rFonts w:hint="eastAsia"/>
          <w:lang w:eastAsia="zh-TW"/>
        </w:rPr>
        <w:t>中午12</w:t>
      </w:r>
      <w:r w:rsidR="000F179E">
        <w:rPr>
          <w:lang w:eastAsia="zh-TW"/>
        </w:rPr>
        <w:t>:</w:t>
      </w:r>
      <w:r w:rsidR="000F179E">
        <w:rPr>
          <w:rFonts w:hint="eastAsia"/>
          <w:lang w:eastAsia="zh-TW"/>
        </w:rPr>
        <w:t>3</w:t>
      </w:r>
      <w:r w:rsidR="00F93DEA" w:rsidRPr="000F179E">
        <w:rPr>
          <w:lang w:eastAsia="zh-TW"/>
        </w:rPr>
        <w:t>0</w:t>
      </w:r>
      <w:r w:rsidR="00A43DEC">
        <w:rPr>
          <w:rFonts w:hint="eastAsia"/>
          <w:lang w:eastAsia="zh-TW"/>
        </w:rPr>
        <w:t>，</w:t>
      </w:r>
      <w:r w:rsidR="00F93DEA" w:rsidRPr="00F34870">
        <w:rPr>
          <w:spacing w:val="-8"/>
          <w:lang w:eastAsia="zh-TW"/>
        </w:rPr>
        <w:t xml:space="preserve">地點：人社三館 </w:t>
      </w:r>
      <w:r w:rsidR="00FB1A8C" w:rsidRPr="00F34870">
        <w:rPr>
          <w:rFonts w:hint="eastAsia"/>
          <w:spacing w:val="-8"/>
          <w:lang w:eastAsia="zh-TW"/>
        </w:rPr>
        <w:t>B130</w:t>
      </w:r>
    </w:p>
    <w:p w:rsidR="001B7FAE" w:rsidRDefault="00C44D6F" w:rsidP="00C44D6F">
      <w:pPr>
        <w:pStyle w:val="a3"/>
        <w:spacing w:before="167"/>
        <w:ind w:left="425" w:hangingChars="177" w:hanging="425"/>
        <w:rPr>
          <w:lang w:eastAsia="zh-TW"/>
        </w:rPr>
      </w:pPr>
      <w:r>
        <w:rPr>
          <w:rFonts w:hint="eastAsia"/>
          <w:lang w:eastAsia="zh-TW"/>
        </w:rPr>
        <w:t>參</w:t>
      </w:r>
      <w:r w:rsidR="001B7FAE">
        <w:rPr>
          <w:lang w:eastAsia="zh-TW"/>
        </w:rPr>
        <w:t>.</w:t>
      </w:r>
      <w:r w:rsidR="001B7FAE" w:rsidRPr="001B7FAE">
        <w:rPr>
          <w:rFonts w:hint="eastAsia"/>
          <w:lang w:eastAsia="zh-TW"/>
        </w:rPr>
        <w:t>本次校慶園遊活動</w:t>
      </w:r>
      <w:r w:rsidR="00A824B2">
        <w:rPr>
          <w:rFonts w:hint="eastAsia"/>
          <w:lang w:eastAsia="zh-TW"/>
        </w:rPr>
        <w:t>所</w:t>
      </w:r>
      <w:r w:rsidR="001B7FAE">
        <w:rPr>
          <w:rFonts w:hint="eastAsia"/>
          <w:lang w:eastAsia="zh-TW"/>
        </w:rPr>
        <w:t>收取之</w:t>
      </w:r>
      <w:r w:rsidR="001B7FAE" w:rsidRPr="00A824B2">
        <w:rPr>
          <w:rFonts w:hint="eastAsia"/>
          <w:lang w:eastAsia="zh-TW"/>
        </w:rPr>
        <w:t>「</w:t>
      </w:r>
      <w:r w:rsidR="001B7FAE" w:rsidRPr="001B7FAE">
        <w:rPr>
          <w:lang w:eastAsia="zh-TW"/>
        </w:rPr>
        <w:t>攤商什項設備租金</w:t>
      </w:r>
      <w:r w:rsidR="001B7FAE" w:rsidRPr="00A824B2">
        <w:rPr>
          <w:rFonts w:hint="eastAsia"/>
          <w:lang w:eastAsia="zh-TW"/>
        </w:rPr>
        <w:t>」</w:t>
      </w:r>
      <w:r w:rsidR="00A824B2" w:rsidRPr="00A824B2">
        <w:rPr>
          <w:rFonts w:hint="eastAsia"/>
          <w:lang w:eastAsia="zh-TW"/>
        </w:rPr>
        <w:t>，</w:t>
      </w:r>
      <w:r w:rsidR="00A824B2">
        <w:rPr>
          <w:rFonts w:hint="eastAsia"/>
          <w:lang w:eastAsia="zh-TW"/>
        </w:rPr>
        <w:t>為</w:t>
      </w:r>
      <w:r w:rsidR="001B7FAE" w:rsidRPr="00A824B2">
        <w:rPr>
          <w:rFonts w:hint="eastAsia"/>
          <w:lang w:eastAsia="zh-TW"/>
        </w:rPr>
        <w:t>攤位之</w:t>
      </w:r>
      <w:r w:rsidR="00A824B2">
        <w:rPr>
          <w:rFonts w:hint="eastAsia"/>
          <w:lang w:eastAsia="zh-TW"/>
        </w:rPr>
        <w:t>使用</w:t>
      </w:r>
      <w:r w:rsidR="00073169">
        <w:rPr>
          <w:rFonts w:hint="eastAsia"/>
          <w:lang w:eastAsia="zh-TW"/>
        </w:rPr>
        <w:t>場地及</w:t>
      </w:r>
      <w:r w:rsidR="00A824B2" w:rsidRPr="00A824B2">
        <w:rPr>
          <w:rFonts w:hint="eastAsia"/>
          <w:lang w:eastAsia="zh-TW"/>
        </w:rPr>
        <w:t>設備(</w:t>
      </w:r>
      <w:r w:rsidR="001B7FAE" w:rsidRPr="001B7FAE">
        <w:rPr>
          <w:lang w:eastAsia="zh-TW"/>
        </w:rPr>
        <w:t>桌</w:t>
      </w:r>
      <w:r w:rsidR="00A824B2">
        <w:rPr>
          <w:rFonts w:hint="eastAsia"/>
          <w:lang w:eastAsia="zh-TW"/>
        </w:rPr>
        <w:t>子</w:t>
      </w:r>
      <w:r w:rsidR="00CD6870">
        <w:rPr>
          <w:rFonts w:hint="eastAsia"/>
          <w:lang w:eastAsia="zh-TW"/>
        </w:rPr>
        <w:t xml:space="preserve"> </w:t>
      </w:r>
      <w:r w:rsidR="001B7FAE" w:rsidRPr="00F34870">
        <w:rPr>
          <w:lang w:eastAsia="zh-TW"/>
        </w:rPr>
        <w:t>1</w:t>
      </w:r>
      <w:r w:rsidR="001B7FAE" w:rsidRPr="001B7FAE">
        <w:rPr>
          <w:lang w:eastAsia="zh-TW"/>
        </w:rPr>
        <w:t xml:space="preserve"> 張、椅子 </w:t>
      </w:r>
      <w:r w:rsidR="001B7FAE" w:rsidRPr="00F34870">
        <w:rPr>
          <w:lang w:eastAsia="zh-TW"/>
        </w:rPr>
        <w:t>2</w:t>
      </w:r>
      <w:r w:rsidR="001B7FAE" w:rsidRPr="001B7FAE">
        <w:rPr>
          <w:lang w:eastAsia="zh-TW"/>
        </w:rPr>
        <w:t xml:space="preserve"> 張、配電費用、</w:t>
      </w:r>
      <w:r w:rsidR="00073169">
        <w:rPr>
          <w:rFonts w:hint="eastAsia"/>
          <w:lang w:eastAsia="zh-TW"/>
        </w:rPr>
        <w:t>3米</w:t>
      </w:r>
      <w:r w:rsidR="001B7FAE" w:rsidRPr="001B7FAE">
        <w:rPr>
          <w:lang w:eastAsia="zh-TW"/>
        </w:rPr>
        <w:t xml:space="preserve">帳篷 </w:t>
      </w:r>
      <w:r w:rsidR="001B7FAE" w:rsidRPr="00F34870">
        <w:rPr>
          <w:lang w:eastAsia="zh-TW"/>
        </w:rPr>
        <w:t>1</w:t>
      </w:r>
      <w:r w:rsidR="001B7FAE" w:rsidRPr="001B7FAE">
        <w:rPr>
          <w:lang w:eastAsia="zh-TW"/>
        </w:rPr>
        <w:t xml:space="preserve"> 式)</w:t>
      </w:r>
      <w:r w:rsidR="00A824B2">
        <w:rPr>
          <w:rFonts w:hint="eastAsia"/>
          <w:lang w:eastAsia="zh-TW"/>
        </w:rPr>
        <w:t>。</w:t>
      </w:r>
    </w:p>
    <w:p w:rsidR="007D7A99" w:rsidRDefault="00C44D6F" w:rsidP="0072778A">
      <w:pPr>
        <w:pStyle w:val="a3"/>
        <w:ind w:left="0"/>
        <w:rPr>
          <w:b/>
          <w:color w:val="FF0000"/>
          <w:lang w:eastAsia="zh-TW"/>
        </w:rPr>
      </w:pPr>
      <w:r>
        <w:rPr>
          <w:rFonts w:hint="eastAsia"/>
          <w:lang w:eastAsia="zh-TW"/>
        </w:rPr>
        <w:t>肆、</w:t>
      </w:r>
      <w:r w:rsidR="00F93DEA" w:rsidRPr="00F34870">
        <w:rPr>
          <w:lang w:eastAsia="zh-TW"/>
        </w:rPr>
        <w:t>【</w:t>
      </w:r>
      <w:r w:rsidR="0072778A">
        <w:rPr>
          <w:rFonts w:hint="eastAsia"/>
          <w:lang w:eastAsia="zh-TW"/>
        </w:rPr>
        <w:t>配合</w:t>
      </w:r>
      <w:r w:rsidR="001B7FAE">
        <w:rPr>
          <w:rFonts w:hint="eastAsia"/>
          <w:lang w:eastAsia="zh-TW"/>
        </w:rPr>
        <w:t>事項</w:t>
      </w:r>
      <w:r w:rsidR="00F93DEA" w:rsidRPr="00F34870">
        <w:rPr>
          <w:lang w:eastAsia="zh-TW"/>
        </w:rPr>
        <w:t>】</w:t>
      </w:r>
    </w:p>
    <w:p w:rsidR="0072778A" w:rsidRPr="001B7FAE" w:rsidRDefault="001B7FAE" w:rsidP="00C44D6F">
      <w:pPr>
        <w:spacing w:before="121" w:line="196" w:lineRule="auto"/>
        <w:ind w:left="220" w:right="219"/>
        <w:rPr>
          <w:sz w:val="24"/>
          <w:szCs w:val="24"/>
          <w:lang w:eastAsia="zh-TW"/>
        </w:rPr>
      </w:pPr>
      <w:r w:rsidRPr="001B7FAE">
        <w:rPr>
          <w:sz w:val="24"/>
          <w:szCs w:val="24"/>
          <w:lang w:eastAsia="zh-TW"/>
        </w:rPr>
        <w:t>(</w:t>
      </w:r>
      <w:r w:rsidR="00C44D6F">
        <w:rPr>
          <w:rFonts w:hint="eastAsia"/>
          <w:sz w:val="24"/>
          <w:szCs w:val="24"/>
          <w:lang w:eastAsia="zh-TW"/>
        </w:rPr>
        <w:t>一</w:t>
      </w:r>
      <w:r w:rsidRPr="001B7FAE">
        <w:rPr>
          <w:sz w:val="24"/>
          <w:szCs w:val="24"/>
          <w:lang w:eastAsia="zh-TW"/>
        </w:rPr>
        <w:t>)</w:t>
      </w:r>
      <w:r w:rsidRPr="001B7FAE">
        <w:rPr>
          <w:rFonts w:hint="eastAsia"/>
          <w:sz w:val="24"/>
          <w:szCs w:val="24"/>
          <w:lang w:eastAsia="zh-TW"/>
        </w:rPr>
        <w:t>本次校慶園遊活動</w:t>
      </w:r>
      <w:r w:rsidR="0072778A" w:rsidRPr="001B7FAE">
        <w:rPr>
          <w:rFonts w:hint="eastAsia"/>
          <w:sz w:val="24"/>
          <w:szCs w:val="24"/>
          <w:lang w:eastAsia="zh-TW"/>
        </w:rPr>
        <w:t>禁止販售</w:t>
      </w:r>
      <w:r w:rsidR="00C44D6F">
        <w:rPr>
          <w:rFonts w:hint="eastAsia"/>
          <w:sz w:val="24"/>
          <w:szCs w:val="24"/>
          <w:lang w:eastAsia="zh-TW"/>
        </w:rPr>
        <w:t>任何濃度之</w:t>
      </w:r>
      <w:r w:rsidR="0072778A" w:rsidRPr="001B7FAE">
        <w:rPr>
          <w:rFonts w:hint="eastAsia"/>
          <w:sz w:val="24"/>
          <w:szCs w:val="24"/>
          <w:lang w:eastAsia="zh-TW"/>
        </w:rPr>
        <w:t>酒精性飲料</w:t>
      </w:r>
      <w:r w:rsidR="00C44D6F">
        <w:rPr>
          <w:rFonts w:hint="eastAsia"/>
          <w:sz w:val="24"/>
          <w:szCs w:val="24"/>
          <w:lang w:eastAsia="zh-TW"/>
        </w:rPr>
        <w:t>及設置有危害安全疑慮之措施。</w:t>
      </w:r>
    </w:p>
    <w:p w:rsidR="007D7A99" w:rsidRDefault="00C44D6F" w:rsidP="00C44D6F">
      <w:pPr>
        <w:pStyle w:val="a3"/>
        <w:spacing w:before="25" w:line="256" w:lineRule="auto"/>
        <w:ind w:leftChars="64" w:left="424" w:right="218" w:hangingChars="118" w:hanging="283"/>
        <w:jc w:val="both"/>
        <w:rPr>
          <w:lang w:eastAsia="zh-TW"/>
        </w:rPr>
      </w:pPr>
      <w:r>
        <w:rPr>
          <w:rFonts w:hint="eastAsia"/>
          <w:lang w:eastAsia="zh-TW"/>
        </w:rPr>
        <w:t xml:space="preserve"> </w:t>
      </w:r>
      <w:r w:rsidR="00A824B2">
        <w:rPr>
          <w:rFonts w:hint="eastAsia"/>
          <w:lang w:eastAsia="zh-TW"/>
        </w:rPr>
        <w:t>(</w:t>
      </w:r>
      <w:r>
        <w:rPr>
          <w:rFonts w:hint="eastAsia"/>
          <w:lang w:eastAsia="zh-TW"/>
        </w:rPr>
        <w:t>二</w:t>
      </w:r>
      <w:r w:rsidR="00A824B2">
        <w:rPr>
          <w:lang w:eastAsia="zh-TW"/>
        </w:rPr>
        <w:t>)</w:t>
      </w:r>
      <w:r w:rsidR="00F93DEA" w:rsidRPr="00F34870">
        <w:rPr>
          <w:lang w:eastAsia="zh-TW"/>
        </w:rPr>
        <w:t>園遊會攤位使用電源為眾攤位共同使用，可使用之低用電量電器用品，例如 筆電、小電扇、手</w:t>
      </w:r>
      <w:r>
        <w:rPr>
          <w:rFonts w:hint="eastAsia"/>
          <w:lang w:eastAsia="zh-TW"/>
        </w:rPr>
        <w:t xml:space="preserve"> </w:t>
      </w:r>
      <w:r w:rsidR="00F93DEA" w:rsidRPr="00F34870">
        <w:rPr>
          <w:spacing w:val="-11"/>
          <w:lang w:eastAsia="zh-TW"/>
        </w:rPr>
        <w:t>機</w:t>
      </w:r>
      <w:r w:rsidR="00DC5301">
        <w:rPr>
          <w:spacing w:val="-11"/>
          <w:lang w:eastAsia="zh-TW"/>
        </w:rPr>
        <w:t>充電器、小喇叭等</w:t>
      </w:r>
      <w:r w:rsidR="00F93DEA" w:rsidRPr="00F34870">
        <w:rPr>
          <w:spacing w:val="-11"/>
          <w:lang w:eastAsia="zh-TW"/>
        </w:rPr>
        <w:t>。</w:t>
      </w:r>
      <w:r w:rsidR="00023757" w:rsidRPr="00F34870">
        <w:rPr>
          <w:rFonts w:hint="eastAsia"/>
          <w:spacing w:val="-11"/>
          <w:lang w:eastAsia="zh-TW"/>
        </w:rPr>
        <w:t>本活動配電為110V，不提供220V的電</w:t>
      </w:r>
      <w:r w:rsidR="007E7926" w:rsidRPr="00F34870">
        <w:rPr>
          <w:rFonts w:hint="eastAsia"/>
          <w:spacing w:val="-11"/>
          <w:lang w:eastAsia="zh-TW"/>
        </w:rPr>
        <w:t>，</w:t>
      </w:r>
      <w:r w:rsidR="00F93DEA" w:rsidRPr="00F34870">
        <w:rPr>
          <w:spacing w:val="-11"/>
          <w:lang w:eastAsia="zh-TW"/>
        </w:rPr>
        <w:t>瓦數有限請珍惜使</w:t>
      </w:r>
      <w:r w:rsidR="00F93DEA" w:rsidRPr="00F34870">
        <w:rPr>
          <w:lang w:eastAsia="zh-TW"/>
        </w:rPr>
        <w:t>用，以免跳電造成所有攤位皆無法使用，感謝大家配合</w:t>
      </w:r>
      <w:r w:rsidR="00023757" w:rsidRPr="00F34870">
        <w:rPr>
          <w:rFonts w:hint="eastAsia"/>
          <w:lang w:eastAsia="zh-TW"/>
        </w:rPr>
        <w:t>。</w:t>
      </w:r>
    </w:p>
    <w:p w:rsidR="00BC46FB" w:rsidRDefault="00A824B2" w:rsidP="00A824B2">
      <w:pPr>
        <w:pStyle w:val="a3"/>
        <w:spacing w:before="25" w:line="256" w:lineRule="auto"/>
        <w:ind w:right="218"/>
        <w:jc w:val="both"/>
        <w:rPr>
          <w:lang w:eastAsia="zh-TW"/>
        </w:rPr>
      </w:pPr>
      <w:r>
        <w:rPr>
          <w:rFonts w:hint="eastAsia"/>
          <w:lang w:eastAsia="zh-TW"/>
        </w:rPr>
        <w:t>(</w:t>
      </w:r>
      <w:r w:rsidR="00B34634">
        <w:rPr>
          <w:rFonts w:hint="eastAsia"/>
          <w:lang w:eastAsia="zh-TW"/>
        </w:rPr>
        <w:t>三</w:t>
      </w:r>
      <w:r>
        <w:rPr>
          <w:lang w:eastAsia="zh-TW"/>
        </w:rPr>
        <w:t>)</w:t>
      </w:r>
      <w:r w:rsidR="00C44D6F">
        <w:rPr>
          <w:rFonts w:hint="eastAsia"/>
          <w:lang w:eastAsia="zh-TW"/>
        </w:rPr>
        <w:t>務請</w:t>
      </w:r>
      <w:r w:rsidR="00BC46FB">
        <w:rPr>
          <w:rFonts w:hint="eastAsia"/>
          <w:lang w:eastAsia="zh-TW"/>
        </w:rPr>
        <w:t>落實肉品</w:t>
      </w:r>
      <w:r w:rsidR="00BC46FB" w:rsidRPr="00BC46FB">
        <w:rPr>
          <w:rFonts w:hint="eastAsia"/>
          <w:lang w:eastAsia="zh-TW"/>
        </w:rPr>
        <w:t>原料原產地的標示</w:t>
      </w:r>
      <w:r w:rsidR="00BC46FB">
        <w:rPr>
          <w:rFonts w:hint="eastAsia"/>
          <w:lang w:eastAsia="zh-TW"/>
        </w:rPr>
        <w:t>及油品</w:t>
      </w:r>
      <w:r w:rsidR="003C279B">
        <w:rPr>
          <w:rFonts w:hint="eastAsia"/>
          <w:lang w:eastAsia="zh-TW"/>
        </w:rPr>
        <w:t>標示</w:t>
      </w:r>
      <w:r w:rsidR="00BC46FB">
        <w:rPr>
          <w:rFonts w:hint="eastAsia"/>
          <w:lang w:eastAsia="zh-TW"/>
        </w:rPr>
        <w:t>。</w:t>
      </w:r>
    </w:p>
    <w:p w:rsidR="00BC46FB" w:rsidRPr="00F34870" w:rsidRDefault="00B34634" w:rsidP="00A824B2">
      <w:pPr>
        <w:pStyle w:val="a3"/>
        <w:spacing w:before="25" w:line="256" w:lineRule="auto"/>
        <w:ind w:right="218"/>
        <w:jc w:val="both"/>
        <w:rPr>
          <w:lang w:eastAsia="zh-TW"/>
        </w:rPr>
      </w:pPr>
      <w:r>
        <w:rPr>
          <w:lang w:eastAsia="zh-TW"/>
        </w:rPr>
        <w:t>(</w:t>
      </w:r>
      <w:r>
        <w:rPr>
          <w:rFonts w:hint="eastAsia"/>
          <w:lang w:eastAsia="zh-TW"/>
        </w:rPr>
        <w:t>四</w:t>
      </w:r>
      <w:r w:rsidR="00A824B2">
        <w:rPr>
          <w:lang w:eastAsia="zh-TW"/>
        </w:rPr>
        <w:t>)</w:t>
      </w:r>
      <w:bookmarkStart w:id="0" w:name="_GoBack"/>
      <w:r w:rsidR="00CE5CD4" w:rsidRPr="00CE5CD4">
        <w:rPr>
          <w:rFonts w:hint="eastAsia"/>
          <w:lang w:eastAsia="zh-TW"/>
        </w:rPr>
        <w:t>響應環保，請攤商勿提供一次性餐具並多提倡購買者自備餐具及自備杯子的活動優惠</w:t>
      </w:r>
      <w:bookmarkEnd w:id="0"/>
      <w:r w:rsidR="002A4FA6">
        <w:rPr>
          <w:rFonts w:hint="eastAsia"/>
          <w:lang w:eastAsia="zh-TW"/>
        </w:rPr>
        <w:t>。</w:t>
      </w:r>
    </w:p>
    <w:p w:rsidR="007D7A99" w:rsidRPr="00B34634" w:rsidRDefault="00F34870" w:rsidP="00B34634">
      <w:pPr>
        <w:pStyle w:val="a3"/>
        <w:tabs>
          <w:tab w:val="center" w:pos="5565"/>
        </w:tabs>
        <w:spacing w:before="120" w:after="12"/>
        <w:ind w:left="221"/>
        <w:rPr>
          <w:sz w:val="28"/>
          <w:lang w:eastAsia="zh-TW"/>
        </w:rPr>
      </w:pPr>
      <w:r w:rsidRPr="003C279B">
        <w:rPr>
          <w:rFonts w:hint="eastAsia"/>
          <w:sz w:val="28"/>
          <w:u w:val="single"/>
          <w:lang w:eastAsia="zh-TW"/>
        </w:rPr>
        <w:t>□</w:t>
      </w:r>
      <w:r w:rsidRPr="003C279B">
        <w:rPr>
          <w:sz w:val="28"/>
          <w:u w:val="single"/>
          <w:lang w:eastAsia="zh-TW"/>
        </w:rPr>
        <w:t>我已詳閱活動規定，並同意配合相關規定</w:t>
      </w:r>
      <w:r w:rsidR="00B34634">
        <w:rPr>
          <w:rFonts w:hint="eastAsia"/>
          <w:sz w:val="28"/>
          <w:lang w:eastAsia="zh-TW"/>
        </w:rPr>
        <w:t xml:space="preserve">       </w:t>
      </w:r>
      <w:r w:rsidR="00B34634" w:rsidRPr="002F54C8">
        <w:rPr>
          <w:rFonts w:hint="eastAsia"/>
          <w:b/>
          <w:sz w:val="28"/>
          <w:lang w:eastAsia="zh-TW"/>
        </w:rPr>
        <w:t xml:space="preserve"> 攤商人員簽名</w:t>
      </w:r>
      <w:r w:rsidR="00B34634" w:rsidRPr="002F54C8">
        <w:rPr>
          <w:b/>
          <w:sz w:val="28"/>
          <w:lang w:eastAsia="zh-TW"/>
        </w:rPr>
        <w:t>:</w:t>
      </w:r>
    </w:p>
    <w:p w:rsidR="003C279B" w:rsidRDefault="003C279B" w:rsidP="00B34634">
      <w:pPr>
        <w:pStyle w:val="a3"/>
        <w:spacing w:before="3" w:after="12"/>
        <w:ind w:left="0"/>
        <w:rPr>
          <w:lang w:eastAsia="zh-TW"/>
        </w:rPr>
      </w:pPr>
    </w:p>
    <w:sectPr w:rsidR="003C279B" w:rsidSect="00B34634">
      <w:type w:val="continuous"/>
      <w:pgSz w:w="11910" w:h="16840"/>
      <w:pgMar w:top="284" w:right="500" w:bottom="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DF" w:rsidRDefault="005472DF" w:rsidP="00D47047">
      <w:r>
        <w:separator/>
      </w:r>
    </w:p>
  </w:endnote>
  <w:endnote w:type="continuationSeparator" w:id="0">
    <w:p w:rsidR="005472DF" w:rsidRDefault="005472DF" w:rsidP="00D4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DF" w:rsidRDefault="005472DF" w:rsidP="00D47047">
      <w:r>
        <w:separator/>
      </w:r>
    </w:p>
  </w:footnote>
  <w:footnote w:type="continuationSeparator" w:id="0">
    <w:p w:rsidR="005472DF" w:rsidRDefault="005472DF" w:rsidP="00D4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D7B"/>
    <w:multiLevelType w:val="hybridMultilevel"/>
    <w:tmpl w:val="2916AE78"/>
    <w:lvl w:ilvl="0" w:tplc="B1CA3BC6">
      <w:numFmt w:val="bullet"/>
      <w:lvlText w:val=""/>
      <w:lvlJc w:val="left"/>
      <w:pPr>
        <w:ind w:left="772" w:hanging="408"/>
      </w:pPr>
      <w:rPr>
        <w:rFonts w:hint="default"/>
        <w:w w:val="100"/>
      </w:rPr>
    </w:lvl>
    <w:lvl w:ilvl="1" w:tplc="7B96B740">
      <w:numFmt w:val="bullet"/>
      <w:lvlText w:val="•"/>
      <w:lvlJc w:val="left"/>
      <w:pPr>
        <w:ind w:left="1792" w:hanging="408"/>
      </w:pPr>
      <w:rPr>
        <w:rFonts w:hint="default"/>
      </w:rPr>
    </w:lvl>
    <w:lvl w:ilvl="2" w:tplc="836098E4">
      <w:numFmt w:val="bullet"/>
      <w:lvlText w:val="•"/>
      <w:lvlJc w:val="left"/>
      <w:pPr>
        <w:ind w:left="2805" w:hanging="408"/>
      </w:pPr>
      <w:rPr>
        <w:rFonts w:hint="default"/>
      </w:rPr>
    </w:lvl>
    <w:lvl w:ilvl="3" w:tplc="D12ADE1A">
      <w:numFmt w:val="bullet"/>
      <w:lvlText w:val="•"/>
      <w:lvlJc w:val="left"/>
      <w:pPr>
        <w:ind w:left="3817" w:hanging="408"/>
      </w:pPr>
      <w:rPr>
        <w:rFonts w:hint="default"/>
      </w:rPr>
    </w:lvl>
    <w:lvl w:ilvl="4" w:tplc="3560F488">
      <w:numFmt w:val="bullet"/>
      <w:lvlText w:val="•"/>
      <w:lvlJc w:val="left"/>
      <w:pPr>
        <w:ind w:left="4830" w:hanging="408"/>
      </w:pPr>
      <w:rPr>
        <w:rFonts w:hint="default"/>
      </w:rPr>
    </w:lvl>
    <w:lvl w:ilvl="5" w:tplc="9E00D4CC">
      <w:numFmt w:val="bullet"/>
      <w:lvlText w:val="•"/>
      <w:lvlJc w:val="left"/>
      <w:pPr>
        <w:ind w:left="5843" w:hanging="408"/>
      </w:pPr>
      <w:rPr>
        <w:rFonts w:hint="default"/>
      </w:rPr>
    </w:lvl>
    <w:lvl w:ilvl="6" w:tplc="330469E6">
      <w:numFmt w:val="bullet"/>
      <w:lvlText w:val="•"/>
      <w:lvlJc w:val="left"/>
      <w:pPr>
        <w:ind w:left="6855" w:hanging="408"/>
      </w:pPr>
      <w:rPr>
        <w:rFonts w:hint="default"/>
      </w:rPr>
    </w:lvl>
    <w:lvl w:ilvl="7" w:tplc="1A06C370">
      <w:numFmt w:val="bullet"/>
      <w:lvlText w:val="•"/>
      <w:lvlJc w:val="left"/>
      <w:pPr>
        <w:ind w:left="7868" w:hanging="408"/>
      </w:pPr>
      <w:rPr>
        <w:rFonts w:hint="default"/>
      </w:rPr>
    </w:lvl>
    <w:lvl w:ilvl="8" w:tplc="3B6C068A">
      <w:numFmt w:val="bullet"/>
      <w:lvlText w:val="•"/>
      <w:lvlJc w:val="left"/>
      <w:pPr>
        <w:ind w:left="8881" w:hanging="408"/>
      </w:pPr>
      <w:rPr>
        <w:rFonts w:hint="default"/>
      </w:rPr>
    </w:lvl>
  </w:abstractNum>
  <w:abstractNum w:abstractNumId="1" w15:restartNumberingAfterBreak="0">
    <w:nsid w:val="3A9B14AC"/>
    <w:multiLevelType w:val="hybridMultilevel"/>
    <w:tmpl w:val="E990FF92"/>
    <w:lvl w:ilvl="0" w:tplc="04090015">
      <w:start w:val="1"/>
      <w:numFmt w:val="taiwaneseCountingThousand"/>
      <w:lvlText w:val="%1、"/>
      <w:lvlJc w:val="left"/>
      <w:pPr>
        <w:ind w:left="825" w:hanging="480"/>
      </w:p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 w15:restartNumberingAfterBreak="0">
    <w:nsid w:val="4FDC69E0"/>
    <w:multiLevelType w:val="hybridMultilevel"/>
    <w:tmpl w:val="EBC2FBF2"/>
    <w:lvl w:ilvl="0" w:tplc="FD868EF6">
      <w:start w:val="2"/>
      <w:numFmt w:val="decimal"/>
      <w:lvlText w:val="%1."/>
      <w:lvlJc w:val="left"/>
      <w:pPr>
        <w:ind w:left="1180" w:hanging="481"/>
      </w:pPr>
      <w:rPr>
        <w:rFonts w:hint="default"/>
        <w:spacing w:val="-60"/>
        <w:w w:val="100"/>
      </w:rPr>
    </w:lvl>
    <w:lvl w:ilvl="1" w:tplc="1A4AE418">
      <w:numFmt w:val="bullet"/>
      <w:lvlText w:val="•"/>
      <w:lvlJc w:val="left"/>
      <w:pPr>
        <w:ind w:left="2152" w:hanging="481"/>
      </w:pPr>
      <w:rPr>
        <w:rFonts w:hint="default"/>
      </w:rPr>
    </w:lvl>
    <w:lvl w:ilvl="2" w:tplc="23ACF5AC">
      <w:numFmt w:val="bullet"/>
      <w:lvlText w:val="•"/>
      <w:lvlJc w:val="left"/>
      <w:pPr>
        <w:ind w:left="3125" w:hanging="481"/>
      </w:pPr>
      <w:rPr>
        <w:rFonts w:hint="default"/>
      </w:rPr>
    </w:lvl>
    <w:lvl w:ilvl="3" w:tplc="4D0AF252">
      <w:numFmt w:val="bullet"/>
      <w:lvlText w:val="•"/>
      <w:lvlJc w:val="left"/>
      <w:pPr>
        <w:ind w:left="4097" w:hanging="481"/>
      </w:pPr>
      <w:rPr>
        <w:rFonts w:hint="default"/>
      </w:rPr>
    </w:lvl>
    <w:lvl w:ilvl="4" w:tplc="E4400326">
      <w:numFmt w:val="bullet"/>
      <w:lvlText w:val="•"/>
      <w:lvlJc w:val="left"/>
      <w:pPr>
        <w:ind w:left="5070" w:hanging="481"/>
      </w:pPr>
      <w:rPr>
        <w:rFonts w:hint="default"/>
      </w:rPr>
    </w:lvl>
    <w:lvl w:ilvl="5" w:tplc="254050DA">
      <w:numFmt w:val="bullet"/>
      <w:lvlText w:val="•"/>
      <w:lvlJc w:val="left"/>
      <w:pPr>
        <w:ind w:left="6043" w:hanging="481"/>
      </w:pPr>
      <w:rPr>
        <w:rFonts w:hint="default"/>
      </w:rPr>
    </w:lvl>
    <w:lvl w:ilvl="6" w:tplc="3EE89D88">
      <w:numFmt w:val="bullet"/>
      <w:lvlText w:val="•"/>
      <w:lvlJc w:val="left"/>
      <w:pPr>
        <w:ind w:left="7015" w:hanging="481"/>
      </w:pPr>
      <w:rPr>
        <w:rFonts w:hint="default"/>
      </w:rPr>
    </w:lvl>
    <w:lvl w:ilvl="7" w:tplc="EBD87374">
      <w:numFmt w:val="bullet"/>
      <w:lvlText w:val="•"/>
      <w:lvlJc w:val="left"/>
      <w:pPr>
        <w:ind w:left="7988" w:hanging="481"/>
      </w:pPr>
      <w:rPr>
        <w:rFonts w:hint="default"/>
      </w:rPr>
    </w:lvl>
    <w:lvl w:ilvl="8" w:tplc="C11C0930">
      <w:numFmt w:val="bullet"/>
      <w:lvlText w:val="•"/>
      <w:lvlJc w:val="left"/>
      <w:pPr>
        <w:ind w:left="8961" w:hanging="481"/>
      </w:pPr>
      <w:rPr>
        <w:rFonts w:hint="default"/>
      </w:rPr>
    </w:lvl>
  </w:abstractNum>
  <w:abstractNum w:abstractNumId="3" w15:restartNumberingAfterBreak="0">
    <w:nsid w:val="587B28BC"/>
    <w:multiLevelType w:val="hybridMultilevel"/>
    <w:tmpl w:val="F4BC76CA"/>
    <w:lvl w:ilvl="0" w:tplc="0409000F">
      <w:start w:val="1"/>
      <w:numFmt w:val="decimal"/>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 w15:restartNumberingAfterBreak="0">
    <w:nsid w:val="5A2E7051"/>
    <w:multiLevelType w:val="hybridMultilevel"/>
    <w:tmpl w:val="691E1336"/>
    <w:lvl w:ilvl="0" w:tplc="6DCEF048">
      <w:start w:val="1"/>
      <w:numFmt w:val="decimal"/>
      <w:lvlText w:val="%1."/>
      <w:lvlJc w:val="left"/>
      <w:pPr>
        <w:ind w:left="1180" w:hanging="481"/>
      </w:pPr>
      <w:rPr>
        <w:rFonts w:hint="default"/>
        <w:spacing w:val="-1"/>
        <w:w w:val="100"/>
      </w:rPr>
    </w:lvl>
    <w:lvl w:ilvl="1" w:tplc="C1D45FEA">
      <w:start w:val="1"/>
      <w:numFmt w:val="decimal"/>
      <w:lvlText w:val="(%2)"/>
      <w:lvlJc w:val="left"/>
      <w:pPr>
        <w:ind w:left="1660" w:hanging="480"/>
      </w:pPr>
      <w:rPr>
        <w:rFonts w:ascii="標楷體" w:eastAsia="標楷體" w:hAnsi="標楷體" w:cs="標楷體" w:hint="default"/>
        <w:w w:val="100"/>
        <w:sz w:val="24"/>
        <w:szCs w:val="24"/>
      </w:rPr>
    </w:lvl>
    <w:lvl w:ilvl="2" w:tplc="0F4E8C02">
      <w:numFmt w:val="bullet"/>
      <w:lvlText w:val="•"/>
      <w:lvlJc w:val="left"/>
      <w:pPr>
        <w:ind w:left="2687" w:hanging="480"/>
      </w:pPr>
      <w:rPr>
        <w:rFonts w:hint="default"/>
      </w:rPr>
    </w:lvl>
    <w:lvl w:ilvl="3" w:tplc="CECE35D2">
      <w:numFmt w:val="bullet"/>
      <w:lvlText w:val="•"/>
      <w:lvlJc w:val="left"/>
      <w:pPr>
        <w:ind w:left="3714" w:hanging="480"/>
      </w:pPr>
      <w:rPr>
        <w:rFonts w:hint="default"/>
      </w:rPr>
    </w:lvl>
    <w:lvl w:ilvl="4" w:tplc="44BA188A">
      <w:numFmt w:val="bullet"/>
      <w:lvlText w:val="•"/>
      <w:lvlJc w:val="left"/>
      <w:pPr>
        <w:ind w:left="4742" w:hanging="480"/>
      </w:pPr>
      <w:rPr>
        <w:rFonts w:hint="default"/>
      </w:rPr>
    </w:lvl>
    <w:lvl w:ilvl="5" w:tplc="BC34D102">
      <w:numFmt w:val="bullet"/>
      <w:lvlText w:val="•"/>
      <w:lvlJc w:val="left"/>
      <w:pPr>
        <w:ind w:left="5769" w:hanging="480"/>
      </w:pPr>
      <w:rPr>
        <w:rFonts w:hint="default"/>
      </w:rPr>
    </w:lvl>
    <w:lvl w:ilvl="6" w:tplc="CF5A39CE">
      <w:numFmt w:val="bullet"/>
      <w:lvlText w:val="•"/>
      <w:lvlJc w:val="left"/>
      <w:pPr>
        <w:ind w:left="6796" w:hanging="480"/>
      </w:pPr>
      <w:rPr>
        <w:rFonts w:hint="default"/>
      </w:rPr>
    </w:lvl>
    <w:lvl w:ilvl="7" w:tplc="1E946346">
      <w:numFmt w:val="bullet"/>
      <w:lvlText w:val="•"/>
      <w:lvlJc w:val="left"/>
      <w:pPr>
        <w:ind w:left="7824" w:hanging="480"/>
      </w:pPr>
      <w:rPr>
        <w:rFonts w:hint="default"/>
      </w:rPr>
    </w:lvl>
    <w:lvl w:ilvl="8" w:tplc="CF96243A">
      <w:numFmt w:val="bullet"/>
      <w:lvlText w:val="•"/>
      <w:lvlJc w:val="left"/>
      <w:pPr>
        <w:ind w:left="8851" w:hanging="480"/>
      </w:pPr>
      <w:rPr>
        <w:rFonts w:hint="default"/>
      </w:rPr>
    </w:lvl>
  </w:abstractNum>
  <w:abstractNum w:abstractNumId="5" w15:restartNumberingAfterBreak="0">
    <w:nsid w:val="681D63C8"/>
    <w:multiLevelType w:val="hybridMultilevel"/>
    <w:tmpl w:val="14EE481A"/>
    <w:lvl w:ilvl="0" w:tplc="04090015">
      <w:start w:val="1"/>
      <w:numFmt w:val="taiwaneseCountingThousand"/>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6" w15:restartNumberingAfterBreak="0">
    <w:nsid w:val="6B2E125B"/>
    <w:multiLevelType w:val="hybridMultilevel"/>
    <w:tmpl w:val="B8DC82DE"/>
    <w:lvl w:ilvl="0" w:tplc="0409000F">
      <w:start w:val="1"/>
      <w:numFmt w:val="decimal"/>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99"/>
    <w:rsid w:val="000154EE"/>
    <w:rsid w:val="00023757"/>
    <w:rsid w:val="00035EE0"/>
    <w:rsid w:val="00073169"/>
    <w:rsid w:val="000F179E"/>
    <w:rsid w:val="000F41DE"/>
    <w:rsid w:val="00172C41"/>
    <w:rsid w:val="00197A61"/>
    <w:rsid w:val="001B7FAE"/>
    <w:rsid w:val="001D6CBF"/>
    <w:rsid w:val="00295A1A"/>
    <w:rsid w:val="002A4FA6"/>
    <w:rsid w:val="002F54C8"/>
    <w:rsid w:val="003873A3"/>
    <w:rsid w:val="003C279B"/>
    <w:rsid w:val="00413881"/>
    <w:rsid w:val="00520353"/>
    <w:rsid w:val="005472DF"/>
    <w:rsid w:val="00571BDC"/>
    <w:rsid w:val="00614FBA"/>
    <w:rsid w:val="00652751"/>
    <w:rsid w:val="006A0887"/>
    <w:rsid w:val="007222E8"/>
    <w:rsid w:val="0072778A"/>
    <w:rsid w:val="007878D7"/>
    <w:rsid w:val="007D7A99"/>
    <w:rsid w:val="007E7926"/>
    <w:rsid w:val="0080619D"/>
    <w:rsid w:val="008A7032"/>
    <w:rsid w:val="008E0710"/>
    <w:rsid w:val="008F325F"/>
    <w:rsid w:val="008F401E"/>
    <w:rsid w:val="009503F0"/>
    <w:rsid w:val="00976450"/>
    <w:rsid w:val="00A32B06"/>
    <w:rsid w:val="00A43DEC"/>
    <w:rsid w:val="00A824B2"/>
    <w:rsid w:val="00AF243F"/>
    <w:rsid w:val="00B34634"/>
    <w:rsid w:val="00B740A5"/>
    <w:rsid w:val="00B80A34"/>
    <w:rsid w:val="00BC46FB"/>
    <w:rsid w:val="00C23A4E"/>
    <w:rsid w:val="00C31F91"/>
    <w:rsid w:val="00C44D6F"/>
    <w:rsid w:val="00C5005F"/>
    <w:rsid w:val="00CA2493"/>
    <w:rsid w:val="00CD6870"/>
    <w:rsid w:val="00CE5CD4"/>
    <w:rsid w:val="00D47047"/>
    <w:rsid w:val="00DC5301"/>
    <w:rsid w:val="00E308FB"/>
    <w:rsid w:val="00E8441F"/>
    <w:rsid w:val="00E95235"/>
    <w:rsid w:val="00F34870"/>
    <w:rsid w:val="00F44AA0"/>
    <w:rsid w:val="00F55A0A"/>
    <w:rsid w:val="00F93DEA"/>
    <w:rsid w:val="00FB1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0FDB4"/>
  <w15:docId w15:val="{DF1B6ADF-4F73-4562-B636-6C03EB1F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4"/>
      <w:ind w:left="220"/>
    </w:pPr>
    <w:rPr>
      <w:sz w:val="24"/>
      <w:szCs w:val="24"/>
    </w:rPr>
  </w:style>
  <w:style w:type="paragraph" w:styleId="a4">
    <w:name w:val="List Paragraph"/>
    <w:basedOn w:val="a"/>
    <w:uiPriority w:val="1"/>
    <w:qFormat/>
    <w:pPr>
      <w:spacing w:before="24"/>
      <w:ind w:left="1660" w:hanging="481"/>
    </w:pPr>
  </w:style>
  <w:style w:type="paragraph" w:customStyle="1" w:styleId="TableParagraph">
    <w:name w:val="Table Paragraph"/>
    <w:basedOn w:val="a"/>
    <w:uiPriority w:val="1"/>
    <w:qFormat/>
    <w:pPr>
      <w:spacing w:before="11"/>
      <w:ind w:left="107"/>
    </w:pPr>
  </w:style>
  <w:style w:type="paragraph" w:styleId="a5">
    <w:name w:val="header"/>
    <w:basedOn w:val="a"/>
    <w:link w:val="a6"/>
    <w:uiPriority w:val="99"/>
    <w:unhideWhenUsed/>
    <w:rsid w:val="00D47047"/>
    <w:pPr>
      <w:tabs>
        <w:tab w:val="center" w:pos="4153"/>
        <w:tab w:val="right" w:pos="8306"/>
      </w:tabs>
      <w:snapToGrid w:val="0"/>
    </w:pPr>
    <w:rPr>
      <w:sz w:val="20"/>
      <w:szCs w:val="20"/>
    </w:rPr>
  </w:style>
  <w:style w:type="character" w:customStyle="1" w:styleId="a6">
    <w:name w:val="頁首 字元"/>
    <w:basedOn w:val="a0"/>
    <w:link w:val="a5"/>
    <w:uiPriority w:val="99"/>
    <w:rsid w:val="00D47047"/>
    <w:rPr>
      <w:rFonts w:ascii="標楷體" w:eastAsia="標楷體" w:hAnsi="標楷體" w:cs="標楷體"/>
      <w:sz w:val="20"/>
      <w:szCs w:val="20"/>
    </w:rPr>
  </w:style>
  <w:style w:type="paragraph" w:styleId="a7">
    <w:name w:val="footer"/>
    <w:basedOn w:val="a"/>
    <w:link w:val="a8"/>
    <w:uiPriority w:val="99"/>
    <w:unhideWhenUsed/>
    <w:rsid w:val="00D47047"/>
    <w:pPr>
      <w:tabs>
        <w:tab w:val="center" w:pos="4153"/>
        <w:tab w:val="right" w:pos="8306"/>
      </w:tabs>
      <w:snapToGrid w:val="0"/>
    </w:pPr>
    <w:rPr>
      <w:sz w:val="20"/>
      <w:szCs w:val="20"/>
    </w:rPr>
  </w:style>
  <w:style w:type="character" w:customStyle="1" w:styleId="a8">
    <w:name w:val="頁尾 字元"/>
    <w:basedOn w:val="a0"/>
    <w:link w:val="a7"/>
    <w:uiPriority w:val="99"/>
    <w:rsid w:val="00D47047"/>
    <w:rPr>
      <w:rFonts w:ascii="標楷體" w:eastAsia="標楷體" w:hAnsi="標楷體" w:cs="標楷體"/>
      <w:sz w:val="20"/>
      <w:szCs w:val="20"/>
    </w:rPr>
  </w:style>
  <w:style w:type="paragraph" w:styleId="a9">
    <w:name w:val="Balloon Text"/>
    <w:basedOn w:val="a"/>
    <w:link w:val="aa"/>
    <w:uiPriority w:val="99"/>
    <w:semiHidden/>
    <w:unhideWhenUsed/>
    <w:rsid w:val="00D470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70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國立東華大學一百學年度</dc:title>
  <dc:creator>A6293</dc:creator>
  <cp:lastModifiedBy>user</cp:lastModifiedBy>
  <cp:revision>16</cp:revision>
  <cp:lastPrinted>2022-10-21T01:54:00Z</cp:lastPrinted>
  <dcterms:created xsi:type="dcterms:W3CDTF">2022-10-21T04:46:00Z</dcterms:created>
  <dcterms:modified xsi:type="dcterms:W3CDTF">2023-10-23T10:01:00Z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2016</vt:lpwstr>
  </property>
  <property fmtid="{D5CDD505-2E9C-101B-9397-08002B2CF9AE}" pid="4" name="LastSaved">
    <vt:filetime>2022-10-18T00:00:00Z</vt:filetime>
  </property>
</Properties>
</file>