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635" w:tblpY="1"/>
        <w:tblW w:w="5895" w:type="pct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2"/>
      </w:tblGrid>
      <w:tr w:rsidR="00FF4CFA" w:rsidRPr="002D324F" w:rsidTr="003E55C0">
        <w:trPr>
          <w:trHeight w:val="12623"/>
        </w:trPr>
        <w:tc>
          <w:tcPr>
            <w:tcW w:w="5000" w:type="pct"/>
          </w:tcPr>
          <w:p w:rsidR="00FF4CFA" w:rsidRPr="00EC48CB" w:rsidRDefault="00FF4CFA" w:rsidP="003E55C0">
            <w:pPr>
              <w:spacing w:beforeLines="50" w:before="180"/>
              <w:ind w:left="937" w:right="482"/>
              <w:jc w:val="center"/>
              <w:rPr>
                <w:rFonts w:eastAsia="標楷體"/>
                <w:sz w:val="28"/>
                <w:szCs w:val="28"/>
              </w:rPr>
            </w:pPr>
            <w:r w:rsidRPr="00EC48CB"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EC48CB">
              <w:rPr>
                <w:rFonts w:eastAsia="標楷體" w:hAnsi="標楷體"/>
                <w:sz w:val="28"/>
                <w:szCs w:val="28"/>
              </w:rPr>
              <w:t>編號：</w:t>
            </w:r>
            <w:r w:rsidRPr="00EC48CB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EC48CB">
              <w:rPr>
                <w:rFonts w:eastAsia="標楷體" w:hAnsi="標楷體" w:hint="eastAsia"/>
                <w:color w:val="BFBFBF" w:themeColor="background1" w:themeShade="BF"/>
                <w:sz w:val="28"/>
                <w:szCs w:val="28"/>
              </w:rPr>
              <w:t>由主辦單位填寫</w:t>
            </w:r>
            <w:r w:rsidRPr="00EC48CB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:rsidR="00FF4CFA" w:rsidRPr="00EC48CB" w:rsidRDefault="00FF4CFA" w:rsidP="003E55C0">
            <w:pPr>
              <w:ind w:right="480" w:firstLineChars="2300" w:firstLine="6440"/>
              <w:rPr>
                <w:rFonts w:eastAsia="標楷體"/>
                <w:sz w:val="28"/>
                <w:szCs w:val="28"/>
              </w:rPr>
            </w:pPr>
          </w:p>
          <w:p w:rsidR="00FF4CFA" w:rsidRPr="00EC48CB" w:rsidRDefault="00FF4CFA" w:rsidP="003E55C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三創教學</w:t>
            </w:r>
            <w:r w:rsidRPr="00EC48CB">
              <w:rPr>
                <w:rFonts w:ascii="標楷體" w:eastAsia="標楷體" w:hAnsi="標楷體" w:hint="eastAsia"/>
                <w:b/>
                <w:sz w:val="28"/>
                <w:szCs w:val="28"/>
              </w:rPr>
              <w:t>課程計畫申請書</w:t>
            </w:r>
          </w:p>
          <w:tbl>
            <w:tblPr>
              <w:tblW w:w="4710" w:type="pct"/>
              <w:tblInd w:w="31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99"/>
              <w:gridCol w:w="2888"/>
              <w:gridCol w:w="1532"/>
              <w:gridCol w:w="2599"/>
            </w:tblGrid>
            <w:tr w:rsidR="00FF4CFA" w:rsidRPr="003063EE" w:rsidTr="003E55C0">
              <w:trPr>
                <w:trHeight w:val="1185"/>
              </w:trPr>
              <w:tc>
                <w:tcPr>
                  <w:tcW w:w="1065" w:type="pct"/>
                  <w:vAlign w:val="center"/>
                </w:tcPr>
                <w:p w:rsidR="00FF4CFA" w:rsidRPr="00EC48CB" w:rsidRDefault="00FF4CFA" w:rsidP="003E55C0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學校名稱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FF4CFA" w:rsidRPr="00EC48CB" w:rsidRDefault="00FF4CFA" w:rsidP="003E55C0">
                  <w:pPr>
                    <w:framePr w:hSpace="180" w:wrap="around" w:vAnchor="text" w:hAnchor="margin" w:x="-635" w:y="1"/>
                    <w:snapToGrid w:val="0"/>
                    <w:rPr>
                      <w:rFonts w:ascii="標楷體" w:eastAsia="標楷體" w:hAnsi="標楷體"/>
                      <w:b/>
                      <w:color w:val="FF0000"/>
                    </w:rPr>
                  </w:pPr>
                  <w:r w:rsidRPr="00EC48CB">
                    <w:rPr>
                      <w:rFonts w:ascii="標楷體" w:eastAsia="標楷體" w:hAnsi="標楷體" w:hint="eastAsia"/>
                    </w:rPr>
                    <w:t>國立東華大學</w:t>
                  </w:r>
                </w:p>
              </w:tc>
            </w:tr>
            <w:tr w:rsidR="00FF4CFA" w:rsidRPr="003063EE" w:rsidTr="003E55C0">
              <w:trPr>
                <w:trHeight w:val="975"/>
              </w:trPr>
              <w:tc>
                <w:tcPr>
                  <w:tcW w:w="1065" w:type="pct"/>
                  <w:vAlign w:val="center"/>
                </w:tcPr>
                <w:p w:rsidR="00FF4CFA" w:rsidRPr="00EC48CB" w:rsidRDefault="00FF4CFA" w:rsidP="003E55C0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課程中文名稱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FF4CFA" w:rsidRPr="00EC48CB" w:rsidRDefault="00FF4CFA" w:rsidP="003E55C0">
                  <w:pPr>
                    <w:framePr w:hSpace="180" w:wrap="around" w:vAnchor="text" w:hAnchor="margin" w:x="-635" w:y="1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F4CFA" w:rsidRPr="003063EE" w:rsidTr="003E55C0">
              <w:trPr>
                <w:trHeight w:val="962"/>
              </w:trPr>
              <w:tc>
                <w:tcPr>
                  <w:tcW w:w="1065" w:type="pct"/>
                  <w:vAlign w:val="center"/>
                </w:tcPr>
                <w:p w:rsidR="00FF4CFA" w:rsidRPr="00EC48CB" w:rsidRDefault="00FF4CFA" w:rsidP="003E55C0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課程英文名稱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FF4CFA" w:rsidRPr="00EC48CB" w:rsidRDefault="00FF4CFA" w:rsidP="003E55C0">
                  <w:pPr>
                    <w:framePr w:hSpace="180" w:wrap="around" w:vAnchor="text" w:hAnchor="margin" w:x="-635" w:y="1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F4CFA" w:rsidRPr="003063EE" w:rsidTr="003E55C0">
              <w:trPr>
                <w:trHeight w:val="962"/>
              </w:trPr>
              <w:tc>
                <w:tcPr>
                  <w:tcW w:w="1065" w:type="pct"/>
                  <w:vAlign w:val="center"/>
                </w:tcPr>
                <w:p w:rsidR="00FF4CFA" w:rsidRDefault="00FF4CFA" w:rsidP="003E55C0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校內課程代號</w:t>
                  </w:r>
                </w:p>
                <w:p w:rsidR="00FF4CFA" w:rsidRDefault="00FF4CFA" w:rsidP="003E55C0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(務必填寫)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FF4CFA" w:rsidRPr="00EC48CB" w:rsidRDefault="00FF4CFA" w:rsidP="003E55C0">
                  <w:pPr>
                    <w:framePr w:hSpace="180" w:wrap="around" w:vAnchor="text" w:hAnchor="margin" w:x="-635" w:y="1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F4CFA" w:rsidRPr="003063EE" w:rsidTr="003E55C0">
              <w:trPr>
                <w:trHeight w:val="1253"/>
              </w:trPr>
              <w:tc>
                <w:tcPr>
                  <w:tcW w:w="1065" w:type="pct"/>
                  <w:vAlign w:val="center"/>
                </w:tcPr>
                <w:p w:rsidR="00FF4CFA" w:rsidRPr="00EC48CB" w:rsidRDefault="00FF4CFA" w:rsidP="003E55C0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授課教師姓名</w:t>
                  </w:r>
                </w:p>
              </w:tc>
              <w:tc>
                <w:tcPr>
                  <w:tcW w:w="1619" w:type="pct"/>
                  <w:vAlign w:val="center"/>
                </w:tcPr>
                <w:p w:rsidR="00FF4CFA" w:rsidRPr="00EC48CB" w:rsidRDefault="00FF4CFA" w:rsidP="003E55C0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9" w:type="pct"/>
                  <w:vAlign w:val="center"/>
                </w:tcPr>
                <w:p w:rsidR="00FF4CFA" w:rsidRPr="00EC48CB" w:rsidRDefault="00FF4CFA" w:rsidP="003E55C0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單位/系所</w:t>
                  </w:r>
                </w:p>
              </w:tc>
              <w:tc>
                <w:tcPr>
                  <w:tcW w:w="1457" w:type="pct"/>
                  <w:vAlign w:val="center"/>
                </w:tcPr>
                <w:p w:rsidR="00FF4CFA" w:rsidRPr="00EC48CB" w:rsidRDefault="00FF4CFA" w:rsidP="003E55C0">
                  <w:pPr>
                    <w:framePr w:hSpace="180" w:wrap="around" w:vAnchor="text" w:hAnchor="margin" w:x="-635" w:y="1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F4CFA" w:rsidRPr="003063EE" w:rsidTr="003E55C0">
              <w:trPr>
                <w:trHeight w:val="1243"/>
              </w:trPr>
              <w:tc>
                <w:tcPr>
                  <w:tcW w:w="1065" w:type="pct"/>
                  <w:vAlign w:val="center"/>
                </w:tcPr>
                <w:p w:rsidR="00FF4CFA" w:rsidRPr="00EC48CB" w:rsidRDefault="00FF4CFA" w:rsidP="003E55C0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聯絡人姓名</w:t>
                  </w:r>
                </w:p>
              </w:tc>
              <w:tc>
                <w:tcPr>
                  <w:tcW w:w="1619" w:type="pct"/>
                  <w:vAlign w:val="center"/>
                </w:tcPr>
                <w:p w:rsidR="00FF4CFA" w:rsidRPr="00EC48CB" w:rsidRDefault="00FF4CFA" w:rsidP="003E55C0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9" w:type="pct"/>
                  <w:vAlign w:val="center"/>
                </w:tcPr>
                <w:p w:rsidR="00FF4CFA" w:rsidRPr="00EC48CB" w:rsidRDefault="00FF4CFA" w:rsidP="003E55C0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單位/系所</w:t>
                  </w:r>
                </w:p>
              </w:tc>
              <w:tc>
                <w:tcPr>
                  <w:tcW w:w="1457" w:type="pct"/>
                  <w:vAlign w:val="center"/>
                </w:tcPr>
                <w:p w:rsidR="00FF4CFA" w:rsidRPr="00EC48CB" w:rsidRDefault="00FF4CFA" w:rsidP="003E55C0">
                  <w:pPr>
                    <w:framePr w:hSpace="180" w:wrap="around" w:vAnchor="text" w:hAnchor="margin" w:x="-635" w:y="1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F4CFA" w:rsidRPr="003063EE" w:rsidTr="003E55C0">
              <w:trPr>
                <w:trHeight w:val="1247"/>
              </w:trPr>
              <w:tc>
                <w:tcPr>
                  <w:tcW w:w="1065" w:type="pct"/>
                  <w:vAlign w:val="center"/>
                </w:tcPr>
                <w:p w:rsidR="00FF4CFA" w:rsidRPr="00EC48CB" w:rsidRDefault="00FF4CFA" w:rsidP="003E55C0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聯絡人電話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FF4CFA" w:rsidRPr="00EC48CB" w:rsidRDefault="00FF4CFA" w:rsidP="003E55C0">
                  <w:pPr>
                    <w:framePr w:hSpace="180" w:wrap="around" w:vAnchor="text" w:hAnchor="margin" w:x="-635" w:y="1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 xml:space="preserve">        </w:t>
                  </w:r>
                  <w:r w:rsidRPr="00EC48CB">
                    <w:rPr>
                      <w:rFonts w:ascii="標楷體" w:eastAsia="標楷體" w:hAnsi="標楷體" w:hint="eastAsia"/>
                    </w:rPr>
                    <w:t xml:space="preserve">   </w:t>
                  </w:r>
                </w:p>
              </w:tc>
            </w:tr>
            <w:tr w:rsidR="00FF4CFA" w:rsidRPr="003063EE" w:rsidTr="003E55C0">
              <w:trPr>
                <w:trHeight w:val="1237"/>
              </w:trPr>
              <w:tc>
                <w:tcPr>
                  <w:tcW w:w="1065" w:type="pct"/>
                  <w:vAlign w:val="center"/>
                </w:tcPr>
                <w:p w:rsidR="00FF4CFA" w:rsidRPr="00EC48CB" w:rsidRDefault="00FF4CFA" w:rsidP="003E55C0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聯絡人e-mail</w:t>
                  </w:r>
                </w:p>
              </w:tc>
              <w:tc>
                <w:tcPr>
                  <w:tcW w:w="1619" w:type="pct"/>
                  <w:vAlign w:val="center"/>
                </w:tcPr>
                <w:p w:rsidR="00FF4CFA" w:rsidRPr="00EC48CB" w:rsidRDefault="00FF4CFA" w:rsidP="003E55C0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9" w:type="pct"/>
                  <w:vAlign w:val="center"/>
                </w:tcPr>
                <w:p w:rsidR="00FF4CFA" w:rsidRPr="00EC48CB" w:rsidRDefault="00FF4CFA" w:rsidP="003E55C0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57" w:type="pct"/>
                  <w:vAlign w:val="center"/>
                </w:tcPr>
                <w:p w:rsidR="00FF4CFA" w:rsidRPr="00EC48CB" w:rsidRDefault="00FF4CFA" w:rsidP="003E55C0">
                  <w:pPr>
                    <w:framePr w:hSpace="180" w:wrap="around" w:vAnchor="text" w:hAnchor="margin" w:x="-635" w:y="1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FF4CFA" w:rsidRPr="003063EE" w:rsidRDefault="00FF4CFA" w:rsidP="003E55C0">
            <w:pPr>
              <w:spacing w:line="480" w:lineRule="exact"/>
              <w:ind w:firstLineChars="350" w:firstLine="1120"/>
              <w:jc w:val="center"/>
              <w:rPr>
                <w:rFonts w:eastAsia="標楷體"/>
                <w:sz w:val="32"/>
                <w:szCs w:val="32"/>
              </w:rPr>
            </w:pPr>
          </w:p>
          <w:p w:rsidR="00FF4CFA" w:rsidRPr="003063EE" w:rsidRDefault="00FF4CFA" w:rsidP="003E55C0">
            <w:pPr>
              <w:spacing w:line="480" w:lineRule="exact"/>
              <w:ind w:firstLineChars="350" w:firstLine="1120"/>
              <w:jc w:val="center"/>
              <w:rPr>
                <w:rFonts w:eastAsia="標楷體"/>
                <w:sz w:val="32"/>
                <w:szCs w:val="32"/>
              </w:rPr>
            </w:pPr>
          </w:p>
          <w:p w:rsidR="00FF4CFA" w:rsidRPr="00460301" w:rsidRDefault="00FF4CFA" w:rsidP="003E55C0">
            <w:pPr>
              <w:spacing w:line="480" w:lineRule="exact"/>
              <w:jc w:val="center"/>
              <w:rPr>
                <w:rFonts w:eastAsia="標楷體"/>
              </w:rPr>
            </w:pPr>
            <w:r w:rsidRPr="00EC48CB">
              <w:rPr>
                <w:rFonts w:eastAsia="標楷體" w:hAnsi="標楷體"/>
              </w:rPr>
              <w:t>申請日期：</w:t>
            </w:r>
            <w:r w:rsidRPr="00EC48CB">
              <w:rPr>
                <w:rFonts w:eastAsia="標楷體" w:hint="eastAsia"/>
              </w:rPr>
              <w:t xml:space="preserve">   </w:t>
            </w:r>
            <w:r w:rsidRPr="00EC48CB">
              <w:rPr>
                <w:rFonts w:eastAsia="標楷體"/>
              </w:rPr>
              <w:t xml:space="preserve"> </w:t>
            </w:r>
            <w:r w:rsidRPr="00EC48CB">
              <w:rPr>
                <w:rFonts w:eastAsia="標楷體" w:hAnsi="標楷體"/>
              </w:rPr>
              <w:t>年</w:t>
            </w:r>
            <w:r w:rsidRPr="00EC48CB">
              <w:rPr>
                <w:rFonts w:eastAsia="標楷體"/>
              </w:rPr>
              <w:t xml:space="preserve"> </w:t>
            </w:r>
            <w:r w:rsidRPr="00EC48CB">
              <w:rPr>
                <w:rFonts w:eastAsia="標楷體" w:hint="eastAsia"/>
              </w:rPr>
              <w:t xml:space="preserve">  </w:t>
            </w:r>
            <w:r w:rsidRPr="00EC48CB">
              <w:rPr>
                <w:rFonts w:eastAsia="標楷體" w:hAnsi="標楷體"/>
              </w:rPr>
              <w:t>月</w:t>
            </w:r>
            <w:r w:rsidRPr="00EC48CB">
              <w:rPr>
                <w:rFonts w:eastAsia="標楷體" w:hint="eastAsia"/>
              </w:rPr>
              <w:t xml:space="preserve">   </w:t>
            </w:r>
            <w:r w:rsidRPr="00EC48CB">
              <w:rPr>
                <w:rFonts w:eastAsia="標楷體" w:hAnsi="標楷體"/>
              </w:rPr>
              <w:t>日</w:t>
            </w:r>
          </w:p>
        </w:tc>
      </w:tr>
    </w:tbl>
    <w:p w:rsidR="00FF4CFA" w:rsidRPr="00FF4CFA" w:rsidRDefault="00FF4CFA" w:rsidP="00853445">
      <w:pPr>
        <w:widowControl/>
        <w:jc w:val="center"/>
        <w:rPr>
          <w:rFonts w:eastAsia="標楷體"/>
          <w:b/>
          <w:color w:val="000000"/>
          <w:sz w:val="32"/>
          <w:szCs w:val="32"/>
        </w:rPr>
      </w:pPr>
    </w:p>
    <w:p w:rsidR="00853445" w:rsidRPr="003225E4" w:rsidRDefault="00853445" w:rsidP="00853445">
      <w:pPr>
        <w:widowControl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lastRenderedPageBreak/>
        <w:t>112-1</w:t>
      </w:r>
      <w:r w:rsidRPr="003225E4">
        <w:rPr>
          <w:rFonts w:eastAsia="標楷體" w:hint="eastAsia"/>
          <w:b/>
          <w:color w:val="000000"/>
          <w:sz w:val="32"/>
          <w:szCs w:val="32"/>
        </w:rPr>
        <w:t>學期</w:t>
      </w:r>
      <w:r w:rsidRPr="003225E4">
        <w:rPr>
          <w:rFonts w:eastAsia="標楷體" w:hint="eastAsia"/>
          <w:b/>
          <w:color w:val="000000"/>
          <w:sz w:val="32"/>
          <w:szCs w:val="32"/>
        </w:rPr>
        <w:t>A</w:t>
      </w:r>
      <w:r w:rsidRPr="003225E4">
        <w:rPr>
          <w:rFonts w:eastAsia="標楷體" w:hint="eastAsia"/>
          <w:b/>
          <w:color w:val="000000"/>
          <w:sz w:val="32"/>
          <w:szCs w:val="32"/>
        </w:rPr>
        <w:t>類教學創新單一課程</w:t>
      </w:r>
    </w:p>
    <w:p w:rsidR="00853445" w:rsidRDefault="00853445" w:rsidP="00853445">
      <w:pPr>
        <w:spacing w:line="3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Pr="00462173">
        <w:rPr>
          <w:rFonts w:eastAsia="標楷體" w:hint="eastAsia"/>
          <w:b/>
          <w:sz w:val="28"/>
          <w:szCs w:val="28"/>
        </w:rPr>
        <w:t>一、基本資料</w:t>
      </w:r>
    </w:p>
    <w:p w:rsidR="00853445" w:rsidRPr="00462173" w:rsidRDefault="00853445" w:rsidP="00853445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含開設</w:t>
      </w:r>
      <w:r w:rsidRPr="00462173">
        <w:rPr>
          <w:rFonts w:eastAsia="標楷體" w:hint="eastAsia"/>
        </w:rPr>
        <w:t>課程名稱</w:t>
      </w:r>
      <w:r>
        <w:rPr>
          <w:rFonts w:eastAsia="標楷體" w:hint="eastAsia"/>
        </w:rPr>
        <w:t>、師資成員、連絡方式</w:t>
      </w:r>
      <w:r>
        <w:rPr>
          <w:rFonts w:eastAsia="標楷體"/>
        </w:rPr>
        <w:t>…</w:t>
      </w:r>
      <w:r>
        <w:rPr>
          <w:rFonts w:eastAsia="標楷體" w:hint="eastAsia"/>
        </w:rPr>
        <w:t>等</w:t>
      </w:r>
      <w:r>
        <w:rPr>
          <w:rFonts w:eastAsia="標楷體" w:hint="eastAsia"/>
        </w:rPr>
        <w:t>)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853445" w:rsidTr="00EA4E42">
        <w:tc>
          <w:tcPr>
            <w:tcW w:w="1413" w:type="dxa"/>
          </w:tcPr>
          <w:p w:rsidR="00853445" w:rsidRPr="00DF7620" w:rsidRDefault="00853445" w:rsidP="00EA4E42">
            <w:pPr>
              <w:spacing w:line="32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課程代碼</w:t>
            </w:r>
          </w:p>
        </w:tc>
        <w:tc>
          <w:tcPr>
            <w:tcW w:w="7513" w:type="dxa"/>
          </w:tcPr>
          <w:p w:rsidR="00853445" w:rsidRPr="007F5791" w:rsidRDefault="00853445" w:rsidP="00EA4E42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</w:p>
        </w:tc>
      </w:tr>
      <w:tr w:rsidR="00853445" w:rsidTr="00EA4E42">
        <w:tc>
          <w:tcPr>
            <w:tcW w:w="1413" w:type="dxa"/>
          </w:tcPr>
          <w:p w:rsidR="00853445" w:rsidRPr="00DF7620" w:rsidRDefault="00853445" w:rsidP="00EA4E42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513" w:type="dxa"/>
          </w:tcPr>
          <w:p w:rsidR="00853445" w:rsidRPr="00DF7620" w:rsidRDefault="00853445" w:rsidP="00EA4E42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OOOOOO</w:t>
            </w:r>
            <w:r>
              <w:rPr>
                <w:rFonts w:eastAsia="標楷體" w:hint="eastAsia"/>
                <w:color w:val="A6A6A6" w:themeColor="background1" w:themeShade="A6"/>
              </w:rPr>
              <w:t xml:space="preserve">  </w:t>
            </w:r>
            <w:r w:rsidRPr="0000776A">
              <w:rPr>
                <w:rFonts w:ascii="標楷體" w:eastAsia="標楷體" w:hAnsi="標楷體" w:hint="eastAsia"/>
                <w:color w:val="000000" w:themeColor="text1"/>
              </w:rPr>
              <w:t>□學士班</w:t>
            </w:r>
            <w:r w:rsidRPr="0000776A">
              <w:rPr>
                <w:rFonts w:eastAsia="標楷體" w:hint="eastAsia"/>
                <w:color w:val="000000" w:themeColor="text1"/>
              </w:rPr>
              <w:t xml:space="preserve">  </w:t>
            </w:r>
            <w:r w:rsidRPr="0000776A">
              <w:rPr>
                <w:rFonts w:ascii="標楷體" w:eastAsia="標楷體" w:hAnsi="標楷體" w:hint="eastAsia"/>
                <w:color w:val="000000" w:themeColor="text1"/>
              </w:rPr>
              <w:t>□碩士班</w:t>
            </w:r>
          </w:p>
        </w:tc>
      </w:tr>
      <w:tr w:rsidR="00853445" w:rsidTr="00EA4E42">
        <w:tc>
          <w:tcPr>
            <w:tcW w:w="1413" w:type="dxa"/>
          </w:tcPr>
          <w:p w:rsidR="00853445" w:rsidRPr="00DF7620" w:rsidRDefault="00853445" w:rsidP="00EA4E42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連絡方式</w:t>
            </w:r>
          </w:p>
        </w:tc>
        <w:tc>
          <w:tcPr>
            <w:tcW w:w="7513" w:type="dxa"/>
          </w:tcPr>
          <w:p w:rsidR="00853445" w:rsidRPr="00DF7620" w:rsidRDefault="00853445" w:rsidP="00EA4E42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proofErr w:type="gramStart"/>
            <w:r w:rsidRPr="00DF7620">
              <w:rPr>
                <w:rFonts w:eastAsia="標楷體"/>
                <w:color w:val="A6A6A6" w:themeColor="background1" w:themeShade="A6"/>
              </w:rPr>
              <w:t>e-mail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Pr="00DF7620">
              <w:rPr>
                <w:rFonts w:eastAsia="標楷體"/>
                <w:color w:val="A6A6A6" w:themeColor="background1" w:themeShade="A6"/>
              </w:rPr>
              <w:t>:</w:t>
            </w:r>
            <w:proofErr w:type="gramEnd"/>
            <w:r w:rsidRPr="00DF7620">
              <w:rPr>
                <w:rFonts w:eastAsia="標楷體" w:hint="eastAsia"/>
                <w:color w:val="A6A6A6" w:themeColor="background1" w:themeShade="A6"/>
              </w:rPr>
              <w:t>abc@</w:t>
            </w:r>
            <w:r>
              <w:rPr>
                <w:rFonts w:eastAsia="標楷體"/>
                <w:color w:val="A6A6A6" w:themeColor="background1" w:themeShade="A6"/>
              </w:rPr>
              <w:t>gms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.ndhu.edu.tw</w:t>
            </w:r>
          </w:p>
          <w:p w:rsidR="00853445" w:rsidRPr="00DF7620" w:rsidRDefault="00853445" w:rsidP="00EA4E42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電話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: </w:t>
            </w:r>
            <w:r w:rsidRPr="00DF7620">
              <w:rPr>
                <w:rFonts w:eastAsia="標楷體"/>
                <w:color w:val="A6A6A6" w:themeColor="background1" w:themeShade="A6"/>
              </w:rPr>
              <w:t>03-1234567</w:t>
            </w:r>
          </w:p>
        </w:tc>
      </w:tr>
      <w:tr w:rsidR="00853445" w:rsidTr="00EA4E42">
        <w:tc>
          <w:tcPr>
            <w:tcW w:w="1413" w:type="dxa"/>
          </w:tcPr>
          <w:p w:rsidR="00853445" w:rsidRPr="00DF7620" w:rsidRDefault="00853445" w:rsidP="00EA4E42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修課人數</w:t>
            </w:r>
          </w:p>
        </w:tc>
        <w:tc>
          <w:tcPr>
            <w:tcW w:w="7513" w:type="dxa"/>
          </w:tcPr>
          <w:p w:rsidR="00853445" w:rsidRPr="00DF7620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Pr="003C15DF">
              <w:rPr>
                <w:rFonts w:eastAsia="標楷體" w:hint="eastAsia"/>
                <w:color w:val="A6A6A6" w:themeColor="background1" w:themeShade="A6"/>
                <w:u w:val="single"/>
              </w:rPr>
              <w:t xml:space="preserve">    </w:t>
            </w:r>
            <w:r>
              <w:rPr>
                <w:rFonts w:eastAsia="標楷體" w:hint="eastAsia"/>
                <w:color w:val="A6A6A6" w:themeColor="background1" w:themeShade="A6"/>
              </w:rPr>
              <w:t>人</w:t>
            </w:r>
          </w:p>
        </w:tc>
      </w:tr>
      <w:tr w:rsidR="00853445" w:rsidTr="00EA4E42">
        <w:tc>
          <w:tcPr>
            <w:tcW w:w="1413" w:type="dxa"/>
            <w:shd w:val="clear" w:color="auto" w:fill="FFFFFF" w:themeFill="background1"/>
          </w:tcPr>
          <w:p w:rsidR="00853445" w:rsidRDefault="00853445" w:rsidP="00EA4E42">
            <w:pPr>
              <w:rPr>
                <w:rFonts w:eastAsia="標楷體"/>
                <w:color w:val="000000" w:themeColor="text1"/>
              </w:rPr>
            </w:pPr>
            <w:r w:rsidRPr="00BB6A46">
              <w:rPr>
                <w:rFonts w:eastAsia="標楷體" w:hint="eastAsia"/>
                <w:color w:val="000000" w:themeColor="text1"/>
              </w:rPr>
              <w:t>課程</w:t>
            </w:r>
            <w:r w:rsidRPr="00BB6A46">
              <w:rPr>
                <w:rFonts w:eastAsia="標楷體" w:hint="eastAsia"/>
                <w:color w:val="000000" w:themeColor="text1"/>
              </w:rPr>
              <w:t>S</w:t>
            </w:r>
            <w:r w:rsidRPr="00BB6A46">
              <w:rPr>
                <w:rFonts w:eastAsia="標楷體"/>
                <w:color w:val="000000" w:themeColor="text1"/>
              </w:rPr>
              <w:t>DG</w:t>
            </w:r>
            <w:r w:rsidRPr="00BB6A46">
              <w:rPr>
                <w:rFonts w:eastAsia="標楷體" w:hint="eastAsia"/>
                <w:color w:val="000000" w:themeColor="text1"/>
              </w:rPr>
              <w:t>s</w:t>
            </w:r>
            <w:r w:rsidRPr="00BB6A46">
              <w:rPr>
                <w:rFonts w:eastAsia="標楷體" w:hint="eastAsia"/>
                <w:color w:val="000000" w:themeColor="text1"/>
              </w:rPr>
              <w:t>指標對應</w:t>
            </w:r>
          </w:p>
        </w:tc>
        <w:tc>
          <w:tcPr>
            <w:tcW w:w="7513" w:type="dxa"/>
          </w:tcPr>
          <w:p w:rsidR="00853445" w:rsidRPr="00AF409E" w:rsidRDefault="00853445" w:rsidP="00EA4E42">
            <w:pPr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AF409E">
              <w:rPr>
                <w:rFonts w:ascii="標楷體" w:eastAsia="標楷體" w:hAnsi="標楷體"/>
                <w:noProof/>
                <w:color w:val="262626" w:themeColor="text1" w:themeTint="D9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7F10082" wp14:editId="53AD682C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60325</wp:posOffset>
                      </wp:positionV>
                      <wp:extent cx="2381250" cy="1404620"/>
                      <wp:effectExtent l="0" t="0" r="19050" b="1397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445" w:rsidRPr="00AF409E" w:rsidRDefault="00853445" w:rsidP="00853445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SDG10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減少不平等</w:t>
                                  </w:r>
                                </w:p>
                                <w:p w:rsidR="00853445" w:rsidRPr="00AF409E" w:rsidRDefault="00853445" w:rsidP="00853445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SDG11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永續城市與社區</w:t>
                                  </w:r>
                                </w:p>
                                <w:p w:rsidR="00853445" w:rsidRPr="00AF409E" w:rsidRDefault="00853445" w:rsidP="00853445">
                                  <w:pPr>
                                    <w:widowControl/>
                                    <w:rPr>
                                      <w:rFonts w:ascii="標楷體" w:eastAsia="標楷體" w:hAnsi="標楷體" w:cstheme="minorBidi"/>
                                      <w:color w:val="808080" w:themeColor="background1" w:themeShade="80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SDG12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負責任的消費與生產</w:t>
                                  </w:r>
                                </w:p>
                                <w:p w:rsidR="00853445" w:rsidRPr="00AF409E" w:rsidRDefault="00853445" w:rsidP="00853445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SDG13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氣候行動</w:t>
                                  </w:r>
                                </w:p>
                                <w:p w:rsidR="00853445" w:rsidRPr="00AF409E" w:rsidRDefault="00853445" w:rsidP="00853445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SDG14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水下生命</w:t>
                                  </w:r>
                                </w:p>
                                <w:p w:rsidR="00853445" w:rsidRPr="00AF409E" w:rsidRDefault="00853445" w:rsidP="00853445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SDG15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陸域生命</w:t>
                                  </w:r>
                                </w:p>
                                <w:p w:rsidR="00853445" w:rsidRPr="00AF409E" w:rsidRDefault="00853445" w:rsidP="00853445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SDG16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和平正義與有力的制度</w:t>
                                  </w:r>
                                </w:p>
                                <w:p w:rsidR="00853445" w:rsidRPr="00AF409E" w:rsidRDefault="00853445" w:rsidP="008534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kern w:val="0"/>
                                      <w:sz w:val="22"/>
                                      <w:szCs w:val="22"/>
                                    </w:rPr>
                                    <w:t>SDG17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夥伴關係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7F100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75.7pt;margin-top:4.75pt;width:18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RmQQIAAEoEAAAOAAAAZHJzL2Uyb0RvYy54bWysVF1uEzEQfkfiDpbfyf6QtOkqm6qkBCGV&#10;H6lwAK/Xu2vhP2wnu+EClThAeeYAHIADtedg7E1DKG+IfbA8nvHnmW++2cX5IAXaMuu4ViXOJilG&#10;TFFdc9WW+OOH9bM5Rs4TVROhFSvxjjl8vnz6ZNGbguW606JmFgGIckVvStx5b4okcbRjkriJNkyB&#10;s9FWEg+mbZPakh7QpUjyND1Jem1rYzVlzsHp5ejEy4jfNIz6d03jmEeixJCbj6uNaxXWZLkgRWuJ&#10;6Tjdp0H+IQtJuIJHD1CXxBO0sfwvKMmp1U43fkK1THTTcMpiDVBNlj6q5rojhsVagBxnDjS5/wdL&#10;327fW8TrEufZKUaKSGjS/e3N3Y9v97c/775/RXngqDeugNBrA8F+eKEH6HWs15krTT85pPSqI6pl&#10;F9bqvmOkhhyzcDM5ujriuABS9W90DU+RjdcRaGisDAQCJQjQoVe7Q3/Y4BGFw/z5PMtn4KLgy6bp&#10;9CSPHUxI8XDdWOdfMS1R2JTYggAiPNleOR/SIcVDSHjNacHrNRciGratVsKiLQGxrOMXK3gUJhTq&#10;S3w2y2cjA39ABN2yA0jVjhw8QpDcg+gFlyWep+EbZRhoe6nqKElPuBj3kLFQex4DdSOJfqiGfV8q&#10;Xe+AUatHccMwwqbT9gtGPQi7xO7zhliGkXitoCtn2XQaJiEa09kpUIjssac69hBFAarEHqNxu/Jx&#10;eiJf5gK6t+aR19DmMZN9riDYSPd+uMJEHNsx6vcvYPkLAAD//wMAUEsDBBQABgAIAAAAIQC611Z+&#10;3wAAAAkBAAAPAAAAZHJzL2Rvd25yZXYueG1sTI87T8NAEIR7JP7DaZHoyDkOScB4HQESFBSJYhC0&#10;Z3v9EPewfGfH/Hs2FZSjGc18k+5mo8VEg++cRVguIhBkS1d1tkH4eH+5uQPhg7KV0s4Swg952GWX&#10;F6lKKneyR5ry0AgusT5RCG0IfSKlL1syyi9cT5a92g1GBZZDI6tBnbjcaBlH0UYa1VleaFVPzy2V&#10;3/loEF6fZLE/5oei/qr19KY/zbg/GMTrq/nxAUSgOfyF4YzP6JAxU+FGW3mhEVbr5S1HEe7XINjf&#10;xhvWBUK8irYgs1T+f5D9AgAA//8DAFBLAQItABQABgAIAAAAIQC2gziS/gAAAOEBAAATAAAAAAAA&#10;AAAAAAAAAAAAAABbQ29udGVudF9UeXBlc10ueG1sUEsBAi0AFAAGAAgAAAAhADj9If/WAAAAlAEA&#10;AAsAAAAAAAAAAAAAAAAALwEAAF9yZWxzLy5yZWxzUEsBAi0AFAAGAAgAAAAhAFyq9GZBAgAASgQA&#10;AA4AAAAAAAAAAAAAAAAALgIAAGRycy9lMm9Eb2MueG1sUEsBAi0AFAAGAAgAAAAhALrXVn7fAAAA&#10;CQEAAA8AAAAAAAAAAAAAAAAAmwQAAGRycy9kb3ducmV2LnhtbFBLBQYAAAAABAAEAPMAAACnBQAA&#10;AAA=&#10;" strokecolor="white [3212]">
                      <v:textbox style="mso-fit-shape-to-text:t">
                        <w:txbxContent>
                          <w:p w:rsidR="00853445" w:rsidRPr="00AF409E" w:rsidRDefault="00853445" w:rsidP="00853445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SDG10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減少不平等</w:t>
                            </w:r>
                          </w:p>
                          <w:p w:rsidR="00853445" w:rsidRPr="00AF409E" w:rsidRDefault="00853445" w:rsidP="00853445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SDG11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永續城市與社區</w:t>
                            </w:r>
                          </w:p>
                          <w:p w:rsidR="00853445" w:rsidRPr="00AF409E" w:rsidRDefault="00853445" w:rsidP="00853445">
                            <w:pPr>
                              <w:widowControl/>
                              <w:rPr>
                                <w:rFonts w:ascii="標楷體" w:eastAsia="標楷體" w:hAnsi="標楷體" w:cstheme="minorBidi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SDG12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負責任的消費與生產</w:t>
                            </w:r>
                          </w:p>
                          <w:p w:rsidR="00853445" w:rsidRPr="00AF409E" w:rsidRDefault="00853445" w:rsidP="00853445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SDG13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氣候行動</w:t>
                            </w:r>
                          </w:p>
                          <w:p w:rsidR="00853445" w:rsidRPr="00AF409E" w:rsidRDefault="00853445" w:rsidP="00853445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SDG14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水下生命</w:t>
                            </w:r>
                          </w:p>
                          <w:p w:rsidR="00853445" w:rsidRPr="00AF409E" w:rsidRDefault="00853445" w:rsidP="00853445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SDG15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陸域生命</w:t>
                            </w:r>
                          </w:p>
                          <w:p w:rsidR="00853445" w:rsidRPr="00AF409E" w:rsidRDefault="00853445" w:rsidP="00853445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SDG16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和平正義與有力的制度</w:t>
                            </w:r>
                          </w:p>
                          <w:p w:rsidR="00853445" w:rsidRPr="00AF409E" w:rsidRDefault="00853445" w:rsidP="008534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kern w:val="0"/>
                                <w:sz w:val="22"/>
                                <w:szCs w:val="22"/>
                              </w:rPr>
                              <w:t>SDG17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夥伴關係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F409E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□SDG1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消除貧窮</w:t>
            </w:r>
          </w:p>
          <w:p w:rsidR="00853445" w:rsidRPr="00AF409E" w:rsidRDefault="00853445" w:rsidP="00EA4E42">
            <w:pPr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□SDG2消除飢餓</w:t>
            </w:r>
          </w:p>
          <w:p w:rsidR="00853445" w:rsidRPr="00AF409E" w:rsidRDefault="00853445" w:rsidP="00EA4E42">
            <w:pPr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□SDG3</w:t>
            </w:r>
            <w:r w:rsidRPr="00AF40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良好健康和福祉</w:t>
            </w:r>
          </w:p>
          <w:p w:rsidR="00853445" w:rsidRPr="00AF409E" w:rsidRDefault="00853445" w:rsidP="00EA4E4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SDG4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優質教育</w:t>
            </w:r>
          </w:p>
          <w:p w:rsidR="00853445" w:rsidRPr="00AF409E" w:rsidRDefault="00853445" w:rsidP="00EA4E4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SDG5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性別平等</w:t>
            </w:r>
          </w:p>
          <w:p w:rsidR="00853445" w:rsidRPr="00AF409E" w:rsidRDefault="00853445" w:rsidP="00EA4E4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SDG6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潔淨水與衛生</w:t>
            </w:r>
          </w:p>
          <w:p w:rsidR="00853445" w:rsidRPr="00AF409E" w:rsidRDefault="00853445" w:rsidP="00EA4E4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SDG7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可負擔的潔淨能源</w:t>
            </w:r>
          </w:p>
          <w:p w:rsidR="00853445" w:rsidRPr="00AF409E" w:rsidRDefault="00853445" w:rsidP="00EA4E4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SDG8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尊嚴就業與經濟發展</w:t>
            </w:r>
          </w:p>
          <w:p w:rsidR="00853445" w:rsidRPr="00AF409E" w:rsidRDefault="00853445" w:rsidP="00EA4E42">
            <w:pPr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AF40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kern w:val="0"/>
                <w:sz w:val="22"/>
                <w:szCs w:val="22"/>
              </w:rPr>
              <w:t>SDG9</w:t>
            </w:r>
            <w:r w:rsidRPr="00AF40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產業創新與基礎設施</w:t>
            </w:r>
          </w:p>
        </w:tc>
      </w:tr>
    </w:tbl>
    <w:p w:rsidR="00853445" w:rsidRDefault="00853445" w:rsidP="00853445">
      <w:pPr>
        <w:spacing w:beforeLines="20" w:before="72" w:line="240" w:lineRule="exact"/>
        <w:rPr>
          <w:rFonts w:eastAsia="標楷體"/>
          <w:b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 xml:space="preserve"> </w:t>
      </w:r>
    </w:p>
    <w:p w:rsidR="00853445" w:rsidRPr="005F3AEE" w:rsidRDefault="00853445" w:rsidP="00853445">
      <w:pPr>
        <w:spacing w:beforeLines="20" w:before="72" w:line="240" w:lineRule="exact"/>
        <w:rPr>
          <w:rFonts w:eastAsia="標楷體"/>
          <w:b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二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教學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計畫目標</w:t>
      </w:r>
    </w:p>
    <w:p w:rsidR="00853445" w:rsidRPr="00304B5D" w:rsidRDefault="00853445" w:rsidP="00853445">
      <w:pPr>
        <w:spacing w:line="240" w:lineRule="atLeast"/>
        <w:rPr>
          <w:rFonts w:ascii="標楷體" w:eastAsia="標楷體" w:hAnsi="標楷體"/>
        </w:rPr>
      </w:pPr>
      <w:r w:rsidRPr="00304B5D">
        <w:rPr>
          <w:rFonts w:ascii="標楷體" w:eastAsia="標楷體" w:hAnsi="標楷體" w:hint="eastAsia"/>
        </w:rPr>
        <w:t>(</w:t>
      </w:r>
      <w:proofErr w:type="gramStart"/>
      <w:r w:rsidRPr="00304B5D">
        <w:rPr>
          <w:rFonts w:ascii="標楷體" w:eastAsia="標楷體" w:hAnsi="標楷體" w:hint="eastAsia"/>
        </w:rPr>
        <w:t>一</w:t>
      </w:r>
      <w:proofErr w:type="gramEnd"/>
      <w:r w:rsidRPr="00304B5D">
        <w:rPr>
          <w:rFonts w:ascii="標楷體" w:eastAsia="標楷體" w:hAnsi="標楷體" w:hint="eastAsia"/>
        </w:rPr>
        <w:t>)分析市場趨勢與本課程專業能力之關聯性</w:t>
      </w:r>
    </w:p>
    <w:p w:rsidR="00853445" w:rsidRPr="00CC7137" w:rsidRDefault="00853445" w:rsidP="00853445">
      <w:pPr>
        <w:spacing w:line="240" w:lineRule="atLeast"/>
        <w:rPr>
          <w:rFonts w:ascii="標楷體" w:eastAsia="標楷體" w:hAnsi="標楷體"/>
        </w:rPr>
      </w:pPr>
      <w:r w:rsidRPr="00156CB7">
        <w:rPr>
          <w:rFonts w:ascii="標楷體" w:eastAsia="標楷體" w:hAnsi="標楷體"/>
          <w:b/>
        </w:rPr>
        <w:t xml:space="preserve">  </w:t>
      </w:r>
    </w:p>
    <w:p w:rsidR="00853445" w:rsidRDefault="00853445" w:rsidP="00853445">
      <w:pPr>
        <w:spacing w:line="240" w:lineRule="atLeast"/>
        <w:rPr>
          <w:rFonts w:ascii="標楷體" w:eastAsia="標楷體" w:hAnsi="標楷體"/>
        </w:rPr>
      </w:pPr>
    </w:p>
    <w:p w:rsidR="00853445" w:rsidRDefault="00853445" w:rsidP="00853445">
      <w:pPr>
        <w:spacing w:line="240" w:lineRule="atLeast"/>
        <w:rPr>
          <w:rFonts w:ascii="標楷體" w:eastAsia="標楷體" w:hAnsi="標楷體"/>
        </w:rPr>
      </w:pPr>
    </w:p>
    <w:p w:rsidR="00853445" w:rsidRDefault="00853445" w:rsidP="00853445">
      <w:pPr>
        <w:spacing w:line="240" w:lineRule="atLeast"/>
        <w:rPr>
          <w:rFonts w:ascii="標楷體" w:eastAsia="標楷體" w:hAnsi="標楷體"/>
        </w:rPr>
      </w:pPr>
    </w:p>
    <w:p w:rsidR="00853445" w:rsidRPr="00CC7137" w:rsidRDefault="00853445" w:rsidP="00853445">
      <w:pPr>
        <w:spacing w:line="240" w:lineRule="atLeast"/>
        <w:rPr>
          <w:rFonts w:ascii="標楷體" w:eastAsia="標楷體" w:hAnsi="標楷體"/>
        </w:rPr>
      </w:pPr>
    </w:p>
    <w:p w:rsidR="00853445" w:rsidRPr="00CC7137" w:rsidRDefault="00853445" w:rsidP="00853445">
      <w:pPr>
        <w:spacing w:line="240" w:lineRule="atLeast"/>
        <w:rPr>
          <w:rFonts w:ascii="標楷體" w:eastAsia="標楷體" w:hAnsi="標楷體"/>
        </w:rPr>
      </w:pPr>
    </w:p>
    <w:p w:rsidR="00853445" w:rsidRDefault="00853445" w:rsidP="00853445">
      <w:pPr>
        <w:spacing w:line="240" w:lineRule="atLeast"/>
        <w:rPr>
          <w:rFonts w:ascii="標楷體" w:eastAsia="標楷體" w:hAnsi="標楷體"/>
        </w:rPr>
      </w:pPr>
      <w:r w:rsidRPr="009C52A6">
        <w:rPr>
          <w:rFonts w:ascii="標楷體" w:eastAsia="標楷體" w:hAnsi="標楷體" w:hint="eastAsia"/>
        </w:rPr>
        <w:t>(二)培育學生關鍵八大能力</w:t>
      </w:r>
    </w:p>
    <w:p w:rsidR="00853445" w:rsidRPr="009C52A6" w:rsidRDefault="00853445" w:rsidP="00853445">
      <w:pPr>
        <w:spacing w:line="240" w:lineRule="atLeast"/>
        <w:rPr>
          <w:rFonts w:ascii="標楷體" w:eastAsia="標楷體" w:hAnsi="標楷體"/>
        </w:rPr>
      </w:pPr>
      <w:r w:rsidRPr="009C52A6">
        <w:rPr>
          <w:rFonts w:ascii="標楷體" w:eastAsia="標楷體" w:hAnsi="標楷體" w:hint="eastAsia"/>
          <w:color w:val="3B3838" w:themeColor="background2" w:themeShade="40"/>
          <w:sz w:val="22"/>
          <w:szCs w:val="22"/>
        </w:rPr>
        <w:t>敬請勾選欲培育學生之能力(敬請選擇三項重點)</w:t>
      </w:r>
    </w:p>
    <w:p w:rsidR="00853445" w:rsidRPr="00CC7137" w:rsidRDefault="00853445" w:rsidP="00853445">
      <w:pPr>
        <w:spacing w:line="240" w:lineRule="atLeast"/>
        <w:rPr>
          <w:rFonts w:ascii="標楷體" w:eastAsia="標楷體" w:hAnsi="標楷體"/>
        </w:rPr>
      </w:pPr>
      <w:r w:rsidRPr="009C52A6">
        <w:rPr>
          <w:rFonts w:ascii="標楷體" w:eastAsia="標楷體" w:hAnsi="標楷體" w:hint="eastAsia"/>
        </w:rPr>
        <w:t>□</w:t>
      </w:r>
      <w:r w:rsidRPr="009C52A6">
        <w:rPr>
          <w:rFonts w:ascii="標楷體" w:eastAsia="標楷體" w:hAnsi="標楷體"/>
        </w:rPr>
        <w:t>溝通表達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持續學習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人際互動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團隊合作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問題解決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創新</w:t>
      </w:r>
      <w:r w:rsidRPr="009C52A6">
        <w:rPr>
          <w:rFonts w:ascii="標楷體" w:eastAsia="標楷體" w:hAnsi="標楷體" w:hint="eastAsia"/>
        </w:rPr>
        <w:t xml:space="preserve">   □</w:t>
      </w:r>
      <w:r w:rsidRPr="009C52A6">
        <w:rPr>
          <w:rFonts w:ascii="標楷體" w:eastAsia="標楷體" w:hAnsi="標楷體"/>
        </w:rPr>
        <w:t>工作責任及紀律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資訊科技應用</w:t>
      </w:r>
    </w:p>
    <w:p w:rsidR="00853445" w:rsidRPr="00CC7137" w:rsidRDefault="00853445" w:rsidP="00853445">
      <w:pPr>
        <w:spacing w:line="240" w:lineRule="atLeast"/>
        <w:rPr>
          <w:rFonts w:ascii="標楷體" w:eastAsia="標楷體" w:hAnsi="標楷體"/>
        </w:rPr>
      </w:pPr>
      <w:r w:rsidRPr="00CC7137">
        <w:rPr>
          <w:rFonts w:ascii="標楷體" w:eastAsia="標楷體" w:hAnsi="標楷體" w:hint="eastAsia"/>
        </w:rPr>
        <w:t xml:space="preserve"> </w:t>
      </w:r>
    </w:p>
    <w:p w:rsidR="00853445" w:rsidRPr="005F3AEE" w:rsidRDefault="00853445" w:rsidP="00853445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三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課程內容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進度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執行方式</w:t>
      </w:r>
    </w:p>
    <w:p w:rsidR="00853445" w:rsidRPr="003C15DF" w:rsidRDefault="00853445" w:rsidP="00853445">
      <w:pPr>
        <w:snapToGrid w:val="0"/>
        <w:spacing w:beforeLines="50" w:before="180" w:afterLines="50" w:after="180" w:line="240" w:lineRule="exact"/>
        <w:rPr>
          <w:rFonts w:ascii="標楷體" w:eastAsia="標楷體" w:hAnsi="標楷體"/>
          <w:color w:val="A6A6A6" w:themeColor="background1" w:themeShade="A6"/>
          <w:sz w:val="22"/>
          <w:szCs w:val="22"/>
        </w:rPr>
      </w:pPr>
      <w:r w:rsidRPr="009C52A6">
        <w:rPr>
          <w:rFonts w:ascii="標楷體" w:eastAsia="標楷體" w:hAnsi="標楷體" w:hint="eastAsia"/>
          <w:color w:val="808080" w:themeColor="background1" w:themeShade="80"/>
          <w:sz w:val="22"/>
          <w:szCs w:val="22"/>
        </w:rPr>
        <w:t>(如安排與課程內容相關之校內外教學活動，</w:t>
      </w:r>
      <w:proofErr w:type="gramStart"/>
      <w:r w:rsidRPr="009C52A6">
        <w:rPr>
          <w:rFonts w:ascii="標楷體" w:eastAsia="標楷體" w:hAnsi="標楷體" w:hint="eastAsia"/>
          <w:color w:val="808080" w:themeColor="background1" w:themeShade="80"/>
          <w:sz w:val="22"/>
          <w:szCs w:val="22"/>
        </w:rPr>
        <w:t>請敘明</w:t>
      </w:r>
      <w:proofErr w:type="gramEnd"/>
      <w:r w:rsidRPr="009C52A6">
        <w:rPr>
          <w:rFonts w:ascii="標楷體" w:eastAsia="標楷體" w:hAnsi="標楷體" w:hint="eastAsia"/>
          <w:color w:val="808080" w:themeColor="background1" w:themeShade="80"/>
          <w:sz w:val="22"/>
          <w:szCs w:val="22"/>
        </w:rPr>
        <w:t>活動之性質、合作機構名稱、時間之規劃、場地之妥適性及課程進行之安全措施等</w:t>
      </w:r>
      <w:r w:rsidRPr="003E03AF">
        <w:rPr>
          <w:rFonts w:ascii="標楷體" w:eastAsia="標楷體" w:hAnsi="標楷體" w:hint="eastAsia"/>
          <w:color w:val="808080" w:themeColor="background1" w:themeShade="80"/>
          <w:sz w:val="22"/>
          <w:szCs w:val="22"/>
        </w:rPr>
        <w:t>，以及本課程如何透過多元教學活動進行培養學生八大能力。</w:t>
      </w:r>
      <w:r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)</w:t>
      </w:r>
    </w:p>
    <w:p w:rsidR="00853445" w:rsidRDefault="00853445" w:rsidP="00853445">
      <w:pPr>
        <w:spacing w:line="240" w:lineRule="atLeast"/>
        <w:rPr>
          <w:rFonts w:eastAsia="標楷體"/>
          <w:b/>
        </w:rPr>
      </w:pPr>
    </w:p>
    <w:p w:rsidR="00853445" w:rsidRPr="00CC7137" w:rsidRDefault="00853445" w:rsidP="00853445">
      <w:pPr>
        <w:spacing w:line="240" w:lineRule="atLeast"/>
        <w:rPr>
          <w:rFonts w:eastAsia="標楷體"/>
        </w:rPr>
      </w:pPr>
    </w:p>
    <w:p w:rsidR="00853445" w:rsidRDefault="00853445" w:rsidP="00853445">
      <w:pPr>
        <w:spacing w:line="240" w:lineRule="atLeast"/>
        <w:rPr>
          <w:rFonts w:eastAsia="標楷體"/>
          <w:b/>
        </w:rPr>
      </w:pPr>
    </w:p>
    <w:p w:rsidR="00853445" w:rsidRPr="00692D03" w:rsidRDefault="00853445" w:rsidP="00853445">
      <w:pPr>
        <w:spacing w:line="240" w:lineRule="atLeast"/>
        <w:rPr>
          <w:rFonts w:ascii="標楷體" w:eastAsia="標楷體" w:hAnsi="標楷體"/>
          <w:b/>
        </w:rPr>
      </w:pPr>
    </w:p>
    <w:p w:rsidR="00853445" w:rsidRDefault="00853445" w:rsidP="00853445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lastRenderedPageBreak/>
        <w:t xml:space="preserve"> </w:t>
      </w:r>
      <w:r w:rsidRPr="005F3AEE">
        <w:rPr>
          <w:rFonts w:eastAsia="標楷體" w:hint="eastAsia"/>
          <w:b/>
          <w:sz w:val="28"/>
          <w:szCs w:val="28"/>
        </w:rPr>
        <w:t>四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特殊創意規劃</w:t>
      </w:r>
      <w:r>
        <w:rPr>
          <w:rFonts w:eastAsia="標楷體" w:hAnsi="標楷體" w:hint="eastAsia"/>
          <w:b/>
          <w:color w:val="000000"/>
          <w:sz w:val="28"/>
          <w:szCs w:val="28"/>
        </w:rPr>
        <w:t>及教學模式</w:t>
      </w:r>
    </w:p>
    <w:p w:rsidR="00853445" w:rsidRPr="00DD75FD" w:rsidRDefault="00853445" w:rsidP="00853445">
      <w:pPr>
        <w:spacing w:line="240" w:lineRule="exact"/>
        <w:rPr>
          <w:rFonts w:eastAsia="標楷體" w:hAnsi="標楷體"/>
          <w:color w:val="000000"/>
        </w:rPr>
      </w:pPr>
      <w:r w:rsidRPr="00DD75FD">
        <w:rPr>
          <w:rFonts w:eastAsia="標楷體" w:hAnsi="標楷體" w:hint="eastAsia"/>
          <w:color w:val="000000"/>
        </w:rPr>
        <w:t>(</w:t>
      </w:r>
      <w:proofErr w:type="gramStart"/>
      <w:r w:rsidRPr="00DD75FD">
        <w:rPr>
          <w:rFonts w:eastAsia="標楷體" w:hAnsi="標楷體" w:hint="eastAsia"/>
          <w:color w:val="000000"/>
        </w:rPr>
        <w:t>一</w:t>
      </w:r>
      <w:proofErr w:type="gramEnd"/>
      <w:r w:rsidRPr="00DD75FD">
        <w:rPr>
          <w:rFonts w:eastAsia="標楷體" w:hAnsi="標楷體" w:hint="eastAsia"/>
          <w:color w:val="000000"/>
        </w:rPr>
        <w:t>)</w:t>
      </w:r>
      <w:r>
        <w:rPr>
          <w:rFonts w:eastAsia="標楷體" w:hAnsi="標楷體" w:hint="eastAsia"/>
          <w:color w:val="000000"/>
        </w:rPr>
        <w:t>創意規劃</w:t>
      </w:r>
    </w:p>
    <w:p w:rsidR="00853445" w:rsidRPr="003C15DF" w:rsidRDefault="00853445" w:rsidP="00853445">
      <w:pPr>
        <w:adjustRightInd w:val="0"/>
        <w:snapToGrid w:val="0"/>
        <w:spacing w:line="240" w:lineRule="exact"/>
        <w:ind w:left="141" w:hangingChars="64" w:hanging="141"/>
        <w:jc w:val="both"/>
        <w:rPr>
          <w:rFonts w:eastAsia="標楷體"/>
          <w:color w:val="A6A6A6" w:themeColor="background1" w:themeShade="A6"/>
          <w:sz w:val="22"/>
        </w:rPr>
      </w:pPr>
      <w:r w:rsidRPr="003C15DF">
        <w:rPr>
          <w:rFonts w:eastAsia="標楷體" w:hint="eastAsia"/>
          <w:color w:val="A6A6A6" w:themeColor="background1" w:themeShade="A6"/>
          <w:sz w:val="22"/>
        </w:rPr>
        <w:t>如何運用三創概念</w:t>
      </w:r>
      <w:r w:rsidRPr="003C15DF">
        <w:rPr>
          <w:rFonts w:eastAsia="標楷體" w:hint="eastAsia"/>
          <w:color w:val="A6A6A6" w:themeColor="background1" w:themeShade="A6"/>
          <w:sz w:val="22"/>
        </w:rPr>
        <w:t>(</w:t>
      </w:r>
      <w:r w:rsidRPr="003C15DF">
        <w:rPr>
          <w:rFonts w:eastAsia="標楷體" w:hint="eastAsia"/>
          <w:color w:val="A6A6A6" w:themeColor="background1" w:themeShade="A6"/>
          <w:sz w:val="22"/>
        </w:rPr>
        <w:t>創意、創新、</w:t>
      </w:r>
      <w:proofErr w:type="gramStart"/>
      <w:r>
        <w:rPr>
          <w:rFonts w:eastAsia="標楷體" w:hint="eastAsia"/>
          <w:color w:val="A6A6A6" w:themeColor="background1" w:themeShade="A6"/>
          <w:sz w:val="22"/>
        </w:rPr>
        <w:t>創生</w:t>
      </w:r>
      <w:proofErr w:type="gramEnd"/>
      <w:r>
        <w:rPr>
          <w:rFonts w:eastAsia="標楷體" w:hint="eastAsia"/>
          <w:color w:val="A6A6A6" w:themeColor="background1" w:themeShade="A6"/>
          <w:sz w:val="22"/>
        </w:rPr>
        <w:t>、</w:t>
      </w:r>
      <w:r>
        <w:rPr>
          <w:rFonts w:eastAsia="標楷體" w:hint="eastAsia"/>
          <w:color w:val="A6A6A6" w:themeColor="background1" w:themeShade="A6"/>
          <w:sz w:val="22"/>
        </w:rPr>
        <w:t>AI</w:t>
      </w:r>
      <w:r w:rsidRPr="003C15DF">
        <w:rPr>
          <w:rFonts w:eastAsia="標楷體" w:hint="eastAsia"/>
          <w:color w:val="A6A6A6" w:themeColor="background1" w:themeShade="A6"/>
          <w:sz w:val="22"/>
        </w:rPr>
        <w:t>)</w:t>
      </w:r>
      <w:r w:rsidRPr="003C15DF">
        <w:rPr>
          <w:rFonts w:eastAsia="標楷體" w:hint="eastAsia"/>
          <w:color w:val="A6A6A6" w:themeColor="background1" w:themeShade="A6"/>
          <w:sz w:val="22"/>
        </w:rPr>
        <w:t>等概念規畫在教學上</w:t>
      </w:r>
    </w:p>
    <w:p w:rsidR="00853445" w:rsidRPr="007B6985" w:rsidRDefault="00853445" w:rsidP="00853445">
      <w:pPr>
        <w:adjustRightInd w:val="0"/>
        <w:snapToGrid w:val="0"/>
        <w:spacing w:line="240" w:lineRule="atLeast"/>
        <w:ind w:left="154" w:hangingChars="64" w:hanging="154"/>
        <w:rPr>
          <w:rFonts w:ascii="標楷體" w:eastAsia="標楷體" w:hAnsi="標楷體"/>
          <w:color w:val="808080"/>
        </w:rPr>
      </w:pPr>
    </w:p>
    <w:p w:rsidR="00853445" w:rsidRDefault="00853445" w:rsidP="00853445">
      <w:pPr>
        <w:adjustRightInd w:val="0"/>
        <w:snapToGrid w:val="0"/>
        <w:spacing w:line="240" w:lineRule="atLeast"/>
        <w:ind w:left="154" w:hangingChars="64" w:hanging="154"/>
        <w:rPr>
          <w:rFonts w:ascii="標楷體" w:eastAsia="標楷體" w:hAnsi="標楷體"/>
          <w:color w:val="808080"/>
        </w:rPr>
      </w:pPr>
    </w:p>
    <w:p w:rsidR="00853445" w:rsidRDefault="00853445" w:rsidP="00853445">
      <w:pPr>
        <w:adjustRightInd w:val="0"/>
        <w:snapToGrid w:val="0"/>
        <w:spacing w:line="240" w:lineRule="atLeast"/>
        <w:ind w:left="154" w:hangingChars="64" w:hanging="154"/>
        <w:rPr>
          <w:rFonts w:ascii="標楷體" w:eastAsia="標楷體" w:hAnsi="標楷體"/>
          <w:color w:val="808080"/>
        </w:rPr>
      </w:pPr>
    </w:p>
    <w:p w:rsidR="00853445" w:rsidRPr="00F11811" w:rsidRDefault="00853445" w:rsidP="00853445">
      <w:pPr>
        <w:adjustRightInd w:val="0"/>
        <w:snapToGrid w:val="0"/>
        <w:spacing w:line="240" w:lineRule="atLeast"/>
        <w:ind w:left="154" w:hangingChars="64" w:hanging="154"/>
        <w:rPr>
          <w:rFonts w:ascii="標楷體" w:eastAsia="標楷體" w:hAnsi="標楷體"/>
          <w:color w:val="808080"/>
        </w:rPr>
      </w:pPr>
    </w:p>
    <w:p w:rsidR="00853445" w:rsidRPr="00CC7137" w:rsidRDefault="00853445" w:rsidP="00853445">
      <w:pPr>
        <w:adjustRightInd w:val="0"/>
        <w:snapToGrid w:val="0"/>
        <w:spacing w:line="240" w:lineRule="atLeast"/>
        <w:ind w:left="154" w:hangingChars="64" w:hanging="154"/>
        <w:rPr>
          <w:rFonts w:ascii="標楷體" w:eastAsia="標楷體" w:hAnsi="標楷體"/>
          <w:color w:val="808080"/>
        </w:rPr>
      </w:pPr>
    </w:p>
    <w:p w:rsidR="00853445" w:rsidRPr="00CC7137" w:rsidRDefault="00853445" w:rsidP="00853445">
      <w:pPr>
        <w:adjustRightInd w:val="0"/>
        <w:snapToGrid w:val="0"/>
        <w:spacing w:line="240" w:lineRule="atLeast"/>
        <w:rPr>
          <w:rFonts w:ascii="標楷體" w:eastAsia="標楷體" w:hAnsi="標楷體"/>
          <w:color w:val="808080"/>
        </w:rPr>
      </w:pPr>
    </w:p>
    <w:p w:rsidR="00853445" w:rsidRPr="00DD75FD" w:rsidRDefault="00853445" w:rsidP="00853445">
      <w:pPr>
        <w:adjustRightInd w:val="0"/>
        <w:snapToGrid w:val="0"/>
        <w:spacing w:line="240" w:lineRule="exact"/>
        <w:ind w:left="154" w:hangingChars="64" w:hanging="154"/>
        <w:jc w:val="both"/>
        <w:rPr>
          <w:rFonts w:eastAsia="標楷體"/>
        </w:rPr>
      </w:pPr>
      <w:r w:rsidRPr="00DD75FD">
        <w:rPr>
          <w:rFonts w:eastAsia="標楷體" w:hint="eastAsia"/>
        </w:rPr>
        <w:t>(</w:t>
      </w:r>
      <w:r w:rsidRPr="00DD75FD">
        <w:rPr>
          <w:rFonts w:eastAsia="標楷體" w:hint="eastAsia"/>
        </w:rPr>
        <w:t>二</w:t>
      </w:r>
      <w:r w:rsidRPr="00DD75FD">
        <w:rPr>
          <w:rFonts w:eastAsia="標楷體" w:hint="eastAsia"/>
        </w:rPr>
        <w:t>)</w:t>
      </w:r>
      <w:r w:rsidRPr="00DD75FD">
        <w:rPr>
          <w:rFonts w:eastAsia="標楷體" w:hint="eastAsia"/>
        </w:rPr>
        <w:t>教學模式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853445" w:rsidRPr="003C15DF" w:rsidTr="00EA4E42">
        <w:tc>
          <w:tcPr>
            <w:tcW w:w="2263" w:type="dxa"/>
          </w:tcPr>
          <w:p w:rsidR="00853445" w:rsidRPr="003C15DF" w:rsidRDefault="00853445" w:rsidP="00EA4E42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9E7DE9">
              <w:rPr>
                <w:rFonts w:eastAsia="標楷體" w:hint="eastAsia"/>
                <w:color w:val="000000" w:themeColor="text1"/>
              </w:rPr>
              <w:t>教學模式</w:t>
            </w:r>
            <w:r w:rsidRPr="009E7DE9">
              <w:rPr>
                <w:rFonts w:eastAsia="標楷體" w:hint="eastAsia"/>
                <w:b/>
                <w:color w:val="FF0000"/>
              </w:rPr>
              <w:t>(</w:t>
            </w:r>
            <w:r w:rsidRPr="009E7DE9">
              <w:rPr>
                <w:rFonts w:eastAsia="標楷體" w:hint="eastAsia"/>
                <w:b/>
                <w:color w:val="FF0000"/>
              </w:rPr>
              <w:t>請擇</w:t>
            </w:r>
            <w:proofErr w:type="gramStart"/>
            <w:r w:rsidRPr="009E7DE9">
              <w:rPr>
                <w:rFonts w:eastAsia="標楷體" w:hint="eastAsia"/>
                <w:b/>
                <w:color w:val="FF0000"/>
              </w:rPr>
              <w:t>一</w:t>
            </w:r>
            <w:proofErr w:type="gramEnd"/>
            <w:r w:rsidRPr="009E7DE9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6237" w:type="dxa"/>
          </w:tcPr>
          <w:p w:rsidR="00853445" w:rsidRPr="003C15DF" w:rsidRDefault="00853445" w:rsidP="00EA4E42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9E7DE9">
              <w:rPr>
                <w:rFonts w:eastAsia="標楷體" w:hint="eastAsia"/>
                <w:color w:val="000000" w:themeColor="text1"/>
              </w:rPr>
              <w:t>執行方式</w:t>
            </w:r>
          </w:p>
        </w:tc>
      </w:tr>
      <w:tr w:rsidR="00853445" w:rsidRPr="003C15DF" w:rsidTr="00EA4E42">
        <w:tc>
          <w:tcPr>
            <w:tcW w:w="2263" w:type="dxa"/>
          </w:tcPr>
          <w:p w:rsidR="00853445" w:rsidRPr="00ED613B" w:rsidRDefault="00853445" w:rsidP="00EA4E42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proofErr w:type="gramStart"/>
            <w:r w:rsidRPr="00ED613B">
              <w:rPr>
                <w:rFonts w:eastAsia="標楷體" w:hint="eastAsia"/>
                <w:color w:val="A6A6A6" w:themeColor="background1" w:themeShade="A6"/>
              </w:rPr>
              <w:t>TBL(</w:t>
            </w:r>
            <w:proofErr w:type="gramEnd"/>
            <w:r w:rsidRPr="00ED613B">
              <w:rPr>
                <w:rFonts w:eastAsia="標楷體" w:hint="eastAsia"/>
                <w:color w:val="A6A6A6" w:themeColor="background1" w:themeShade="A6"/>
              </w:rPr>
              <w:t>team-based learning)</w:t>
            </w:r>
          </w:p>
          <w:p w:rsidR="00853445" w:rsidRPr="00ED613B" w:rsidRDefault="00853445" w:rsidP="00EA4E42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PBL (problem-based </w:t>
            </w:r>
            <w:proofErr w:type="gramStart"/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learning)   </w:t>
            </w:r>
            <w:proofErr w:type="gramEnd"/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    </w:t>
            </w: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r w:rsidRPr="00ED613B">
              <w:rPr>
                <w:rFonts w:eastAsia="標楷體" w:hint="eastAsia"/>
                <w:color w:val="A6A6A6" w:themeColor="background1" w:themeShade="A6"/>
              </w:rPr>
              <w:t>SBL(solution-based learning)</w:t>
            </w:r>
            <w:r w:rsidRPr="003C15DF">
              <w:rPr>
                <w:rFonts w:eastAsia="標楷體"/>
                <w:color w:val="A6A6A6" w:themeColor="background1" w:themeShade="A6"/>
              </w:rPr>
              <w:t xml:space="preserve"> □</w:t>
            </w:r>
            <w:r w:rsidRPr="003C15DF">
              <w:rPr>
                <w:rFonts w:eastAsia="標楷體"/>
                <w:color w:val="A6A6A6" w:themeColor="background1" w:themeShade="A6"/>
                <w:sz w:val="22"/>
                <w:szCs w:val="22"/>
              </w:rPr>
              <w:t>Flipped classroom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</w:p>
          <w:p w:rsidR="00853445" w:rsidRPr="003C15DF" w:rsidRDefault="00853445" w:rsidP="00EA4E42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3C15DF">
              <w:rPr>
                <w:rFonts w:eastAsia="標楷體"/>
                <w:color w:val="A6A6A6" w:themeColor="background1" w:themeShade="A6"/>
              </w:rPr>
              <w:t>□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>其他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>_____</w:t>
            </w:r>
          </w:p>
        </w:tc>
        <w:tc>
          <w:tcPr>
            <w:tcW w:w="6237" w:type="dxa"/>
          </w:tcPr>
          <w:p w:rsidR="00853445" w:rsidRPr="003C15DF" w:rsidRDefault="00853445" w:rsidP="00EA4E42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  <w:p w:rsidR="00853445" w:rsidRPr="003C15DF" w:rsidRDefault="00853445" w:rsidP="00EA4E42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</w:tc>
      </w:tr>
      <w:tr w:rsidR="00853445" w:rsidRPr="003C15DF" w:rsidTr="00EA4E42">
        <w:tc>
          <w:tcPr>
            <w:tcW w:w="2263" w:type="dxa"/>
          </w:tcPr>
          <w:p w:rsidR="00853445" w:rsidRPr="005B1BEE" w:rsidRDefault="00853445" w:rsidP="00EA4E42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BB6A46">
              <w:rPr>
                <w:rFonts w:eastAsia="標楷體" w:hint="eastAsia"/>
                <w:color w:val="000000" w:themeColor="text1"/>
              </w:rPr>
              <w:t>教學工具</w:t>
            </w:r>
            <w:r w:rsidRPr="00BB6A46">
              <w:rPr>
                <w:rFonts w:eastAsia="標楷體" w:hint="eastAsia"/>
                <w:color w:val="000000" w:themeColor="text1"/>
              </w:rPr>
              <w:t>/</w:t>
            </w:r>
            <w:r w:rsidRPr="00BB6A46">
              <w:rPr>
                <w:rFonts w:eastAsia="標楷體" w:hint="eastAsia"/>
                <w:color w:val="000000" w:themeColor="text1"/>
              </w:rPr>
              <w:t>輔助</w:t>
            </w:r>
          </w:p>
        </w:tc>
        <w:tc>
          <w:tcPr>
            <w:tcW w:w="6237" w:type="dxa"/>
          </w:tcPr>
          <w:p w:rsidR="00853445" w:rsidRPr="00B542D4" w:rsidRDefault="00853445" w:rsidP="00EA4E42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B542D4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E823DDF" wp14:editId="258C5E58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10795</wp:posOffset>
                      </wp:positionV>
                      <wp:extent cx="2360930" cy="523875"/>
                      <wp:effectExtent l="0" t="0" r="17780" b="28575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445" w:rsidRPr="00B542D4" w:rsidRDefault="00853445" w:rsidP="00853445">
                                  <w:pPr>
                                    <w:spacing w:line="240" w:lineRule="atLeast"/>
                                    <w:rPr>
                                      <w:rFonts w:eastAsia="標楷體"/>
                                      <w:color w:val="000000" w:themeColor="text1"/>
                                    </w:rPr>
                                  </w:pPr>
                                  <w:r w:rsidRPr="00B542D4">
                                    <w:rPr>
                                      <w:rFonts w:eastAsia="標楷體"/>
                                      <w:color w:val="000000" w:themeColor="text1"/>
                                    </w:rPr>
                                    <w:t>□</w:t>
                                  </w:r>
                                  <w:r w:rsidRPr="00B542D4">
                                    <w:rPr>
                                      <w:rFonts w:eastAsia="標楷體" w:hint="eastAsia"/>
                                      <w:color w:val="000000" w:themeColor="text1"/>
                                    </w:rPr>
                                    <w:t>(AI)</w:t>
                                  </w:r>
                                  <w:r w:rsidRPr="00B542D4">
                                    <w:rPr>
                                      <w:rFonts w:eastAsia="標楷體"/>
                                      <w:color w:val="000000" w:themeColor="text1"/>
                                    </w:rPr>
                                    <w:t>Artificial Intelligence</w:t>
                                  </w:r>
                                </w:p>
                                <w:p w:rsidR="00853445" w:rsidRPr="00B542D4" w:rsidRDefault="00853445" w:rsidP="0085344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542D4">
                                    <w:rPr>
                                      <w:rFonts w:eastAsia="標楷體"/>
                                      <w:color w:val="000000" w:themeColor="text1"/>
                                    </w:rPr>
                                    <w:t>□</w:t>
                                  </w:r>
                                  <w:r w:rsidRPr="00B542D4">
                                    <w:rPr>
                                      <w:rFonts w:eastAsia="標楷體" w:hint="eastAsia"/>
                                      <w:color w:val="000000" w:themeColor="text1"/>
                                    </w:rPr>
                                    <w:t>其他</w:t>
                                  </w:r>
                                  <w:r w:rsidRPr="00B542D4">
                                    <w:rPr>
                                      <w:rFonts w:eastAsia="標楷體" w:hint="eastAsia"/>
                                      <w:color w:val="000000" w:themeColor="text1"/>
                                    </w:rPr>
                                    <w:t>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23DDF" id="_x0000_s1027" type="#_x0000_t202" style="position:absolute;margin-left:130.95pt;margin-top:.85pt;width:185.9pt;height:41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XYQgIAAE4EAAAOAAAAZHJzL2Uyb0RvYy54bWysVF1u2zAMfh+wOwh6X+w4SZsYcYouXYYB&#10;3Q/Q7QCyLNvCZNGTlNjdBQbsAN3zDrAD7EDtOUbJaZp2b8P8IJAi9ZH8SHp51jeK7ISxEnRGx6OY&#10;EqE5FFJXGf30cfNiTol1TBdMgRYZvRaWnq2eP1t2bSoSqEEVwhAE0Tbt2ozWzrVpFFlei4bZEbRC&#10;o7EE0zCHqqmiwrAO0RsVJXF8EnVgitYAF9bi7cVgpKuAX5aCu/dlaYUjKqOYmwunCWfuz2i1ZGll&#10;WFtLvk+D/UMWDZMagx6gLphjZGvkX1CN5AYslG7EoYmgLCUXoQasZhw/qeaqZq0ItSA5tj3QZP8f&#10;LH+3+2CILDKaUKJZgy26u/l2++vH3c3v25/fSeIZ6lqbouNVi66ufwk9djpUa9tL4J8t0bCuma7E&#10;uTHQ1YIVmOHYv4yOng441oPk3VsoMBTbOghAfWkaTx8SQhAdO3V96I7oHeF4mUxO4sUETRxts2Qy&#10;P52FECy9f90a614LaIgXMmqw+wGd7S6t89mw9N7FB7OgZLGRSgXFVPlaGbJjOCmb8O3RH7kpTbqM&#10;LmbJbCDgEYQfWnEAyauBgieBGulw4pVsMjqP/efDsNSz9koXQXZMqkHGjJXe0+iZGzh0fd6HnoUA&#10;nuIcimvk1cAw4LiQKNRgvlLS4XBn1H7ZMiMoUW809mYxnk79NgRlOjtNUDHHlvzYwjRHqIw6SgZx&#10;7cIG+bQ1nGMPSxnofchknzIObWB9v2B+K4714PXwG1j9AQAA//8DAFBLAwQUAAYACAAAACEAYVTQ&#10;st4AAAAIAQAADwAAAGRycy9kb3ducmV2LnhtbEyPwU7DMAyG70i8Q2QkbixdN5WuNJ0AaTvAYWJw&#10;2S1rvLbQOFWSdeXtMSe42fp+/f5crifbixF96BwpmM8SEEi1Mx01Cj7eN3c5iBA1Gd07QgXfGGBd&#10;XV+VujDuQm847mMjuIRCoRW0MQ6FlKFu0eowcwMSs5PzVkdefSON1xcut71MkySTVnfEF1o94HOL&#10;9df+bBWEU/L0mW8O0m1z//oyLbc7M6ZK3d5Mjw8gIk7xLwy/+qwOFTsd3ZlMEL2CNJuvOMrgHgTz&#10;bLHg4aggX6Ygq1L+f6D6AQAA//8DAFBLAQItABQABgAIAAAAIQC2gziS/gAAAOEBAAATAAAAAAAA&#10;AAAAAAAAAAAAAABbQ29udGVudF9UeXBlc10ueG1sUEsBAi0AFAAGAAgAAAAhADj9If/WAAAAlAEA&#10;AAsAAAAAAAAAAAAAAAAALwEAAF9yZWxzLy5yZWxzUEsBAi0AFAAGAAgAAAAhAOCWRdhCAgAATgQA&#10;AA4AAAAAAAAAAAAAAAAALgIAAGRycy9lMm9Eb2MueG1sUEsBAi0AFAAGAAgAAAAhAGFU0LLeAAAA&#10;CAEAAA8AAAAAAAAAAAAAAAAAnAQAAGRycy9kb3ducmV2LnhtbFBLBQYAAAAABAAEAPMAAACnBQAA&#10;AAA=&#10;" strokecolor="white [3212]">
                      <v:textbox>
                        <w:txbxContent>
                          <w:p w:rsidR="00853445" w:rsidRPr="00B542D4" w:rsidRDefault="00853445" w:rsidP="00853445">
                            <w:pPr>
                              <w:spacing w:line="240" w:lineRule="atLeast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B542D4">
                              <w:rPr>
                                <w:rFonts w:eastAsia="標楷體"/>
                                <w:color w:val="000000" w:themeColor="text1"/>
                              </w:rPr>
                              <w:t>□</w:t>
                            </w:r>
                            <w:r w:rsidRPr="00B542D4">
                              <w:rPr>
                                <w:rFonts w:eastAsia="標楷體" w:hint="eastAsia"/>
                                <w:color w:val="000000" w:themeColor="text1"/>
                              </w:rPr>
                              <w:t>(AI)</w:t>
                            </w:r>
                            <w:r w:rsidRPr="00B542D4">
                              <w:rPr>
                                <w:rFonts w:eastAsia="標楷體"/>
                                <w:color w:val="000000" w:themeColor="text1"/>
                              </w:rPr>
                              <w:t>Artificial Intelligence</w:t>
                            </w:r>
                          </w:p>
                          <w:p w:rsidR="00853445" w:rsidRPr="00B542D4" w:rsidRDefault="00853445" w:rsidP="00853445">
                            <w:pPr>
                              <w:rPr>
                                <w:color w:val="000000" w:themeColor="text1"/>
                              </w:rPr>
                            </w:pPr>
                            <w:r w:rsidRPr="00B542D4">
                              <w:rPr>
                                <w:rFonts w:eastAsia="標楷體"/>
                                <w:color w:val="000000" w:themeColor="text1"/>
                              </w:rPr>
                              <w:t>□</w:t>
                            </w:r>
                            <w:r w:rsidRPr="00B542D4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其他</w:t>
                            </w:r>
                            <w:r w:rsidRPr="00B542D4">
                              <w:rPr>
                                <w:rFonts w:eastAsia="標楷體" w:hint="eastAsia"/>
                                <w:color w:val="000000" w:themeColor="text1"/>
                              </w:rPr>
                              <w:t>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542D4">
              <w:rPr>
                <w:rFonts w:eastAsia="標楷體"/>
                <w:color w:val="000000" w:themeColor="text1"/>
              </w:rPr>
              <w:t>□</w:t>
            </w:r>
            <w:proofErr w:type="gramStart"/>
            <w:r w:rsidRPr="00B542D4">
              <w:rPr>
                <w:rFonts w:eastAsia="標楷體" w:hint="eastAsia"/>
                <w:color w:val="000000" w:themeColor="text1"/>
              </w:rPr>
              <w:t>卡牌</w:t>
            </w:r>
            <w:proofErr w:type="gramEnd"/>
            <w:r w:rsidRPr="00B542D4">
              <w:rPr>
                <w:rFonts w:eastAsia="標楷體" w:hint="eastAsia"/>
                <w:color w:val="000000" w:themeColor="text1"/>
              </w:rPr>
              <w:t>/</w:t>
            </w:r>
            <w:r w:rsidRPr="00B542D4">
              <w:rPr>
                <w:rFonts w:eastAsia="標楷體" w:hint="eastAsia"/>
                <w:color w:val="000000" w:themeColor="text1"/>
              </w:rPr>
              <w:t>桌遊</w:t>
            </w:r>
          </w:p>
          <w:p w:rsidR="00853445" w:rsidRPr="00B542D4" w:rsidRDefault="00853445" w:rsidP="00EA4E42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B542D4">
              <w:rPr>
                <w:rFonts w:eastAsia="標楷體"/>
                <w:color w:val="000000" w:themeColor="text1"/>
              </w:rPr>
              <w:t>□</w:t>
            </w:r>
            <w:r w:rsidRPr="00B542D4">
              <w:rPr>
                <w:rFonts w:eastAsia="標楷體" w:hint="eastAsia"/>
                <w:color w:val="000000" w:themeColor="text1"/>
              </w:rPr>
              <w:t>軟體</w:t>
            </w:r>
            <w:r w:rsidRPr="00B542D4">
              <w:rPr>
                <w:rFonts w:eastAsia="標楷體" w:hint="eastAsia"/>
                <w:color w:val="000000" w:themeColor="text1"/>
              </w:rPr>
              <w:t>/APP</w:t>
            </w:r>
          </w:p>
        </w:tc>
      </w:tr>
    </w:tbl>
    <w:p w:rsidR="00853445" w:rsidRPr="003573A0" w:rsidRDefault="00853445" w:rsidP="00853445">
      <w:pPr>
        <w:adjustRightInd w:val="0"/>
        <w:snapToGrid w:val="0"/>
        <w:spacing w:line="240" w:lineRule="exact"/>
        <w:jc w:val="both"/>
        <w:rPr>
          <w:rFonts w:eastAsia="標楷體"/>
        </w:rPr>
      </w:pPr>
      <w:r w:rsidRPr="003573A0">
        <w:rPr>
          <w:rFonts w:eastAsia="標楷體" w:hint="eastAsia"/>
        </w:rPr>
        <w:t>(</w:t>
      </w:r>
      <w:r w:rsidRPr="003573A0">
        <w:rPr>
          <w:rFonts w:eastAsia="標楷體" w:hint="eastAsia"/>
        </w:rPr>
        <w:t>三</w:t>
      </w:r>
      <w:r w:rsidRPr="003573A0">
        <w:rPr>
          <w:rFonts w:eastAsia="標楷體" w:hint="eastAsia"/>
        </w:rPr>
        <w:t>)</w:t>
      </w:r>
      <w:r w:rsidRPr="003573A0">
        <w:rPr>
          <w:rFonts w:eastAsia="標楷體" w:hint="eastAsia"/>
        </w:rPr>
        <w:t>與</w:t>
      </w:r>
      <w:r w:rsidRPr="003573A0">
        <w:rPr>
          <w:rFonts w:eastAsia="標楷體" w:hint="eastAsia"/>
          <w:color w:val="FF0000"/>
        </w:rPr>
        <w:t>前次申請三創</w:t>
      </w:r>
      <w:r w:rsidRPr="003573A0">
        <w:rPr>
          <w:rFonts w:eastAsia="標楷體" w:hint="eastAsia"/>
        </w:rPr>
        <w:t>課程</w:t>
      </w:r>
      <w:r w:rsidRPr="003573A0">
        <w:rPr>
          <w:rFonts w:eastAsia="標楷體" w:hint="eastAsia"/>
          <w:b/>
          <w:color w:val="FF0000"/>
        </w:rPr>
        <w:t>不同之處</w:t>
      </w:r>
      <w:r w:rsidRPr="003573A0">
        <w:rPr>
          <w:rFonts w:eastAsia="標楷體" w:hint="eastAsia"/>
        </w:rPr>
        <w:t>(</w:t>
      </w:r>
      <w:r w:rsidRPr="003573A0">
        <w:rPr>
          <w:rFonts w:eastAsia="標楷體" w:hint="eastAsia"/>
        </w:rPr>
        <w:t>如教學方式</w:t>
      </w:r>
      <w:r w:rsidRPr="003573A0">
        <w:rPr>
          <w:rFonts w:eastAsia="標楷體" w:hint="eastAsia"/>
        </w:rPr>
        <w:t>/</w:t>
      </w:r>
      <w:r w:rsidRPr="003573A0">
        <w:rPr>
          <w:rFonts w:eastAsia="標楷體" w:hint="eastAsia"/>
        </w:rPr>
        <w:t>課程內容</w:t>
      </w:r>
      <w:r w:rsidRPr="003573A0">
        <w:rPr>
          <w:rFonts w:eastAsia="標楷體" w:hint="eastAsia"/>
        </w:rPr>
        <w:t>/</w:t>
      </w:r>
      <w:r w:rsidRPr="003573A0">
        <w:rPr>
          <w:rFonts w:eastAsia="標楷體" w:hint="eastAsia"/>
        </w:rPr>
        <w:t>評量尺</w:t>
      </w:r>
      <w:proofErr w:type="gramStart"/>
      <w:r w:rsidRPr="003573A0">
        <w:rPr>
          <w:rFonts w:eastAsia="標楷體" w:hint="eastAsia"/>
        </w:rPr>
        <w:t>規</w:t>
      </w:r>
      <w:proofErr w:type="gramEnd"/>
      <w:r w:rsidRPr="003573A0">
        <w:rPr>
          <w:rFonts w:eastAsia="標楷體" w:hint="eastAsia"/>
        </w:rPr>
        <w:t>等面向</w:t>
      </w:r>
      <w:r w:rsidRPr="003573A0">
        <w:rPr>
          <w:rFonts w:eastAsia="標楷體" w:hint="eastAsia"/>
        </w:rPr>
        <w:t>)</w:t>
      </w:r>
    </w:p>
    <w:p w:rsidR="00853445" w:rsidRPr="0000776A" w:rsidRDefault="00853445" w:rsidP="00853445">
      <w:pPr>
        <w:adjustRightInd w:val="0"/>
        <w:snapToGrid w:val="0"/>
        <w:spacing w:line="240" w:lineRule="exact"/>
        <w:ind w:leftChars="200" w:left="480"/>
        <w:jc w:val="both"/>
        <w:rPr>
          <w:rFonts w:eastAsia="標楷體" w:hAnsi="標楷體"/>
          <w:color w:val="A6A6A6" w:themeColor="background1" w:themeShade="A6"/>
          <w:sz w:val="20"/>
          <w:szCs w:val="20"/>
        </w:rPr>
      </w:pP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Ex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：</w:t>
      </w:r>
      <w:r>
        <w:rPr>
          <w:rFonts w:eastAsia="標楷體" w:hAnsi="標楷體" w:hint="eastAsia"/>
          <w:color w:val="A6A6A6" w:themeColor="background1" w:themeShade="A6"/>
          <w:sz w:val="20"/>
          <w:szCs w:val="20"/>
        </w:rPr>
        <w:t>109-2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服務業管理課程：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課前利用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 xml:space="preserve"> Kolb 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學習風格測驗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，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利用學習風格調查表了解學生學習特質並設計遊戲協助學生分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組，以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探究各式學習風格組合對企劃成果的影響…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.@#$%^&amp;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。</w:t>
      </w:r>
    </w:p>
    <w:p w:rsidR="00853445" w:rsidRDefault="00853445" w:rsidP="00853445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853445" w:rsidRPr="00592C1C" w:rsidRDefault="00853445" w:rsidP="00853445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853445" w:rsidRDefault="00853445" w:rsidP="00853445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853445" w:rsidRDefault="00853445" w:rsidP="00853445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853445" w:rsidRDefault="00853445" w:rsidP="00853445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853445" w:rsidRPr="00A648A6" w:rsidRDefault="00853445" w:rsidP="00853445">
      <w:pPr>
        <w:rPr>
          <w:rFonts w:eastAsia="標楷體"/>
        </w:rPr>
      </w:pPr>
      <w:r w:rsidRPr="006D1CA1">
        <w:rPr>
          <w:rFonts w:eastAsia="標楷體" w:hint="eastAsia"/>
        </w:rPr>
        <w:t>(</w:t>
      </w:r>
      <w:r w:rsidRPr="006D1CA1">
        <w:rPr>
          <w:rFonts w:eastAsia="標楷體" w:hint="eastAsia"/>
        </w:rPr>
        <w:t>四</w:t>
      </w:r>
      <w:r w:rsidRPr="006D1CA1">
        <w:rPr>
          <w:rFonts w:eastAsia="標楷體" w:hint="eastAsia"/>
        </w:rPr>
        <w:t>)</w:t>
      </w:r>
      <w:r w:rsidRPr="006D1CA1">
        <w:rPr>
          <w:rFonts w:eastAsia="標楷體" w:hint="eastAsia"/>
        </w:rPr>
        <w:t>過去申請三創課程相關成果報導、競賽獲獎或研討會發表</w:t>
      </w:r>
    </w:p>
    <w:p w:rsidR="00853445" w:rsidRPr="00EC6871" w:rsidRDefault="00853445" w:rsidP="00853445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  <w:sz w:val="22"/>
          <w:szCs w:val="22"/>
          <w:shd w:val="clear" w:color="auto" w:fill="C5E0B3" w:themeFill="accent6" w:themeFillTint="66"/>
        </w:rPr>
      </w:pPr>
    </w:p>
    <w:p w:rsidR="00853445" w:rsidRDefault="00853445" w:rsidP="00853445">
      <w:pPr>
        <w:adjustRightInd w:val="0"/>
        <w:snapToGrid w:val="0"/>
        <w:ind w:leftChars="200" w:left="480"/>
        <w:jc w:val="both"/>
        <w:rPr>
          <w:rFonts w:eastAsia="標楷體"/>
          <w:color w:val="BFBFBF" w:themeColor="background1" w:themeShade="BF"/>
        </w:rPr>
      </w:pPr>
    </w:p>
    <w:p w:rsidR="00853445" w:rsidRDefault="00853445" w:rsidP="00853445">
      <w:pPr>
        <w:adjustRightInd w:val="0"/>
        <w:snapToGrid w:val="0"/>
        <w:ind w:leftChars="200" w:left="480"/>
        <w:jc w:val="both"/>
        <w:rPr>
          <w:rFonts w:eastAsia="標楷體"/>
          <w:color w:val="BFBFBF" w:themeColor="background1" w:themeShade="BF"/>
        </w:rPr>
      </w:pPr>
    </w:p>
    <w:p w:rsidR="00853445" w:rsidRDefault="00853445" w:rsidP="00853445">
      <w:pPr>
        <w:adjustRightInd w:val="0"/>
        <w:snapToGrid w:val="0"/>
        <w:ind w:leftChars="200" w:left="480"/>
        <w:jc w:val="both"/>
        <w:rPr>
          <w:rFonts w:eastAsia="標楷體"/>
          <w:color w:val="BFBFBF" w:themeColor="background1" w:themeShade="BF"/>
        </w:rPr>
      </w:pPr>
    </w:p>
    <w:p w:rsidR="00853445" w:rsidRDefault="00853445" w:rsidP="00853445">
      <w:pPr>
        <w:adjustRightInd w:val="0"/>
        <w:snapToGrid w:val="0"/>
        <w:ind w:leftChars="200" w:left="480"/>
        <w:jc w:val="both"/>
        <w:rPr>
          <w:rFonts w:eastAsia="標楷體"/>
          <w:color w:val="BFBFBF" w:themeColor="background1" w:themeShade="BF"/>
        </w:rPr>
      </w:pPr>
    </w:p>
    <w:p w:rsidR="00853445" w:rsidRPr="00054F65" w:rsidRDefault="00853445" w:rsidP="00853445">
      <w:pPr>
        <w:adjustRightInd w:val="0"/>
        <w:snapToGrid w:val="0"/>
        <w:ind w:leftChars="200" w:left="480"/>
        <w:jc w:val="both"/>
        <w:rPr>
          <w:rFonts w:eastAsia="標楷體"/>
          <w:color w:val="BFBFBF" w:themeColor="background1" w:themeShade="BF"/>
        </w:rPr>
      </w:pPr>
    </w:p>
    <w:p w:rsidR="00853445" w:rsidRPr="005F3AEE" w:rsidRDefault="00853445" w:rsidP="00853445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五、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成績評量方式</w:t>
      </w:r>
    </w:p>
    <w:p w:rsidR="00853445" w:rsidRPr="003C15DF" w:rsidRDefault="00853445" w:rsidP="00853445">
      <w:pPr>
        <w:snapToGrid w:val="0"/>
        <w:spacing w:beforeLines="50" w:before="180" w:afterLines="50" w:after="180" w:line="240" w:lineRule="exact"/>
        <w:ind w:rightChars="50" w:right="120" w:firstLineChars="50" w:firstLine="110"/>
        <w:rPr>
          <w:rFonts w:eastAsia="標楷體" w:hAnsi="標楷體"/>
          <w:color w:val="A6A6A6" w:themeColor="background1" w:themeShade="A6"/>
          <w:sz w:val="22"/>
          <w:szCs w:val="22"/>
        </w:rPr>
      </w:pPr>
      <w:r w:rsidRPr="003C15DF">
        <w:rPr>
          <w:rFonts w:eastAsia="標楷體" w:hAnsi="標楷體" w:hint="eastAsia"/>
          <w:color w:val="A6A6A6" w:themeColor="background1" w:themeShade="A6"/>
          <w:sz w:val="22"/>
          <w:szCs w:val="22"/>
        </w:rPr>
        <w:t>(</w:t>
      </w:r>
      <w:r w:rsidRPr="003C15DF">
        <w:rPr>
          <w:rFonts w:eastAsia="標楷體" w:hAnsi="標楷體" w:hint="eastAsia"/>
          <w:color w:val="A6A6A6" w:themeColor="background1" w:themeShade="A6"/>
          <w:sz w:val="22"/>
          <w:szCs w:val="22"/>
        </w:rPr>
        <w:t>請詳列各項學習評量之方式、評分標準及所占成績之比例</w:t>
      </w:r>
      <w:r w:rsidRPr="003C15DF">
        <w:rPr>
          <w:rFonts w:eastAsia="標楷體" w:hAnsi="標楷體" w:hint="eastAsia"/>
          <w:color w:val="A6A6A6" w:themeColor="background1" w:themeShade="A6"/>
          <w:sz w:val="22"/>
          <w:szCs w:val="22"/>
        </w:rPr>
        <w:t>)</w:t>
      </w:r>
    </w:p>
    <w:p w:rsidR="00853445" w:rsidRPr="00CC7137" w:rsidRDefault="00853445" w:rsidP="00853445">
      <w:pPr>
        <w:spacing w:line="240" w:lineRule="atLeast"/>
        <w:rPr>
          <w:rFonts w:ascii="標楷體" w:eastAsia="標楷體" w:hAnsi="標楷體"/>
          <w:color w:val="000000"/>
        </w:rPr>
      </w:pPr>
    </w:p>
    <w:p w:rsidR="00853445" w:rsidRPr="00CC7137" w:rsidRDefault="00853445" w:rsidP="00853445">
      <w:pPr>
        <w:spacing w:line="240" w:lineRule="atLeast"/>
        <w:rPr>
          <w:rFonts w:ascii="標楷體" w:eastAsia="標楷體" w:hAnsi="標楷體"/>
          <w:color w:val="000000"/>
        </w:rPr>
      </w:pPr>
    </w:p>
    <w:p w:rsidR="00853445" w:rsidRDefault="00853445" w:rsidP="00853445">
      <w:pPr>
        <w:spacing w:line="240" w:lineRule="atLeast"/>
        <w:rPr>
          <w:rFonts w:ascii="標楷體" w:eastAsia="標楷體" w:hAnsi="標楷體"/>
          <w:color w:val="000000"/>
        </w:rPr>
      </w:pPr>
    </w:p>
    <w:p w:rsidR="00853445" w:rsidRPr="00CC7137" w:rsidRDefault="00853445" w:rsidP="00853445">
      <w:pPr>
        <w:spacing w:line="240" w:lineRule="atLeast"/>
        <w:rPr>
          <w:rFonts w:ascii="標楷體" w:eastAsia="標楷體" w:hAnsi="標楷體"/>
          <w:color w:val="000000"/>
        </w:rPr>
      </w:pPr>
    </w:p>
    <w:p w:rsidR="00853445" w:rsidRPr="00853445" w:rsidRDefault="00853445" w:rsidP="00853445">
      <w:pPr>
        <w:snapToGrid w:val="0"/>
        <w:spacing w:beforeLines="50" w:before="180" w:afterLines="50" w:after="180" w:line="240" w:lineRule="exact"/>
        <w:ind w:rightChars="50" w:right="120" w:firstLineChars="50" w:firstLine="140"/>
        <w:jc w:val="both"/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lastRenderedPageBreak/>
        <w:t>六、作業設計</w:t>
      </w:r>
      <w:r w:rsidRPr="005F3AEE">
        <w:rPr>
          <w:rFonts w:eastAsia="標楷體" w:hAnsi="標楷體" w:hint="eastAsia"/>
          <w:b/>
          <w:color w:val="000000"/>
          <w:sz w:val="28"/>
        </w:rPr>
        <w:t>(</w:t>
      </w:r>
      <w:r w:rsidRPr="005F3AEE">
        <w:rPr>
          <w:rFonts w:eastAsia="標楷體" w:hAnsi="標楷體" w:hint="eastAsia"/>
          <w:b/>
          <w:color w:val="000000"/>
          <w:sz w:val="28"/>
        </w:rPr>
        <w:t>請詳述</w:t>
      </w:r>
      <w:r w:rsidRPr="005F3AEE">
        <w:rPr>
          <w:rFonts w:eastAsia="標楷體" w:hAnsi="標楷體" w:hint="eastAsia"/>
          <w:b/>
          <w:color w:val="000000"/>
          <w:sz w:val="28"/>
        </w:rPr>
        <w:t>)</w:t>
      </w:r>
    </w:p>
    <w:p w:rsidR="00853445" w:rsidRPr="00CC7137" w:rsidRDefault="00853445" w:rsidP="00853445">
      <w:pPr>
        <w:rPr>
          <w:rFonts w:ascii="標楷體" w:eastAsia="標楷體" w:hAnsi="標楷體"/>
        </w:rPr>
      </w:pPr>
    </w:p>
    <w:p w:rsidR="00853445" w:rsidRPr="00CC7137" w:rsidRDefault="00853445" w:rsidP="00853445">
      <w:pPr>
        <w:rPr>
          <w:rFonts w:ascii="標楷體" w:eastAsia="標楷體" w:hAnsi="標楷體"/>
        </w:rPr>
      </w:pPr>
    </w:p>
    <w:p w:rsidR="00853445" w:rsidRDefault="00853445" w:rsidP="00853445">
      <w:pPr>
        <w:rPr>
          <w:rFonts w:ascii="標楷體" w:eastAsia="標楷體" w:hAnsi="標楷體"/>
        </w:rPr>
      </w:pPr>
    </w:p>
    <w:p w:rsidR="00853445" w:rsidRDefault="00853445" w:rsidP="00853445">
      <w:pPr>
        <w:rPr>
          <w:rFonts w:ascii="標楷體" w:eastAsia="標楷體" w:hAnsi="標楷體"/>
        </w:rPr>
      </w:pPr>
    </w:p>
    <w:p w:rsidR="00853445" w:rsidRPr="005F3AEE" w:rsidRDefault="00853445" w:rsidP="00853445">
      <w:pPr>
        <w:spacing w:line="240" w:lineRule="exact"/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七、預期成果</w:t>
      </w:r>
    </w:p>
    <w:p w:rsidR="00853445" w:rsidRDefault="00853445" w:rsidP="00853445">
      <w:pPr>
        <w:rPr>
          <w:rFonts w:eastAsia="標楷體" w:hAnsi="標楷體"/>
          <w:color w:val="000000"/>
        </w:rPr>
      </w:pPr>
      <w:bookmarkStart w:id="0" w:name="_GoBack"/>
    </w:p>
    <w:bookmarkEnd w:id="0"/>
    <w:p w:rsidR="00853445" w:rsidRDefault="00853445" w:rsidP="00853445">
      <w:pPr>
        <w:rPr>
          <w:rFonts w:eastAsia="標楷體" w:hAnsi="標楷體"/>
          <w:color w:val="000000"/>
        </w:rPr>
      </w:pPr>
    </w:p>
    <w:p w:rsidR="00853445" w:rsidRDefault="00853445" w:rsidP="00853445">
      <w:pPr>
        <w:rPr>
          <w:rFonts w:eastAsia="標楷體" w:hAnsi="標楷體"/>
          <w:color w:val="000000"/>
        </w:rPr>
      </w:pPr>
    </w:p>
    <w:p w:rsidR="00853445" w:rsidRDefault="00853445" w:rsidP="00853445">
      <w:pPr>
        <w:rPr>
          <w:rFonts w:eastAsia="標楷體" w:hAnsi="標楷體"/>
          <w:color w:val="000000"/>
        </w:rPr>
      </w:pPr>
    </w:p>
    <w:p w:rsidR="00853445" w:rsidRDefault="00853445" w:rsidP="00853445">
      <w:pPr>
        <w:rPr>
          <w:rFonts w:eastAsia="標楷體" w:hAnsi="標楷體"/>
          <w:color w:val="000000"/>
        </w:rPr>
      </w:pPr>
    </w:p>
    <w:p w:rsidR="00853445" w:rsidRDefault="00853445" w:rsidP="00853445">
      <w:pPr>
        <w:rPr>
          <w:rFonts w:eastAsia="標楷體" w:hAnsi="標楷體"/>
          <w:color w:val="000000"/>
        </w:rPr>
      </w:pPr>
    </w:p>
    <w:p w:rsidR="00853445" w:rsidRPr="000A20DE" w:rsidRDefault="00853445" w:rsidP="00853445">
      <w:pPr>
        <w:spacing w:line="24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八</w:t>
      </w:r>
      <w:r w:rsidRPr="000A20DE">
        <w:rPr>
          <w:rFonts w:eastAsia="標楷體"/>
          <w:b/>
          <w:sz w:val="28"/>
          <w:szCs w:val="28"/>
        </w:rPr>
        <w:t>、經費概算</w:t>
      </w:r>
      <w:r w:rsidRPr="001C784B">
        <w:rPr>
          <w:rFonts w:eastAsia="標楷體" w:hint="eastAsia"/>
          <w:b/>
          <w:color w:val="A6A6A6" w:themeColor="background1" w:themeShade="A6"/>
        </w:rPr>
        <w:t>(</w:t>
      </w:r>
      <w:r w:rsidRPr="00E239F3">
        <w:rPr>
          <w:rFonts w:eastAsia="標楷體" w:hint="eastAsia"/>
          <w:b/>
          <w:color w:val="FF0000"/>
        </w:rPr>
        <w:t>請自行編列</w:t>
      </w:r>
      <w:r>
        <w:rPr>
          <w:rFonts w:eastAsia="標楷體" w:hint="eastAsia"/>
          <w:b/>
          <w:color w:val="FF0000"/>
        </w:rPr>
        <w:t>經費項目</w:t>
      </w:r>
      <w:r w:rsidRPr="00E239F3">
        <w:rPr>
          <w:rFonts w:eastAsia="標楷體" w:hint="eastAsia"/>
          <w:b/>
          <w:color w:val="FF0000"/>
        </w:rPr>
        <w:t>,</w:t>
      </w:r>
      <w:r w:rsidRPr="00E239F3">
        <w:rPr>
          <w:rFonts w:eastAsia="標楷體" w:hint="eastAsia"/>
          <w:b/>
          <w:color w:val="FF0000"/>
        </w:rPr>
        <w:t>以下為範例</w:t>
      </w:r>
      <w:r w:rsidRPr="00E239F3">
        <w:rPr>
          <w:rFonts w:eastAsia="標楷體" w:hint="eastAsia"/>
          <w:b/>
          <w:color w:val="FF0000"/>
        </w:rPr>
        <w:t xml:space="preserve">, </w:t>
      </w:r>
      <w:r w:rsidRPr="00E239F3">
        <w:rPr>
          <w:rFonts w:eastAsia="標楷體" w:hint="eastAsia"/>
          <w:b/>
          <w:color w:val="FF0000"/>
        </w:rPr>
        <w:t>若無編寫之項目將無法核銷</w:t>
      </w:r>
      <w:r w:rsidRPr="00E239F3">
        <w:rPr>
          <w:rFonts w:eastAsia="標楷體" w:hint="eastAsia"/>
          <w:b/>
          <w:color w:val="FF0000"/>
        </w:rPr>
        <w:t>)</w:t>
      </w:r>
    </w:p>
    <w:tbl>
      <w:tblPr>
        <w:tblStyle w:val="a3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14"/>
        <w:gridCol w:w="1180"/>
        <w:gridCol w:w="1269"/>
        <w:gridCol w:w="2841"/>
      </w:tblGrid>
      <w:tr w:rsidR="00853445" w:rsidRPr="000A20DE" w:rsidTr="00EA4E42">
        <w:tc>
          <w:tcPr>
            <w:tcW w:w="1701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/>
              </w:rPr>
              <w:t>經費項目</w:t>
            </w:r>
          </w:p>
        </w:tc>
        <w:tc>
          <w:tcPr>
            <w:tcW w:w="1514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/>
              </w:rPr>
              <w:t>單價</w:t>
            </w:r>
            <w:r w:rsidRPr="00333380">
              <w:rPr>
                <w:rFonts w:eastAsia="標楷體" w:hint="eastAsia"/>
              </w:rPr>
              <w:t>(</w:t>
            </w:r>
            <w:r w:rsidRPr="00333380">
              <w:rPr>
                <w:rFonts w:eastAsia="標楷體" w:hint="eastAsia"/>
              </w:rPr>
              <w:t>元</w:t>
            </w:r>
            <w:r w:rsidRPr="00333380">
              <w:rPr>
                <w:rFonts w:eastAsia="標楷體" w:hint="eastAsia"/>
              </w:rPr>
              <w:t>)</w:t>
            </w:r>
          </w:p>
        </w:tc>
        <w:tc>
          <w:tcPr>
            <w:tcW w:w="1180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 w:hint="eastAsia"/>
              </w:rPr>
              <w:t>數量</w:t>
            </w:r>
          </w:p>
        </w:tc>
        <w:tc>
          <w:tcPr>
            <w:tcW w:w="1269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/>
              </w:rPr>
              <w:t>總價</w:t>
            </w:r>
            <w:r w:rsidRPr="00333380">
              <w:rPr>
                <w:rFonts w:eastAsia="標楷體" w:hint="eastAsia"/>
              </w:rPr>
              <w:t>(</w:t>
            </w:r>
            <w:r w:rsidRPr="00333380">
              <w:rPr>
                <w:rFonts w:eastAsia="標楷體" w:hint="eastAsia"/>
              </w:rPr>
              <w:t>元</w:t>
            </w:r>
            <w:r w:rsidRPr="00333380">
              <w:rPr>
                <w:rFonts w:eastAsia="標楷體" w:hint="eastAsia"/>
              </w:rPr>
              <w:t>)</w:t>
            </w:r>
          </w:p>
        </w:tc>
        <w:tc>
          <w:tcPr>
            <w:tcW w:w="2841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</w:rPr>
            </w:pPr>
            <w:r w:rsidRPr="00333380">
              <w:rPr>
                <w:rFonts w:eastAsia="標楷體" w:hint="eastAsia"/>
              </w:rPr>
              <w:t>用途簡要</w:t>
            </w:r>
            <w:r w:rsidRPr="00333380">
              <w:rPr>
                <w:rFonts w:eastAsia="標楷體"/>
              </w:rPr>
              <w:t>說明</w:t>
            </w:r>
          </w:p>
        </w:tc>
      </w:tr>
      <w:tr w:rsidR="00853445" w:rsidRPr="000A20DE" w:rsidTr="00EA4E42">
        <w:tc>
          <w:tcPr>
            <w:tcW w:w="1701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講座鐘點費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(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校外講師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)</w:t>
            </w:r>
          </w:p>
        </w:tc>
        <w:tc>
          <w:tcPr>
            <w:tcW w:w="1514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2,000</w:t>
            </w:r>
          </w:p>
        </w:tc>
        <w:tc>
          <w:tcPr>
            <w:tcW w:w="1180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6</w:t>
            </w:r>
          </w:p>
        </w:tc>
        <w:tc>
          <w:tcPr>
            <w:tcW w:w="1269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12,000</w:t>
            </w:r>
          </w:p>
        </w:tc>
        <w:tc>
          <w:tcPr>
            <w:tcW w:w="2841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工作坊講師用</w:t>
            </w:r>
          </w:p>
        </w:tc>
      </w:tr>
      <w:tr w:rsidR="00853445" w:rsidRPr="000A20DE" w:rsidTr="00EA4E42">
        <w:tc>
          <w:tcPr>
            <w:tcW w:w="1701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講座鐘點費</w:t>
            </w:r>
          </w:p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(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校內講師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)</w:t>
            </w:r>
          </w:p>
        </w:tc>
        <w:tc>
          <w:tcPr>
            <w:tcW w:w="1514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</w:t>
            </w:r>
            <w:r>
              <w:rPr>
                <w:rFonts w:eastAsia="標楷體" w:hint="eastAsia"/>
                <w:color w:val="767171" w:themeColor="background2" w:themeShade="80"/>
              </w:rPr>
              <w:t>,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000</w:t>
            </w:r>
          </w:p>
        </w:tc>
        <w:tc>
          <w:tcPr>
            <w:tcW w:w="1180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</w:t>
            </w:r>
          </w:p>
        </w:tc>
        <w:tc>
          <w:tcPr>
            <w:tcW w:w="1269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2,000</w:t>
            </w:r>
          </w:p>
        </w:tc>
        <w:tc>
          <w:tcPr>
            <w:tcW w:w="2841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到課堂上分享</w:t>
            </w:r>
          </w:p>
        </w:tc>
      </w:tr>
      <w:tr w:rsidR="00853445" w:rsidRPr="000A20DE" w:rsidTr="00EA4E42">
        <w:tc>
          <w:tcPr>
            <w:tcW w:w="1701" w:type="dxa"/>
          </w:tcPr>
          <w:p w:rsidR="00853445" w:rsidRPr="00162FD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二代補充保費</w:t>
            </w:r>
          </w:p>
        </w:tc>
        <w:tc>
          <w:tcPr>
            <w:tcW w:w="2694" w:type="dxa"/>
            <w:gridSpan w:val="2"/>
          </w:tcPr>
          <w:p w:rsidR="00853445" w:rsidRPr="00162FD0" w:rsidRDefault="00853445" w:rsidP="00EA4E42">
            <w:pPr>
              <w:spacing w:line="240" w:lineRule="atLeast"/>
              <w:jc w:val="center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14,000*2.11%</w:t>
            </w:r>
          </w:p>
        </w:tc>
        <w:tc>
          <w:tcPr>
            <w:tcW w:w="1269" w:type="dxa"/>
          </w:tcPr>
          <w:p w:rsidR="00853445" w:rsidRPr="00162FD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296</w:t>
            </w:r>
          </w:p>
        </w:tc>
        <w:tc>
          <w:tcPr>
            <w:tcW w:w="2841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  <w:sz w:val="20"/>
                <w:szCs w:val="2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鐘點費之二代健保補充保費</w:t>
            </w:r>
          </w:p>
        </w:tc>
      </w:tr>
      <w:tr w:rsidR="00853445" w:rsidRPr="000A20DE" w:rsidTr="00EA4E42">
        <w:tc>
          <w:tcPr>
            <w:tcW w:w="1701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  <w:highlight w:val="yellow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交通費</w:t>
            </w:r>
          </w:p>
        </w:tc>
        <w:tc>
          <w:tcPr>
            <w:tcW w:w="1514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440</w:t>
            </w:r>
          </w:p>
        </w:tc>
        <w:tc>
          <w:tcPr>
            <w:tcW w:w="1180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</w:t>
            </w:r>
          </w:p>
        </w:tc>
        <w:tc>
          <w:tcPr>
            <w:tcW w:w="1269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880</w:t>
            </w:r>
          </w:p>
        </w:tc>
        <w:tc>
          <w:tcPr>
            <w:tcW w:w="2841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講師交通費</w:t>
            </w:r>
          </w:p>
        </w:tc>
      </w:tr>
      <w:tr w:rsidR="00853445" w:rsidRPr="000A20DE" w:rsidTr="00EA4E42">
        <w:tc>
          <w:tcPr>
            <w:tcW w:w="1701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住宿費</w:t>
            </w:r>
          </w:p>
        </w:tc>
        <w:tc>
          <w:tcPr>
            <w:tcW w:w="1514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1200</w:t>
            </w:r>
          </w:p>
        </w:tc>
        <w:tc>
          <w:tcPr>
            <w:tcW w:w="1180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</w:t>
            </w:r>
          </w:p>
        </w:tc>
        <w:tc>
          <w:tcPr>
            <w:tcW w:w="1269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</w:t>
            </w:r>
            <w:r>
              <w:rPr>
                <w:rFonts w:eastAsia="標楷體" w:hint="eastAsia"/>
                <w:color w:val="767171" w:themeColor="background2" w:themeShade="80"/>
              </w:rPr>
              <w:t>,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400</w:t>
            </w:r>
          </w:p>
        </w:tc>
        <w:tc>
          <w:tcPr>
            <w:tcW w:w="2841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講師住宿費</w:t>
            </w:r>
            <w:r>
              <w:rPr>
                <w:rFonts w:eastAsia="標楷體" w:hint="eastAsia"/>
                <w:color w:val="767171" w:themeColor="background2" w:themeShade="80"/>
              </w:rPr>
              <w:t>(</w:t>
            </w:r>
            <w:r>
              <w:rPr>
                <w:rFonts w:eastAsia="標楷體" w:hint="eastAsia"/>
                <w:color w:val="767171" w:themeColor="background2" w:themeShade="80"/>
              </w:rPr>
              <w:t>實報實銷</w:t>
            </w:r>
            <w:r>
              <w:rPr>
                <w:rFonts w:eastAsia="標楷體" w:hint="eastAsia"/>
                <w:color w:val="767171" w:themeColor="background2" w:themeShade="80"/>
              </w:rPr>
              <w:t>)</w:t>
            </w:r>
          </w:p>
        </w:tc>
      </w:tr>
      <w:tr w:rsidR="00853445" w:rsidRPr="000A20DE" w:rsidTr="00EA4E42">
        <w:tc>
          <w:tcPr>
            <w:tcW w:w="1701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車租</w:t>
            </w:r>
          </w:p>
        </w:tc>
        <w:tc>
          <w:tcPr>
            <w:tcW w:w="1514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8,000</w:t>
            </w:r>
          </w:p>
        </w:tc>
        <w:tc>
          <w:tcPr>
            <w:tcW w:w="1180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</w:t>
            </w:r>
          </w:p>
        </w:tc>
        <w:tc>
          <w:tcPr>
            <w:tcW w:w="1269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16,000</w:t>
            </w:r>
          </w:p>
        </w:tc>
        <w:tc>
          <w:tcPr>
            <w:tcW w:w="2841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戶外教學之租車費</w:t>
            </w:r>
            <w:r>
              <w:rPr>
                <w:rFonts w:eastAsia="標楷體" w:hint="eastAsia"/>
                <w:color w:val="767171" w:themeColor="background2" w:themeShade="80"/>
              </w:rPr>
              <w:t>(</w:t>
            </w:r>
            <w:r>
              <w:rPr>
                <w:rFonts w:eastAsia="標楷體" w:hint="eastAsia"/>
                <w:color w:val="767171" w:themeColor="background2" w:themeShade="80"/>
              </w:rPr>
              <w:t>勿編列計程車</w:t>
            </w:r>
            <w:r>
              <w:rPr>
                <w:rFonts w:eastAsia="標楷體" w:hint="eastAsia"/>
                <w:color w:val="767171" w:themeColor="background2" w:themeShade="80"/>
              </w:rPr>
              <w:t>)</w:t>
            </w:r>
          </w:p>
        </w:tc>
      </w:tr>
      <w:tr w:rsidR="00853445" w:rsidRPr="000A20DE" w:rsidTr="00EA4E42">
        <w:tc>
          <w:tcPr>
            <w:tcW w:w="1701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餐費</w:t>
            </w:r>
          </w:p>
        </w:tc>
        <w:tc>
          <w:tcPr>
            <w:tcW w:w="1514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100</w:t>
            </w:r>
          </w:p>
        </w:tc>
        <w:tc>
          <w:tcPr>
            <w:tcW w:w="1180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40</w:t>
            </w:r>
          </w:p>
        </w:tc>
        <w:tc>
          <w:tcPr>
            <w:tcW w:w="1269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4,000</w:t>
            </w:r>
          </w:p>
        </w:tc>
        <w:tc>
          <w:tcPr>
            <w:tcW w:w="2841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學生校外教學誤餐費</w:t>
            </w:r>
          </w:p>
        </w:tc>
      </w:tr>
      <w:tr w:rsidR="00853445" w:rsidRPr="000A20DE" w:rsidTr="00EA4E42">
        <w:tc>
          <w:tcPr>
            <w:tcW w:w="1701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proofErr w:type="gramStart"/>
            <w:r>
              <w:rPr>
                <w:rFonts w:eastAsia="標楷體" w:hint="eastAsia"/>
                <w:color w:val="767171" w:themeColor="background2" w:themeShade="80"/>
              </w:rPr>
              <w:t>旅平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費</w:t>
            </w:r>
            <w:proofErr w:type="gramEnd"/>
          </w:p>
        </w:tc>
        <w:tc>
          <w:tcPr>
            <w:tcW w:w="1514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30</w:t>
            </w:r>
          </w:p>
        </w:tc>
        <w:tc>
          <w:tcPr>
            <w:tcW w:w="1180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40</w:t>
            </w:r>
          </w:p>
        </w:tc>
        <w:tc>
          <w:tcPr>
            <w:tcW w:w="1269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1,200</w:t>
            </w:r>
          </w:p>
        </w:tc>
        <w:tc>
          <w:tcPr>
            <w:tcW w:w="2841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學生校外教學平安保險費</w:t>
            </w:r>
          </w:p>
        </w:tc>
      </w:tr>
      <w:tr w:rsidR="00853445" w:rsidRPr="000A20DE" w:rsidTr="00EA4E42">
        <w:tc>
          <w:tcPr>
            <w:tcW w:w="1701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辦公文具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/</w:t>
            </w:r>
          </w:p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耗材</w:t>
            </w:r>
          </w:p>
        </w:tc>
        <w:tc>
          <w:tcPr>
            <w:tcW w:w="1514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500</w:t>
            </w:r>
          </w:p>
        </w:tc>
        <w:tc>
          <w:tcPr>
            <w:tcW w:w="1180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10</w:t>
            </w:r>
          </w:p>
        </w:tc>
        <w:tc>
          <w:tcPr>
            <w:tcW w:w="1269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5,000</w:t>
            </w:r>
          </w:p>
        </w:tc>
        <w:tc>
          <w:tcPr>
            <w:tcW w:w="2841" w:type="dxa"/>
          </w:tcPr>
          <w:p w:rsidR="00853445" w:rsidRPr="00333380" w:rsidRDefault="00853445" w:rsidP="00EA4E42">
            <w:pPr>
              <w:spacing w:line="240" w:lineRule="exact"/>
              <w:rPr>
                <w:rFonts w:eastAsia="標楷體"/>
                <w:color w:val="767171" w:themeColor="background2" w:themeShade="80"/>
                <w:sz w:val="20"/>
                <w:szCs w:val="2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預購置碳粉匣、</w:t>
            </w: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A4</w:t>
            </w: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紙請先上綠色採購網查詢相關</w:t>
            </w:r>
            <w:r w:rsidRPr="00333380">
              <w:rPr>
                <w:rFonts w:eastAsia="標楷體" w:hint="eastAsia"/>
                <w:b/>
                <w:color w:val="767171" w:themeColor="background2" w:themeShade="80"/>
                <w:sz w:val="20"/>
                <w:szCs w:val="20"/>
              </w:rPr>
              <w:t>環保標章編號</w:t>
            </w:r>
            <w:r w:rsidRPr="00333380"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並註明於發票上</w:t>
            </w:r>
          </w:p>
        </w:tc>
      </w:tr>
      <w:tr w:rsidR="00853445" w:rsidRPr="000A20DE" w:rsidTr="00EA4E42">
        <w:tc>
          <w:tcPr>
            <w:tcW w:w="1701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印刷費</w:t>
            </w:r>
          </w:p>
        </w:tc>
        <w:tc>
          <w:tcPr>
            <w:tcW w:w="1514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20</w:t>
            </w:r>
          </w:p>
        </w:tc>
        <w:tc>
          <w:tcPr>
            <w:tcW w:w="1180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40</w:t>
            </w:r>
          </w:p>
        </w:tc>
        <w:tc>
          <w:tcPr>
            <w:tcW w:w="1269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800</w:t>
            </w:r>
          </w:p>
        </w:tc>
        <w:tc>
          <w:tcPr>
            <w:tcW w:w="2841" w:type="dxa"/>
          </w:tcPr>
          <w:p w:rsidR="00853445" w:rsidRPr="00333380" w:rsidRDefault="00853445" w:rsidP="00EA4E42">
            <w:pPr>
              <w:spacing w:line="240" w:lineRule="exact"/>
              <w:rPr>
                <w:rFonts w:eastAsia="標楷體"/>
                <w:color w:val="767171" w:themeColor="background2" w:themeShade="80"/>
                <w:sz w:val="20"/>
                <w:szCs w:val="20"/>
              </w:rPr>
            </w:pPr>
            <w:r>
              <w:rPr>
                <w:rFonts w:eastAsia="標楷體" w:hint="eastAsia"/>
                <w:color w:val="767171" w:themeColor="background2" w:themeShade="80"/>
                <w:sz w:val="20"/>
                <w:szCs w:val="20"/>
              </w:rPr>
              <w:t>課程資料</w:t>
            </w:r>
          </w:p>
        </w:tc>
      </w:tr>
      <w:tr w:rsidR="00853445" w:rsidRPr="000A20DE" w:rsidTr="00EA4E42">
        <w:tc>
          <w:tcPr>
            <w:tcW w:w="1701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工讀金</w:t>
            </w:r>
          </w:p>
        </w:tc>
        <w:tc>
          <w:tcPr>
            <w:tcW w:w="1514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176</w:t>
            </w:r>
          </w:p>
        </w:tc>
        <w:tc>
          <w:tcPr>
            <w:tcW w:w="1180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25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小時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/</w:t>
            </w:r>
            <w:r>
              <w:rPr>
                <w:rFonts w:eastAsia="標楷體" w:hint="eastAsia"/>
                <w:color w:val="767171" w:themeColor="background2" w:themeShade="80"/>
              </w:rPr>
              <w:t>2</w:t>
            </w:r>
            <w:r w:rsidRPr="00333380">
              <w:rPr>
                <w:rFonts w:eastAsia="標楷體" w:hint="eastAsia"/>
                <w:color w:val="767171" w:themeColor="background2" w:themeShade="80"/>
              </w:rPr>
              <w:t>月</w:t>
            </w:r>
          </w:p>
        </w:tc>
        <w:tc>
          <w:tcPr>
            <w:tcW w:w="1269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color w:val="767171" w:themeColor="background2" w:themeShade="80"/>
              </w:rPr>
              <w:t>8,800</w:t>
            </w:r>
          </w:p>
        </w:tc>
        <w:tc>
          <w:tcPr>
            <w:tcW w:w="2841" w:type="dxa"/>
          </w:tcPr>
          <w:p w:rsidR="00853445" w:rsidRPr="0033338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333380">
              <w:rPr>
                <w:rFonts w:eastAsia="標楷體" w:hint="eastAsia"/>
                <w:color w:val="767171" w:themeColor="background2" w:themeShade="80"/>
              </w:rPr>
              <w:t>行政聯繫、教材整理</w:t>
            </w:r>
          </w:p>
        </w:tc>
      </w:tr>
      <w:tr w:rsidR="00853445" w:rsidRPr="002E4D1C" w:rsidTr="00EA4E42">
        <w:tc>
          <w:tcPr>
            <w:tcW w:w="1701" w:type="dxa"/>
          </w:tcPr>
          <w:p w:rsidR="00853445" w:rsidRPr="00162FD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proofErr w:type="gramStart"/>
            <w:r w:rsidRPr="00162FD0">
              <w:rPr>
                <w:rFonts w:eastAsia="標楷體" w:hint="eastAsia"/>
                <w:color w:val="767171" w:themeColor="background2" w:themeShade="80"/>
              </w:rPr>
              <w:t>勞</w:t>
            </w:r>
            <w:proofErr w:type="gramEnd"/>
            <w:r w:rsidRPr="00162FD0">
              <w:rPr>
                <w:rFonts w:eastAsia="標楷體" w:hint="eastAsia"/>
                <w:color w:val="767171" w:themeColor="background2" w:themeShade="80"/>
              </w:rPr>
              <w:t>健保及勞退</w:t>
            </w:r>
          </w:p>
        </w:tc>
        <w:tc>
          <w:tcPr>
            <w:tcW w:w="1514" w:type="dxa"/>
          </w:tcPr>
          <w:p w:rsidR="00853445" w:rsidRPr="00162FD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900</w:t>
            </w:r>
          </w:p>
        </w:tc>
        <w:tc>
          <w:tcPr>
            <w:tcW w:w="1180" w:type="dxa"/>
          </w:tcPr>
          <w:p w:rsidR="00853445" w:rsidRPr="00162FD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1</w:t>
            </w:r>
            <w:r w:rsidRPr="00162FD0">
              <w:rPr>
                <w:rFonts w:eastAsia="標楷體" w:hint="eastAsia"/>
                <w:color w:val="767171" w:themeColor="background2" w:themeShade="80"/>
              </w:rPr>
              <w:t>人</w:t>
            </w:r>
            <w:r w:rsidRPr="00162FD0">
              <w:rPr>
                <w:rFonts w:eastAsia="標楷體" w:hint="eastAsia"/>
                <w:color w:val="767171" w:themeColor="background2" w:themeShade="80"/>
              </w:rPr>
              <w:t>/2</w:t>
            </w:r>
            <w:r w:rsidRPr="00162FD0">
              <w:rPr>
                <w:rFonts w:eastAsia="標楷體" w:hint="eastAsia"/>
                <w:color w:val="767171" w:themeColor="background2" w:themeShade="80"/>
              </w:rPr>
              <w:t>月</w:t>
            </w:r>
          </w:p>
        </w:tc>
        <w:tc>
          <w:tcPr>
            <w:tcW w:w="1269" w:type="dxa"/>
          </w:tcPr>
          <w:p w:rsidR="00853445" w:rsidRPr="00162FD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1,800</w:t>
            </w:r>
          </w:p>
        </w:tc>
        <w:tc>
          <w:tcPr>
            <w:tcW w:w="2841" w:type="dxa"/>
          </w:tcPr>
          <w:p w:rsidR="00853445" w:rsidRPr="00162FD0" w:rsidRDefault="00853445" w:rsidP="00EA4E42">
            <w:pPr>
              <w:spacing w:line="240" w:lineRule="atLeast"/>
              <w:rPr>
                <w:rFonts w:eastAsia="標楷體"/>
                <w:color w:val="767171" w:themeColor="background2" w:themeShade="80"/>
              </w:rPr>
            </w:pPr>
            <w:r w:rsidRPr="00162FD0">
              <w:rPr>
                <w:rFonts w:eastAsia="標楷體" w:hint="eastAsia"/>
                <w:color w:val="767171" w:themeColor="background2" w:themeShade="80"/>
              </w:rPr>
              <w:t>*</w:t>
            </w:r>
            <w:r w:rsidRPr="00162FD0">
              <w:rPr>
                <w:rFonts w:eastAsia="標楷體" w:hint="eastAsia"/>
                <w:color w:val="767171" w:themeColor="background2" w:themeShade="80"/>
              </w:rPr>
              <w:t>教師申請之三創計畫負擔</w:t>
            </w:r>
          </w:p>
        </w:tc>
      </w:tr>
      <w:tr w:rsidR="00853445" w:rsidRPr="002E4D1C" w:rsidTr="00EA4E42">
        <w:tc>
          <w:tcPr>
            <w:tcW w:w="1701" w:type="dxa"/>
          </w:tcPr>
          <w:p w:rsidR="00853445" w:rsidRPr="00EE5531" w:rsidRDefault="00853445" w:rsidP="00EA4E42">
            <w:pPr>
              <w:spacing w:line="240" w:lineRule="atLeast"/>
              <w:rPr>
                <w:rFonts w:eastAsia="標楷體"/>
                <w:highlight w:val="yellow"/>
              </w:rPr>
            </w:pPr>
            <w:r w:rsidRPr="00EE5531">
              <w:rPr>
                <w:rFonts w:eastAsia="標楷體" w:hint="eastAsia"/>
              </w:rPr>
              <w:t>總金額</w:t>
            </w:r>
          </w:p>
        </w:tc>
        <w:tc>
          <w:tcPr>
            <w:tcW w:w="2694" w:type="dxa"/>
            <w:gridSpan w:val="2"/>
          </w:tcPr>
          <w:p w:rsidR="00853445" w:rsidRPr="00EE5531" w:rsidRDefault="00853445" w:rsidP="00EA4E42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69" w:type="dxa"/>
          </w:tcPr>
          <w:p w:rsidR="00853445" w:rsidRPr="00EE5531" w:rsidRDefault="00853445" w:rsidP="00EA4E42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54,296</w:t>
            </w:r>
          </w:p>
        </w:tc>
        <w:tc>
          <w:tcPr>
            <w:tcW w:w="2841" w:type="dxa"/>
          </w:tcPr>
          <w:p w:rsidR="00853445" w:rsidRDefault="00853445" w:rsidP="00EA4E42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</w:tc>
      </w:tr>
    </w:tbl>
    <w:p w:rsidR="00853445" w:rsidRDefault="00853445" w:rsidP="00853445">
      <w:pPr>
        <w:spacing w:line="240" w:lineRule="exact"/>
        <w:rPr>
          <w:rFonts w:eastAsia="標楷體"/>
        </w:rPr>
      </w:pPr>
      <w:r w:rsidRPr="000A20DE">
        <w:rPr>
          <w:rFonts w:eastAsia="標楷體"/>
        </w:rPr>
        <w:t>經費編列</w:t>
      </w:r>
      <w:r>
        <w:rPr>
          <w:rFonts w:eastAsia="標楷體" w:hint="eastAsia"/>
        </w:rPr>
        <w:t>至多</w:t>
      </w:r>
      <w:r>
        <w:rPr>
          <w:rFonts w:eastAsia="標楷體" w:hint="eastAsia"/>
        </w:rPr>
        <w:t>6</w:t>
      </w:r>
      <w:r w:rsidRPr="000A20DE">
        <w:rPr>
          <w:rFonts w:eastAsia="標楷體"/>
        </w:rPr>
        <w:t>萬元，</w:t>
      </w:r>
      <w:r w:rsidRPr="00232A6E">
        <w:rPr>
          <w:rFonts w:eastAsia="標楷體"/>
          <w:b/>
          <w:color w:val="FF0000"/>
          <w:u w:val="single"/>
        </w:rPr>
        <w:t>勿編列</w:t>
      </w:r>
      <w:r w:rsidRPr="00232A6E">
        <w:rPr>
          <w:rFonts w:eastAsia="標楷體"/>
          <w:u w:val="single"/>
        </w:rPr>
        <w:t>設備費</w:t>
      </w:r>
      <w:r w:rsidRPr="00232A6E">
        <w:rPr>
          <w:rFonts w:eastAsia="標楷體" w:hint="eastAsia"/>
          <w:u w:val="single"/>
        </w:rPr>
        <w:t>、</w:t>
      </w:r>
      <w:r>
        <w:rPr>
          <w:rFonts w:eastAsia="標楷體" w:hint="eastAsia"/>
          <w:u w:val="single"/>
        </w:rPr>
        <w:t>維修費、</w:t>
      </w:r>
      <w:r w:rsidRPr="00232A6E">
        <w:rPr>
          <w:rFonts w:eastAsia="標楷體" w:hint="eastAsia"/>
          <w:u w:val="single"/>
        </w:rPr>
        <w:t>書籍、禮品費、獎勵金、場地租借費</w:t>
      </w:r>
      <w:r>
        <w:rPr>
          <w:rFonts w:eastAsia="標楷體" w:hint="eastAsia"/>
        </w:rPr>
        <w:t>。</w:t>
      </w:r>
    </w:p>
    <w:p w:rsidR="00853445" w:rsidRDefault="00853445" w:rsidP="00853445">
      <w:pPr>
        <w:spacing w:line="240" w:lineRule="exact"/>
        <w:rPr>
          <w:rFonts w:eastAsia="標楷體"/>
        </w:rPr>
      </w:pPr>
      <w:r>
        <w:rPr>
          <w:rFonts w:eastAsia="標楷體" w:hint="eastAsia"/>
        </w:rPr>
        <w:t>計畫通過後經費編列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業務費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可互相流用，工讀金只能</w:t>
      </w:r>
      <w:proofErr w:type="gramStart"/>
      <w:r>
        <w:rPr>
          <w:rFonts w:eastAsia="標楷體" w:hint="eastAsia"/>
        </w:rPr>
        <w:t>佔</w:t>
      </w:r>
      <w:proofErr w:type="gramEnd"/>
      <w:r>
        <w:rPr>
          <w:rFonts w:eastAsia="標楷體" w:hint="eastAsia"/>
        </w:rPr>
        <w:t>核定經費</w:t>
      </w:r>
      <w:r>
        <w:rPr>
          <w:rFonts w:eastAsia="標楷體" w:hint="eastAsia"/>
        </w:rPr>
        <w:t>1/2</w:t>
      </w:r>
      <w:r>
        <w:rPr>
          <w:rFonts w:eastAsia="標楷體" w:hint="eastAsia"/>
        </w:rPr>
        <w:t>。</w:t>
      </w:r>
    </w:p>
    <w:p w:rsidR="00853445" w:rsidRPr="000A20DE" w:rsidRDefault="00853445" w:rsidP="00853445">
      <w:pPr>
        <w:spacing w:line="240" w:lineRule="exact"/>
        <w:rPr>
          <w:rFonts w:eastAsia="標楷體"/>
          <w:color w:val="000000"/>
        </w:rPr>
      </w:pPr>
      <w:r w:rsidRPr="000A20DE">
        <w:rPr>
          <w:rFonts w:eastAsia="標楷體"/>
        </w:rPr>
        <w:t>備註：</w:t>
      </w:r>
      <w:r w:rsidRPr="000A20DE">
        <w:rPr>
          <w:rFonts w:eastAsia="標楷體"/>
          <w:color w:val="000000"/>
        </w:rPr>
        <w:t>頁數</w:t>
      </w:r>
      <w:r>
        <w:rPr>
          <w:rFonts w:eastAsia="標楷體" w:hint="eastAsia"/>
          <w:color w:val="000000"/>
        </w:rPr>
        <w:t>6-8</w:t>
      </w:r>
      <w:r w:rsidRPr="000A20DE">
        <w:rPr>
          <w:rFonts w:eastAsia="標楷體"/>
          <w:color w:val="000000"/>
        </w:rPr>
        <w:t>頁</w:t>
      </w:r>
      <w:r>
        <w:rPr>
          <w:rFonts w:eastAsia="標楷體" w:hint="eastAsia"/>
          <w:color w:val="000000"/>
        </w:rPr>
        <w:t>為原則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不含封面</w:t>
      </w:r>
      <w:r>
        <w:rPr>
          <w:rFonts w:eastAsia="標楷體" w:hint="eastAsia"/>
          <w:color w:val="000000"/>
        </w:rPr>
        <w:t>)</w:t>
      </w:r>
    </w:p>
    <w:p w:rsidR="00853445" w:rsidRPr="00162FD0" w:rsidRDefault="00853445" w:rsidP="00853445">
      <w:pPr>
        <w:spacing w:line="240" w:lineRule="exact"/>
        <w:ind w:rightChars="-198" w:right="-475"/>
        <w:rPr>
          <w:rFonts w:eastAsia="標楷體"/>
          <w:color w:val="000000"/>
        </w:rPr>
      </w:pPr>
      <w:r w:rsidRPr="000F387B">
        <w:rPr>
          <w:rFonts w:eastAsia="標楷體"/>
          <w:color w:val="000000"/>
        </w:rPr>
        <w:t>若有任何問題請來信或致電</w:t>
      </w:r>
      <w:r w:rsidRPr="000F387B">
        <w:rPr>
          <w:rFonts w:eastAsia="標楷體"/>
          <w:color w:val="000000"/>
        </w:rPr>
        <w:t xml:space="preserve"> </w:t>
      </w:r>
      <w:r w:rsidRPr="00D14CF5">
        <w:rPr>
          <w:shd w:val="pct15" w:color="auto" w:fill="FFFFFF"/>
        </w:rPr>
        <w:t>imyeee@</w:t>
      </w:r>
      <w:r>
        <w:rPr>
          <w:shd w:val="pct15" w:color="auto" w:fill="FFFFFF"/>
        </w:rPr>
        <w:t>gms</w:t>
      </w:r>
      <w:r w:rsidRPr="00D14CF5">
        <w:rPr>
          <w:shd w:val="pct15" w:color="auto" w:fill="FFFFFF"/>
        </w:rPr>
        <w:t>.ndhu.edu.tw</w:t>
      </w:r>
      <w:r>
        <w:t xml:space="preserve">  </w:t>
      </w:r>
      <w:r w:rsidRPr="000A20DE">
        <w:rPr>
          <w:rFonts w:eastAsia="標楷體"/>
          <w:color w:val="000000"/>
        </w:rPr>
        <w:t>#</w:t>
      </w:r>
      <w:r>
        <w:rPr>
          <w:rFonts w:eastAsia="標楷體"/>
          <w:color w:val="000000"/>
        </w:rPr>
        <w:t>6</w:t>
      </w:r>
      <w:r w:rsidRPr="000A20DE">
        <w:rPr>
          <w:rFonts w:eastAsia="標楷體"/>
          <w:color w:val="000000"/>
        </w:rPr>
        <w:t>59</w:t>
      </w:r>
      <w:r>
        <w:rPr>
          <w:rFonts w:eastAsia="標楷體" w:hint="eastAsia"/>
          <w:color w:val="000000"/>
        </w:rPr>
        <w:t>1</w:t>
      </w:r>
      <w:r w:rsidRPr="000A20DE">
        <w:rPr>
          <w:rFonts w:eastAsia="標楷體"/>
          <w:color w:val="000000"/>
        </w:rPr>
        <w:t>，</w:t>
      </w:r>
      <w:r>
        <w:rPr>
          <w:rFonts w:eastAsia="標楷體" w:hint="eastAsia"/>
          <w:color w:val="000000"/>
        </w:rPr>
        <w:t>郭心怡小姐</w:t>
      </w:r>
      <w:r>
        <w:rPr>
          <w:rFonts w:eastAsia="標楷體"/>
        </w:rPr>
        <w:t>，</w:t>
      </w:r>
      <w:r>
        <w:rPr>
          <w:rFonts w:eastAsia="標楷體" w:hint="eastAsia"/>
        </w:rPr>
        <w:t>謝謝</w:t>
      </w:r>
    </w:p>
    <w:p w:rsidR="00853445" w:rsidRPr="00E3184E" w:rsidRDefault="00853445" w:rsidP="00853445">
      <w:pPr>
        <w:widowControl/>
        <w:ind w:left="193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2"/>
          <w:szCs w:val="32"/>
        </w:rPr>
        <w:lastRenderedPageBreak/>
        <w:t>112-1</w:t>
      </w:r>
      <w:r w:rsidRPr="00E3184E">
        <w:rPr>
          <w:rFonts w:eastAsia="標楷體" w:hint="eastAsia"/>
          <w:b/>
          <w:color w:val="000000"/>
          <w:sz w:val="32"/>
          <w:szCs w:val="32"/>
        </w:rPr>
        <w:t>學期</w:t>
      </w:r>
      <w:r w:rsidRPr="00E3184E">
        <w:rPr>
          <w:rFonts w:eastAsia="標楷體" w:hint="eastAsia"/>
          <w:b/>
          <w:color w:val="000000"/>
          <w:sz w:val="32"/>
          <w:szCs w:val="32"/>
        </w:rPr>
        <w:t>B</w:t>
      </w:r>
      <w:r w:rsidRPr="00E3184E">
        <w:rPr>
          <w:rFonts w:eastAsia="標楷體" w:hint="eastAsia"/>
          <w:b/>
          <w:color w:val="000000"/>
          <w:sz w:val="32"/>
          <w:szCs w:val="32"/>
        </w:rPr>
        <w:t>類教學</w:t>
      </w:r>
      <w:proofErr w:type="gramStart"/>
      <w:r w:rsidRPr="00E3184E">
        <w:rPr>
          <w:rFonts w:eastAsia="標楷體" w:hint="eastAsia"/>
          <w:b/>
          <w:sz w:val="32"/>
          <w:szCs w:val="32"/>
        </w:rPr>
        <w:t>創新</w:t>
      </w:r>
      <w:r w:rsidRPr="00E3184E">
        <w:rPr>
          <w:rFonts w:eastAsia="標楷體"/>
          <w:b/>
          <w:sz w:val="32"/>
          <w:szCs w:val="32"/>
        </w:rPr>
        <w:t>跨域</w:t>
      </w:r>
      <w:r w:rsidRPr="00E3184E">
        <w:rPr>
          <w:rFonts w:eastAsia="標楷體" w:hint="eastAsia"/>
          <w:b/>
          <w:sz w:val="32"/>
          <w:szCs w:val="32"/>
        </w:rPr>
        <w:t>課</w:t>
      </w:r>
      <w:r w:rsidRPr="00E3184E">
        <w:rPr>
          <w:rFonts w:eastAsia="標楷體"/>
          <w:b/>
          <w:sz w:val="32"/>
          <w:szCs w:val="32"/>
        </w:rPr>
        <w:t>程</w:t>
      </w:r>
      <w:proofErr w:type="gramEnd"/>
    </w:p>
    <w:p w:rsidR="00853445" w:rsidRDefault="00853445" w:rsidP="00853445">
      <w:pPr>
        <w:spacing w:line="3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Pr="00462173">
        <w:rPr>
          <w:rFonts w:eastAsia="標楷體" w:hint="eastAsia"/>
          <w:b/>
          <w:sz w:val="28"/>
          <w:szCs w:val="28"/>
        </w:rPr>
        <w:t>一、基本資料</w:t>
      </w:r>
    </w:p>
    <w:p w:rsidR="00853445" w:rsidRPr="00462173" w:rsidRDefault="00853445" w:rsidP="00853445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含開設</w:t>
      </w:r>
      <w:r w:rsidRPr="00462173">
        <w:rPr>
          <w:rFonts w:eastAsia="標楷體" w:hint="eastAsia"/>
        </w:rPr>
        <w:t>課程名稱</w:t>
      </w:r>
      <w:r>
        <w:rPr>
          <w:rFonts w:eastAsia="標楷體" w:hint="eastAsia"/>
        </w:rPr>
        <w:t>、師資成員、連絡方式</w:t>
      </w:r>
      <w:r>
        <w:rPr>
          <w:rFonts w:eastAsia="標楷體"/>
        </w:rPr>
        <w:t>…</w:t>
      </w:r>
      <w:r>
        <w:rPr>
          <w:rFonts w:eastAsia="標楷體" w:hint="eastAsia"/>
        </w:rPr>
        <w:t>等</w:t>
      </w:r>
      <w:r>
        <w:rPr>
          <w:rFonts w:eastAsia="標楷體" w:hint="eastAsia"/>
        </w:rPr>
        <w:t>)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853445" w:rsidTr="00EA4E42">
        <w:tc>
          <w:tcPr>
            <w:tcW w:w="2405" w:type="dxa"/>
          </w:tcPr>
          <w:p w:rsidR="00853445" w:rsidRPr="00DF7620" w:rsidRDefault="00853445" w:rsidP="00EA4E42">
            <w:pPr>
              <w:spacing w:line="32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課程類別</w:t>
            </w:r>
          </w:p>
        </w:tc>
        <w:tc>
          <w:tcPr>
            <w:tcW w:w="6379" w:type="dxa"/>
          </w:tcPr>
          <w:p w:rsidR="00853445" w:rsidRPr="00DF7620" w:rsidRDefault="00853445" w:rsidP="00EA4E42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9B7DC3">
              <w:rPr>
                <w:rFonts w:eastAsia="標楷體"/>
                <w:color w:val="000000" w:themeColor="text1"/>
              </w:rPr>
              <w:t>□</w:t>
            </w:r>
            <w:r w:rsidRPr="009B7DC3">
              <w:rPr>
                <w:rFonts w:eastAsia="標楷體" w:hint="eastAsia"/>
                <w:color w:val="000000" w:themeColor="text1"/>
              </w:rPr>
              <w:t>共同授課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9B7DC3"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A6A6A6" w:themeColor="background1" w:themeShade="A6"/>
              </w:rPr>
              <w:t xml:space="preserve">  </w:t>
            </w:r>
            <w:r w:rsidRPr="009B7DC3">
              <w:rPr>
                <w:rFonts w:eastAsia="標楷體" w:hint="eastAsia"/>
                <w:color w:val="000000" w:themeColor="text1"/>
              </w:rPr>
              <w:t xml:space="preserve"> </w:t>
            </w:r>
            <w:r w:rsidRPr="009B7DC3">
              <w:rPr>
                <w:rFonts w:eastAsia="標楷體"/>
                <w:color w:val="000000" w:themeColor="text1"/>
              </w:rPr>
              <w:t>□</w:t>
            </w:r>
            <w:r w:rsidRPr="009B7DC3">
              <w:rPr>
                <w:rFonts w:eastAsia="標楷體" w:hint="eastAsia"/>
                <w:color w:val="000000" w:themeColor="text1"/>
              </w:rPr>
              <w:t>跨領域學程</w:t>
            </w:r>
            <w:r w:rsidRPr="007C7770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7C7770">
              <w:rPr>
                <w:rFonts w:eastAsia="標楷體" w:hint="eastAsia"/>
                <w:color w:val="000000" w:themeColor="text1"/>
                <w:sz w:val="18"/>
              </w:rPr>
              <w:t>同批學生修課</w:t>
            </w:r>
            <w:r w:rsidRPr="007C7770">
              <w:rPr>
                <w:rFonts w:eastAsia="標楷體" w:hint="eastAsia"/>
                <w:color w:val="000000" w:themeColor="text1"/>
                <w:sz w:val="18"/>
              </w:rPr>
              <w:t xml:space="preserve">) 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</w:p>
        </w:tc>
      </w:tr>
      <w:tr w:rsidR="00853445" w:rsidTr="00EA4E42">
        <w:tc>
          <w:tcPr>
            <w:tcW w:w="2405" w:type="dxa"/>
          </w:tcPr>
          <w:p w:rsidR="00853445" w:rsidRPr="00DF7620" w:rsidRDefault="00853445" w:rsidP="00EA4E42">
            <w:pPr>
              <w:spacing w:line="32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領域範圍</w:t>
            </w:r>
          </w:p>
        </w:tc>
        <w:tc>
          <w:tcPr>
            <w:tcW w:w="6379" w:type="dxa"/>
          </w:tcPr>
          <w:p w:rsidR="00853445" w:rsidRPr="00DF7620" w:rsidRDefault="00853445" w:rsidP="00EA4E42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理工學院</w:t>
            </w:r>
            <w:r>
              <w:rPr>
                <w:rFonts w:eastAsia="標楷體" w:hint="eastAsia"/>
                <w:color w:val="A6A6A6" w:themeColor="background1" w:themeShade="A6"/>
              </w:rPr>
              <w:t xml:space="preserve"> &amp; </w:t>
            </w:r>
            <w:r>
              <w:rPr>
                <w:rFonts w:eastAsia="標楷體" w:hint="eastAsia"/>
                <w:color w:val="A6A6A6" w:themeColor="background1" w:themeShade="A6"/>
              </w:rPr>
              <w:t>教育學院</w:t>
            </w:r>
            <w:r>
              <w:rPr>
                <w:rFonts w:eastAsia="標楷體" w:hint="eastAsia"/>
                <w:color w:val="A6A6A6" w:themeColor="background1" w:themeShade="A6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</w:rPr>
              <w:t>跨領域填寫</w:t>
            </w:r>
            <w:r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853445" w:rsidTr="00EA4E42">
        <w:tc>
          <w:tcPr>
            <w:tcW w:w="2405" w:type="dxa"/>
          </w:tcPr>
          <w:p w:rsidR="00853445" w:rsidRPr="009C52A6" w:rsidRDefault="00853445" w:rsidP="00EA4E42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9C52A6">
              <w:rPr>
                <w:rFonts w:eastAsia="標楷體" w:hint="eastAsia"/>
                <w:color w:val="000000" w:themeColor="text1"/>
              </w:rPr>
              <w:t>跨領域學程名稱</w:t>
            </w:r>
          </w:p>
        </w:tc>
        <w:tc>
          <w:tcPr>
            <w:tcW w:w="6379" w:type="dxa"/>
          </w:tcPr>
          <w:p w:rsidR="00853445" w:rsidRDefault="00853445" w:rsidP="00EA4E42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</w:p>
        </w:tc>
      </w:tr>
      <w:tr w:rsidR="00853445" w:rsidTr="00EA4E42">
        <w:tc>
          <w:tcPr>
            <w:tcW w:w="2405" w:type="dxa"/>
          </w:tcPr>
          <w:p w:rsidR="00853445" w:rsidRPr="009C52A6" w:rsidRDefault="00853445" w:rsidP="00EA4E42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9C52A6">
              <w:rPr>
                <w:rFonts w:eastAsia="標楷體" w:hint="eastAsia"/>
                <w:color w:val="000000" w:themeColor="text1"/>
              </w:rPr>
              <w:t>課程名稱</w:t>
            </w:r>
            <w:r w:rsidRPr="009C52A6">
              <w:rPr>
                <w:rFonts w:eastAsia="標楷體" w:hint="eastAsia"/>
                <w:color w:val="000000" w:themeColor="text1"/>
              </w:rPr>
              <w:t>&amp;</w:t>
            </w:r>
            <w:r w:rsidRPr="009C52A6">
              <w:rPr>
                <w:rFonts w:eastAsia="標楷體" w:hint="eastAsia"/>
                <w:color w:val="000000" w:themeColor="text1"/>
              </w:rPr>
              <w:t>課程代碼</w:t>
            </w:r>
          </w:p>
          <w:p w:rsidR="00853445" w:rsidRPr="009C52A6" w:rsidRDefault="00853445" w:rsidP="00EA4E42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9C52A6">
              <w:rPr>
                <w:rFonts w:eastAsia="標楷體" w:hint="eastAsia"/>
                <w:color w:val="000000" w:themeColor="text1"/>
              </w:rPr>
              <w:t>(</w:t>
            </w:r>
            <w:r w:rsidRPr="009C52A6">
              <w:rPr>
                <w:rFonts w:eastAsia="標楷體" w:hint="eastAsia"/>
                <w:color w:val="000000" w:themeColor="text1"/>
              </w:rPr>
              <w:t>至少含兩門或以上課程</w:t>
            </w:r>
            <w:r w:rsidRPr="009C52A6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6379" w:type="dxa"/>
          </w:tcPr>
          <w:p w:rsidR="00853445" w:rsidRPr="00DF7620" w:rsidRDefault="00853445" w:rsidP="00EA4E42">
            <w:pPr>
              <w:spacing w:line="32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OOOOOO</w:t>
            </w:r>
            <w:r w:rsidRPr="00DF7620">
              <w:rPr>
                <w:rFonts w:eastAsia="標楷體"/>
                <w:color w:val="A6A6A6" w:themeColor="background1" w:themeShade="A6"/>
              </w:rPr>
              <w:t xml:space="preserve"> </w:t>
            </w:r>
            <w:r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Pr="0000776A">
              <w:rPr>
                <w:rFonts w:eastAsia="標楷體" w:hint="eastAsia"/>
                <w:color w:val="000000" w:themeColor="text1"/>
              </w:rPr>
              <w:t xml:space="preserve"> </w:t>
            </w:r>
            <w:r w:rsidRPr="0000776A">
              <w:rPr>
                <w:rFonts w:ascii="標楷體" w:eastAsia="標楷體" w:hAnsi="標楷體" w:hint="eastAsia"/>
                <w:color w:val="000000" w:themeColor="text1"/>
              </w:rPr>
              <w:t>□學士班</w:t>
            </w:r>
            <w:r w:rsidRPr="0000776A">
              <w:rPr>
                <w:rFonts w:eastAsia="標楷體" w:hint="eastAsia"/>
                <w:color w:val="000000" w:themeColor="text1"/>
              </w:rPr>
              <w:t xml:space="preserve">  </w:t>
            </w:r>
            <w:r w:rsidRPr="0000776A">
              <w:rPr>
                <w:rFonts w:ascii="標楷體" w:eastAsia="標楷體" w:hAnsi="標楷體" w:hint="eastAsia"/>
                <w:color w:val="000000" w:themeColor="text1"/>
              </w:rPr>
              <w:t>□碩士班</w:t>
            </w:r>
          </w:p>
        </w:tc>
      </w:tr>
      <w:tr w:rsidR="00853445" w:rsidTr="00EA4E42">
        <w:tc>
          <w:tcPr>
            <w:tcW w:w="2405" w:type="dxa"/>
          </w:tcPr>
          <w:p w:rsidR="00853445" w:rsidRPr="00DF7620" w:rsidRDefault="00853445" w:rsidP="00EA4E42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師資成員</w:t>
            </w:r>
          </w:p>
        </w:tc>
        <w:tc>
          <w:tcPr>
            <w:tcW w:w="6379" w:type="dxa"/>
          </w:tcPr>
          <w:p w:rsidR="00853445" w:rsidRPr="00DF7620" w:rsidRDefault="00853445" w:rsidP="00EA4E42">
            <w:pPr>
              <w:spacing w:line="28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林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OO 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教授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  (OO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系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)</w:t>
            </w:r>
            <w:r>
              <w:rPr>
                <w:rFonts w:eastAsia="標楷體" w:hint="eastAsia"/>
                <w:color w:val="A6A6A6" w:themeColor="background1" w:themeShade="A6"/>
              </w:rPr>
              <w:t xml:space="preserve">    </w:t>
            </w:r>
          </w:p>
          <w:p w:rsidR="00853445" w:rsidRPr="00DF7620" w:rsidRDefault="00853445" w:rsidP="00EA4E42">
            <w:pPr>
              <w:spacing w:line="28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陳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OO 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副教授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(OO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系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)</w:t>
            </w:r>
            <w:r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</w:p>
        </w:tc>
      </w:tr>
      <w:tr w:rsidR="00853445" w:rsidTr="00EA4E42">
        <w:trPr>
          <w:trHeight w:val="703"/>
        </w:trPr>
        <w:tc>
          <w:tcPr>
            <w:tcW w:w="2405" w:type="dxa"/>
          </w:tcPr>
          <w:p w:rsidR="00853445" w:rsidRPr="00DF7620" w:rsidRDefault="00853445" w:rsidP="00EA4E42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連絡方式</w:t>
            </w:r>
          </w:p>
        </w:tc>
        <w:tc>
          <w:tcPr>
            <w:tcW w:w="6379" w:type="dxa"/>
          </w:tcPr>
          <w:p w:rsidR="00853445" w:rsidRPr="00DF7620" w:rsidRDefault="00853445" w:rsidP="00EA4E42">
            <w:pPr>
              <w:spacing w:line="280" w:lineRule="exact"/>
              <w:rPr>
                <w:rFonts w:eastAsia="標楷體"/>
                <w:color w:val="A6A6A6" w:themeColor="background1" w:themeShade="A6"/>
              </w:rPr>
            </w:pPr>
            <w:proofErr w:type="gramStart"/>
            <w:r w:rsidRPr="00DF7620">
              <w:rPr>
                <w:rFonts w:eastAsia="標楷體"/>
                <w:color w:val="A6A6A6" w:themeColor="background1" w:themeShade="A6"/>
              </w:rPr>
              <w:t>e-mail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Pr="00DF7620">
              <w:rPr>
                <w:rFonts w:eastAsia="標楷體"/>
                <w:color w:val="A6A6A6" w:themeColor="background1" w:themeShade="A6"/>
              </w:rPr>
              <w:t>:</w:t>
            </w:r>
            <w:proofErr w:type="gramEnd"/>
            <w:r>
              <w:rPr>
                <w:rFonts w:eastAsia="標楷體" w:hint="eastAsia"/>
                <w:color w:val="A6A6A6" w:themeColor="background1" w:themeShade="A6"/>
              </w:rPr>
              <w:t>abc@gms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.ndhu.edu.tw</w:t>
            </w:r>
          </w:p>
          <w:p w:rsidR="00853445" w:rsidRPr="00DF7620" w:rsidRDefault="00853445" w:rsidP="00EA4E42">
            <w:pPr>
              <w:spacing w:line="280" w:lineRule="exact"/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電話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: </w:t>
            </w:r>
            <w:r w:rsidRPr="00DF7620">
              <w:rPr>
                <w:rFonts w:eastAsia="標楷體"/>
                <w:color w:val="A6A6A6" w:themeColor="background1" w:themeShade="A6"/>
              </w:rPr>
              <w:t>03-1234567</w:t>
            </w:r>
          </w:p>
        </w:tc>
      </w:tr>
      <w:tr w:rsidR="00853445" w:rsidTr="00EA4E42">
        <w:trPr>
          <w:trHeight w:val="371"/>
        </w:trPr>
        <w:tc>
          <w:tcPr>
            <w:tcW w:w="2405" w:type="dxa"/>
          </w:tcPr>
          <w:p w:rsidR="00853445" w:rsidRPr="00DF7620" w:rsidRDefault="00853445" w:rsidP="00EA4E42">
            <w:pPr>
              <w:spacing w:line="28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修課人數</w:t>
            </w:r>
          </w:p>
        </w:tc>
        <w:tc>
          <w:tcPr>
            <w:tcW w:w="6379" w:type="dxa"/>
          </w:tcPr>
          <w:p w:rsidR="00853445" w:rsidRPr="00692D03" w:rsidRDefault="00853445" w:rsidP="00EA4E42">
            <w:pPr>
              <w:spacing w:line="28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Pr="00692D03">
              <w:rPr>
                <w:rFonts w:eastAsia="標楷體" w:hint="eastAsia"/>
                <w:color w:val="000000" w:themeColor="text1"/>
              </w:rPr>
              <w:t>人</w:t>
            </w:r>
          </w:p>
        </w:tc>
      </w:tr>
      <w:tr w:rsidR="00853445" w:rsidTr="00EA4E42">
        <w:trPr>
          <w:trHeight w:val="371"/>
        </w:trPr>
        <w:tc>
          <w:tcPr>
            <w:tcW w:w="2405" w:type="dxa"/>
            <w:shd w:val="clear" w:color="auto" w:fill="FFFFFF" w:themeFill="background1"/>
          </w:tcPr>
          <w:p w:rsidR="00853445" w:rsidRDefault="00853445" w:rsidP="00EA4E42">
            <w:pPr>
              <w:rPr>
                <w:rFonts w:eastAsia="標楷體"/>
                <w:color w:val="000000" w:themeColor="text1"/>
              </w:rPr>
            </w:pPr>
            <w:r w:rsidRPr="00BB6A46">
              <w:rPr>
                <w:rFonts w:eastAsia="標楷體" w:hint="eastAsia"/>
                <w:color w:val="000000" w:themeColor="text1"/>
              </w:rPr>
              <w:t>課程</w:t>
            </w:r>
            <w:r w:rsidRPr="00BB6A46">
              <w:rPr>
                <w:rFonts w:eastAsia="標楷體" w:hint="eastAsia"/>
                <w:color w:val="000000" w:themeColor="text1"/>
              </w:rPr>
              <w:t>S</w:t>
            </w:r>
            <w:r w:rsidRPr="00BB6A46">
              <w:rPr>
                <w:rFonts w:eastAsia="標楷體"/>
                <w:color w:val="000000" w:themeColor="text1"/>
              </w:rPr>
              <w:t>DG</w:t>
            </w:r>
            <w:r w:rsidRPr="00BB6A46">
              <w:rPr>
                <w:rFonts w:eastAsia="標楷體" w:hint="eastAsia"/>
                <w:color w:val="000000" w:themeColor="text1"/>
              </w:rPr>
              <w:t>s</w:t>
            </w:r>
            <w:r w:rsidRPr="00BB6A46">
              <w:rPr>
                <w:rFonts w:eastAsia="標楷體" w:hint="eastAsia"/>
                <w:color w:val="000000" w:themeColor="text1"/>
              </w:rPr>
              <w:t>指標對應</w:t>
            </w:r>
          </w:p>
        </w:tc>
        <w:tc>
          <w:tcPr>
            <w:tcW w:w="6379" w:type="dxa"/>
          </w:tcPr>
          <w:p w:rsidR="00853445" w:rsidRPr="00AF409E" w:rsidRDefault="00853445" w:rsidP="00EA4E42">
            <w:pPr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AF409E">
              <w:rPr>
                <w:rFonts w:ascii="標楷體" w:eastAsia="標楷體" w:hAnsi="標楷體"/>
                <w:noProof/>
                <w:color w:val="262626" w:themeColor="text1" w:themeTint="D9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50C10A4" wp14:editId="0AE71FAD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64135</wp:posOffset>
                      </wp:positionV>
                      <wp:extent cx="2133600" cy="1404620"/>
                      <wp:effectExtent l="0" t="0" r="19050" b="1397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445" w:rsidRPr="00AF409E" w:rsidRDefault="00853445" w:rsidP="00853445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SDG10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減少不平等</w:t>
                                  </w:r>
                                </w:p>
                                <w:p w:rsidR="00853445" w:rsidRPr="00AF409E" w:rsidRDefault="00853445" w:rsidP="00853445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SDG11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永續城市與社區</w:t>
                                  </w:r>
                                </w:p>
                                <w:p w:rsidR="00853445" w:rsidRPr="00AF409E" w:rsidRDefault="00853445" w:rsidP="00853445">
                                  <w:pPr>
                                    <w:widowControl/>
                                    <w:rPr>
                                      <w:rFonts w:ascii="標楷體" w:eastAsia="標楷體" w:hAnsi="標楷體" w:cstheme="minorBidi"/>
                                      <w:color w:val="808080" w:themeColor="background1" w:themeShade="80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SDG12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負責任的消費與生產</w:t>
                                  </w:r>
                                </w:p>
                                <w:p w:rsidR="00853445" w:rsidRPr="00AF409E" w:rsidRDefault="00853445" w:rsidP="00853445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SDG13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氣候行動</w:t>
                                  </w:r>
                                </w:p>
                                <w:p w:rsidR="00853445" w:rsidRPr="00AF409E" w:rsidRDefault="00853445" w:rsidP="00853445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SDG14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水下生命</w:t>
                                  </w:r>
                                </w:p>
                                <w:p w:rsidR="00853445" w:rsidRPr="00AF409E" w:rsidRDefault="00853445" w:rsidP="00853445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SDG15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陸域生命</w:t>
                                  </w:r>
                                </w:p>
                                <w:p w:rsidR="00853445" w:rsidRPr="00AF409E" w:rsidRDefault="00853445" w:rsidP="00853445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SDG16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和平正義與有力的制度</w:t>
                                  </w:r>
                                </w:p>
                                <w:p w:rsidR="00853445" w:rsidRPr="00AF409E" w:rsidRDefault="00853445" w:rsidP="0085344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AF409E">
                                    <w:rPr>
                                      <w:rFonts w:ascii="標楷體" w:eastAsia="標楷體" w:hAnsi="標楷體"/>
                                      <w:kern w:val="0"/>
                                      <w:sz w:val="22"/>
                                      <w:szCs w:val="22"/>
                                    </w:rPr>
                                    <w:t>SDG17</w:t>
                                  </w:r>
                                  <w:r w:rsidRPr="00AF409E">
                                    <w:rPr>
                                      <w:rFonts w:ascii="標楷體" w:eastAsia="標楷體" w:hAnsi="標楷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夥伴關係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0C10A4" id="_x0000_s1028" type="#_x0000_t202" style="position:absolute;margin-left:150.85pt;margin-top:5.05pt;width:16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LsQQIAAE8EAAAOAAAAZHJzL2Uyb0RvYy54bWysVFtu1DAU/UdiD5b/mTw6M7TRZKoyZRBS&#10;eUiFBTiOk1j4he2ZpGwAiQWUbxbAAlhQuw6unekQlT9EPiw79/rk3nPOzep8kALtmXVcqxJnsxQj&#10;pqiuuWpL/PHD9tkpRs4TVROhFSvxDXP4fP30yao3Bct1p0XNLAIQ5YrelLjz3hRJ4mjHJHEzbZiC&#10;YKOtJB6Otk1qS3pAlyLJ03SZ9NrWxmrKnIO3l2MQryN+0zDq3zWNYx6JEkNtPq42rlVYk/WKFK0l&#10;puP0UAb5hyok4Qo+eoS6JJ6gneV/QUlOrXa68TOqZaKbhlMWe4BusvRRN9cdMSz2AuQ4c6TJ/T9Y&#10;+nb/3iJeg3YYKSJBovvbr3c/v9/f/rr78Q3lgaHeuAISrw2k+uGFHkJ26NaZK00/OaT0piOqZRfW&#10;6r5jpIYKs3AzmVwdcVwAqfo3uoZPkZ3XEWhorAyAQAgCdFDq5qgOGzyi8DLPTk6WKYQoxLJ5Ol/m&#10;Ub+EFA/XjXX+FdMShU2JLcgf4cn+yvlQDikeUmL5WvB6y4WIB9tWG2HRnoBVtvGJHUCX0zShUF/i&#10;s0W+GBmYxqJr2RGkakcOHiFI7sHygssSn6bhGU0YaHup6mhIT7gY91CxUAceA3UjiX6ohijaUZ5K&#10;1zdArNWjw2EiYdNp+wWjHtxdYvd5RyzDSLxWIM5ZNp+HcYiH+eI5MInsNFJNI0RRgCqxx2jcbnwc&#10;odECFyDilkd6g9pjJYeSwbWR9cOEhbGYnmPWn//A+jcAAAD//wMAUEsDBBQABgAIAAAAIQC9p5JY&#10;3wAAAAoBAAAPAAAAZHJzL2Rvd25yZXYueG1sTI/LTsMwEEX3SPyDNUjsqJ1GalEapwIkWLBo1YDo&#10;1omdh7DHUeyk4e8ZVnQ5c4/unMn3i7NsNmPoPUpIVgKYwdrrHlsJnx+vD4/AQlSolfVoJPyYAPvi&#10;9iZXmfYXPJm5jC2jEgyZktDFOGSch7ozToWVHwxS1vjRqUjj2HI9qguVO8vXQmy4Uz3ShU4N5qUz&#10;9Xc5OQlvz7w6nMpj1ZwbO7/bLzcdjk7K+7vlaQcsmiX+w/CnT+pQkFPlJ9SBWQmpSLaEUiASYARs&#10;0i0tKgnrNEmBFzm/fqH4BQAA//8DAFBLAQItABQABgAIAAAAIQC2gziS/gAAAOEBAAATAAAAAAAA&#10;AAAAAAAAAAAAAABbQ29udGVudF9UeXBlc10ueG1sUEsBAi0AFAAGAAgAAAAhADj9If/WAAAAlAEA&#10;AAsAAAAAAAAAAAAAAAAALwEAAF9yZWxzLy5yZWxzUEsBAi0AFAAGAAgAAAAhABWlkuxBAgAATwQA&#10;AA4AAAAAAAAAAAAAAAAALgIAAGRycy9lMm9Eb2MueG1sUEsBAi0AFAAGAAgAAAAhAL2nkljfAAAA&#10;CgEAAA8AAAAAAAAAAAAAAAAAmwQAAGRycy9kb3ducmV2LnhtbFBLBQYAAAAABAAEAPMAAACnBQAA&#10;AAA=&#10;" strokecolor="white [3212]">
                      <v:textbox style="mso-fit-shape-to-text:t">
                        <w:txbxContent>
                          <w:p w:rsidR="00853445" w:rsidRPr="00AF409E" w:rsidRDefault="00853445" w:rsidP="00853445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SDG10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減少不平等</w:t>
                            </w:r>
                          </w:p>
                          <w:p w:rsidR="00853445" w:rsidRPr="00AF409E" w:rsidRDefault="00853445" w:rsidP="00853445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SDG11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永續城市與社區</w:t>
                            </w:r>
                          </w:p>
                          <w:p w:rsidR="00853445" w:rsidRPr="00AF409E" w:rsidRDefault="00853445" w:rsidP="00853445">
                            <w:pPr>
                              <w:widowControl/>
                              <w:rPr>
                                <w:rFonts w:ascii="標楷體" w:eastAsia="標楷體" w:hAnsi="標楷體" w:cstheme="minorBidi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SDG12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負責任的消費與生產</w:t>
                            </w:r>
                          </w:p>
                          <w:p w:rsidR="00853445" w:rsidRPr="00AF409E" w:rsidRDefault="00853445" w:rsidP="00853445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SDG13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氣候行動</w:t>
                            </w:r>
                          </w:p>
                          <w:p w:rsidR="00853445" w:rsidRPr="00AF409E" w:rsidRDefault="00853445" w:rsidP="00853445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SDG14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水下生命</w:t>
                            </w:r>
                          </w:p>
                          <w:p w:rsidR="00853445" w:rsidRPr="00AF409E" w:rsidRDefault="00853445" w:rsidP="00853445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SDG15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陸域生命</w:t>
                            </w:r>
                          </w:p>
                          <w:p w:rsidR="00853445" w:rsidRPr="00AF409E" w:rsidRDefault="00853445" w:rsidP="00853445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SDG16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和平正義與有力的制度</w:t>
                            </w:r>
                          </w:p>
                          <w:p w:rsidR="00853445" w:rsidRPr="00AF409E" w:rsidRDefault="00853445" w:rsidP="008534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F409E">
                              <w:rPr>
                                <w:rFonts w:ascii="標楷體"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□</w:t>
                            </w:r>
                            <w:r w:rsidRPr="00AF409E">
                              <w:rPr>
                                <w:rFonts w:ascii="標楷體" w:eastAsia="標楷體" w:hAnsi="標楷體"/>
                                <w:kern w:val="0"/>
                                <w:sz w:val="22"/>
                                <w:szCs w:val="22"/>
                              </w:rPr>
                              <w:t>SDG17</w:t>
                            </w:r>
                            <w:r w:rsidRPr="00AF409E">
                              <w:rPr>
                                <w:rFonts w:ascii="標楷體"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夥伴關係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F409E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□SDG1</w:t>
            </w:r>
            <w:r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消除貧窮</w:t>
            </w:r>
          </w:p>
          <w:p w:rsidR="00853445" w:rsidRPr="00AF409E" w:rsidRDefault="00853445" w:rsidP="00EA4E42">
            <w:pPr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□SDG2消除飢餓</w:t>
            </w:r>
          </w:p>
          <w:p w:rsidR="00853445" w:rsidRPr="00AF409E" w:rsidRDefault="00853445" w:rsidP="00EA4E42">
            <w:pPr>
              <w:rPr>
                <w:rFonts w:ascii="標楷體" w:eastAsia="標楷體" w:hAnsi="標楷體"/>
                <w:color w:val="262626" w:themeColor="text1" w:themeTint="D9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color w:val="262626" w:themeColor="text1" w:themeTint="D9"/>
                <w:sz w:val="22"/>
                <w:szCs w:val="22"/>
              </w:rPr>
              <w:t>□SDG3</w:t>
            </w:r>
            <w:r w:rsidRPr="00AF40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良好健康和福祉</w:t>
            </w:r>
          </w:p>
          <w:p w:rsidR="00853445" w:rsidRPr="00AF409E" w:rsidRDefault="00853445" w:rsidP="00EA4E4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SDG4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優質教育</w:t>
            </w:r>
          </w:p>
          <w:p w:rsidR="00853445" w:rsidRPr="00AF409E" w:rsidRDefault="00853445" w:rsidP="00EA4E4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SDG5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性別平等</w:t>
            </w:r>
          </w:p>
          <w:p w:rsidR="00853445" w:rsidRPr="00AF409E" w:rsidRDefault="00853445" w:rsidP="00EA4E4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SDG6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潔淨水與衛生</w:t>
            </w:r>
          </w:p>
          <w:p w:rsidR="00853445" w:rsidRPr="00AF409E" w:rsidRDefault="00853445" w:rsidP="00EA4E4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SDG7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可負擔的潔淨能源</w:t>
            </w:r>
          </w:p>
          <w:p w:rsidR="00853445" w:rsidRPr="00AF409E" w:rsidRDefault="00853445" w:rsidP="00EA4E4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sz w:val="22"/>
                <w:szCs w:val="22"/>
              </w:rPr>
              <w:t>SDG8</w:t>
            </w:r>
            <w:r w:rsidRPr="00AF409E">
              <w:rPr>
                <w:rFonts w:ascii="標楷體" w:eastAsia="標楷體" w:hAnsi="標楷體" w:hint="eastAsia"/>
                <w:sz w:val="22"/>
                <w:szCs w:val="22"/>
              </w:rPr>
              <w:t>尊嚴就業與經濟發展</w:t>
            </w:r>
          </w:p>
          <w:p w:rsidR="00853445" w:rsidRPr="00AF409E" w:rsidRDefault="00853445" w:rsidP="00EA4E42">
            <w:pPr>
              <w:rPr>
                <w:rFonts w:ascii="標楷體" w:eastAsia="標楷體" w:hAnsi="標楷體"/>
                <w:color w:val="262626" w:themeColor="text1" w:themeTint="D9"/>
                <w:sz w:val="20"/>
                <w:szCs w:val="20"/>
              </w:rPr>
            </w:pPr>
            <w:r w:rsidRPr="00AF40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</w:t>
            </w:r>
            <w:r w:rsidRPr="00AF409E">
              <w:rPr>
                <w:rFonts w:ascii="標楷體" w:eastAsia="標楷體" w:hAnsi="標楷體"/>
                <w:kern w:val="0"/>
                <w:sz w:val="22"/>
                <w:szCs w:val="22"/>
              </w:rPr>
              <w:t>SDG9</w:t>
            </w:r>
            <w:r w:rsidRPr="00AF409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產業創新與基礎設施</w:t>
            </w:r>
          </w:p>
        </w:tc>
      </w:tr>
    </w:tbl>
    <w:p w:rsidR="00853445" w:rsidRDefault="00853445" w:rsidP="00853445">
      <w:pPr>
        <w:spacing w:line="280" w:lineRule="exact"/>
        <w:rPr>
          <w:rFonts w:eastAsia="標楷體"/>
          <w:b/>
          <w:sz w:val="28"/>
          <w:szCs w:val="28"/>
        </w:rPr>
      </w:pPr>
    </w:p>
    <w:p w:rsidR="00853445" w:rsidRPr="005F3AEE" w:rsidRDefault="00853445" w:rsidP="00853445">
      <w:pPr>
        <w:spacing w:line="280" w:lineRule="exact"/>
        <w:rPr>
          <w:rFonts w:eastAsia="標楷體"/>
          <w:b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二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教學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計畫目標</w:t>
      </w:r>
    </w:p>
    <w:p w:rsidR="00853445" w:rsidRPr="00304B5D" w:rsidRDefault="00853445" w:rsidP="00853445">
      <w:pPr>
        <w:spacing w:line="240" w:lineRule="atLeast"/>
        <w:rPr>
          <w:rFonts w:ascii="標楷體" w:eastAsia="標楷體" w:hAnsi="標楷體"/>
        </w:rPr>
      </w:pPr>
      <w:r w:rsidRPr="00304B5D">
        <w:rPr>
          <w:rFonts w:ascii="標楷體" w:eastAsia="標楷體" w:hAnsi="標楷體" w:hint="eastAsia"/>
        </w:rPr>
        <w:t>(</w:t>
      </w:r>
      <w:proofErr w:type="gramStart"/>
      <w:r w:rsidRPr="00304B5D">
        <w:rPr>
          <w:rFonts w:ascii="標楷體" w:eastAsia="標楷體" w:hAnsi="標楷體" w:hint="eastAsia"/>
        </w:rPr>
        <w:t>一</w:t>
      </w:r>
      <w:proofErr w:type="gramEnd"/>
      <w:r w:rsidRPr="00304B5D">
        <w:rPr>
          <w:rFonts w:ascii="標楷體" w:eastAsia="標楷體" w:hAnsi="標楷體" w:hint="eastAsia"/>
        </w:rPr>
        <w:t>)分析市場趨勢與本課程專業能力之關聯性</w:t>
      </w:r>
    </w:p>
    <w:p w:rsidR="00853445" w:rsidRPr="00DA205F" w:rsidRDefault="00853445" w:rsidP="00853445">
      <w:pPr>
        <w:spacing w:line="280" w:lineRule="exact"/>
        <w:rPr>
          <w:rFonts w:ascii="標楷體" w:eastAsia="標楷體" w:hAnsi="標楷體"/>
          <w:color w:val="A6A6A6" w:themeColor="background1" w:themeShade="A6"/>
          <w:sz w:val="22"/>
          <w:szCs w:val="22"/>
        </w:rPr>
      </w:pPr>
    </w:p>
    <w:p w:rsidR="00853445" w:rsidRDefault="00853445" w:rsidP="00853445">
      <w:pPr>
        <w:rPr>
          <w:rFonts w:ascii="標楷體" w:eastAsia="標楷體" w:hAnsi="標楷體"/>
        </w:rPr>
      </w:pPr>
    </w:p>
    <w:p w:rsidR="00853445" w:rsidRDefault="00853445" w:rsidP="00853445">
      <w:pPr>
        <w:rPr>
          <w:rFonts w:ascii="標楷體" w:eastAsia="標楷體" w:hAnsi="標楷體"/>
        </w:rPr>
      </w:pPr>
    </w:p>
    <w:p w:rsidR="00853445" w:rsidRDefault="00853445" w:rsidP="00853445">
      <w:pPr>
        <w:rPr>
          <w:rFonts w:ascii="標楷體" w:eastAsia="標楷體" w:hAnsi="標楷體"/>
        </w:rPr>
      </w:pPr>
    </w:p>
    <w:p w:rsidR="00853445" w:rsidRDefault="00853445" w:rsidP="00853445">
      <w:pPr>
        <w:rPr>
          <w:rFonts w:ascii="標楷體" w:eastAsia="標楷體" w:hAnsi="標楷體"/>
        </w:rPr>
      </w:pPr>
    </w:p>
    <w:p w:rsidR="00853445" w:rsidRDefault="00853445" w:rsidP="00853445">
      <w:pPr>
        <w:rPr>
          <w:rFonts w:ascii="標楷體" w:eastAsia="標楷體" w:hAnsi="標楷體"/>
        </w:rPr>
      </w:pPr>
    </w:p>
    <w:p w:rsidR="00853445" w:rsidRDefault="00853445" w:rsidP="00853445">
      <w:pPr>
        <w:rPr>
          <w:rFonts w:ascii="標楷體" w:eastAsia="標楷體" w:hAnsi="標楷體"/>
        </w:rPr>
      </w:pPr>
    </w:p>
    <w:p w:rsidR="00853445" w:rsidRDefault="00853445" w:rsidP="00853445">
      <w:pPr>
        <w:spacing w:line="240" w:lineRule="atLeast"/>
        <w:rPr>
          <w:rFonts w:ascii="標楷體" w:eastAsia="標楷體" w:hAnsi="標楷體"/>
        </w:rPr>
      </w:pPr>
      <w:r w:rsidRPr="009C52A6">
        <w:rPr>
          <w:rFonts w:ascii="標楷體" w:eastAsia="標楷體" w:hAnsi="標楷體" w:hint="eastAsia"/>
        </w:rPr>
        <w:t>(二)培育學生關鍵八大能力</w:t>
      </w:r>
    </w:p>
    <w:p w:rsidR="00853445" w:rsidRPr="00DA205F" w:rsidRDefault="00853445" w:rsidP="00853445">
      <w:pPr>
        <w:spacing w:line="240" w:lineRule="atLeast"/>
        <w:rPr>
          <w:rFonts w:ascii="標楷體" w:eastAsia="標楷體" w:hAnsi="標楷體"/>
          <w:color w:val="808080" w:themeColor="background1" w:themeShade="80"/>
        </w:rPr>
      </w:pPr>
      <w:r w:rsidRPr="00DA205F">
        <w:rPr>
          <w:rFonts w:ascii="標楷體" w:eastAsia="標楷體" w:hAnsi="標楷體" w:hint="eastAsia"/>
          <w:color w:val="808080" w:themeColor="background1" w:themeShade="80"/>
        </w:rPr>
        <w:t>敬請勾選欲培育學生之能力(敬請選擇三項重點)</w:t>
      </w:r>
    </w:p>
    <w:p w:rsidR="00853445" w:rsidRPr="00CC7137" w:rsidRDefault="00853445" w:rsidP="00853445">
      <w:pPr>
        <w:spacing w:line="240" w:lineRule="atLeast"/>
        <w:rPr>
          <w:rFonts w:ascii="標楷體" w:eastAsia="標楷體" w:hAnsi="標楷體"/>
        </w:rPr>
      </w:pPr>
      <w:r w:rsidRPr="009C52A6">
        <w:rPr>
          <w:rFonts w:ascii="標楷體" w:eastAsia="標楷體" w:hAnsi="標楷體" w:hint="eastAsia"/>
        </w:rPr>
        <w:t>□</w:t>
      </w:r>
      <w:r w:rsidRPr="009C52A6">
        <w:rPr>
          <w:rFonts w:ascii="標楷體" w:eastAsia="標楷體" w:hAnsi="標楷體"/>
        </w:rPr>
        <w:t>溝通表達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持續學習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人際互動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團隊合作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問題解決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創新</w:t>
      </w:r>
      <w:r w:rsidRPr="009C52A6">
        <w:rPr>
          <w:rFonts w:ascii="標楷體" w:eastAsia="標楷體" w:hAnsi="標楷體" w:hint="eastAsia"/>
        </w:rPr>
        <w:t xml:space="preserve">   □</w:t>
      </w:r>
      <w:r w:rsidRPr="009C52A6">
        <w:rPr>
          <w:rFonts w:ascii="標楷體" w:eastAsia="標楷體" w:hAnsi="標楷體"/>
        </w:rPr>
        <w:t>工作責任及紀律</w:t>
      </w:r>
      <w:r w:rsidRPr="009C52A6">
        <w:rPr>
          <w:rFonts w:ascii="標楷體" w:eastAsia="標楷體" w:hAnsi="標楷體" w:hint="eastAsia"/>
        </w:rPr>
        <w:t xml:space="preserve">  □</w:t>
      </w:r>
      <w:r w:rsidRPr="009C52A6">
        <w:rPr>
          <w:rFonts w:ascii="標楷體" w:eastAsia="標楷體" w:hAnsi="標楷體"/>
        </w:rPr>
        <w:t>資訊科技應用</w:t>
      </w:r>
    </w:p>
    <w:p w:rsidR="00853445" w:rsidRDefault="00853445" w:rsidP="00853445">
      <w:pPr>
        <w:rPr>
          <w:rFonts w:ascii="標楷體" w:eastAsia="標楷體" w:hAnsi="標楷體"/>
          <w:b/>
        </w:rPr>
      </w:pPr>
    </w:p>
    <w:p w:rsidR="00853445" w:rsidRPr="00692D03" w:rsidRDefault="00853445" w:rsidP="00853445">
      <w:pPr>
        <w:rPr>
          <w:rFonts w:ascii="標楷體" w:eastAsia="標楷體" w:hAnsi="標楷體"/>
          <w:b/>
        </w:rPr>
      </w:pPr>
    </w:p>
    <w:p w:rsidR="00853445" w:rsidRPr="005F3AEE" w:rsidRDefault="00853445" w:rsidP="00853445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lastRenderedPageBreak/>
        <w:t xml:space="preserve"> </w:t>
      </w:r>
      <w:r w:rsidRPr="005F3AEE">
        <w:rPr>
          <w:rFonts w:eastAsia="標楷體" w:hint="eastAsia"/>
          <w:b/>
          <w:sz w:val="28"/>
          <w:szCs w:val="28"/>
        </w:rPr>
        <w:t>三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課程內容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進度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執行方式</w:t>
      </w:r>
    </w:p>
    <w:p w:rsidR="00853445" w:rsidRPr="003C15DF" w:rsidRDefault="00853445" w:rsidP="00853445">
      <w:pPr>
        <w:snapToGrid w:val="0"/>
        <w:spacing w:beforeLines="50" w:before="180" w:afterLines="50" w:after="180" w:line="240" w:lineRule="exact"/>
        <w:rPr>
          <w:rFonts w:eastAsia="標楷體"/>
          <w:color w:val="A6A6A6" w:themeColor="background1" w:themeShade="A6"/>
          <w:sz w:val="22"/>
          <w:szCs w:val="22"/>
        </w:rPr>
      </w:pPr>
      <w:r w:rsidRPr="003C15DF">
        <w:rPr>
          <w:rFonts w:eastAsia="標楷體" w:hint="eastAsia"/>
          <w:color w:val="A6A6A6" w:themeColor="background1" w:themeShade="A6"/>
          <w:sz w:val="22"/>
          <w:szCs w:val="22"/>
        </w:rPr>
        <w:t>如安排與課程內容相關之校內外教學活動，</w:t>
      </w:r>
      <w:proofErr w:type="gramStart"/>
      <w:r w:rsidRPr="003C15DF">
        <w:rPr>
          <w:rFonts w:eastAsia="標楷體" w:hint="eastAsia"/>
          <w:color w:val="A6A6A6" w:themeColor="background1" w:themeShade="A6"/>
          <w:sz w:val="22"/>
          <w:szCs w:val="22"/>
        </w:rPr>
        <w:t>請敘明</w:t>
      </w:r>
      <w:proofErr w:type="gramEnd"/>
      <w:r w:rsidRPr="003C15DF">
        <w:rPr>
          <w:rFonts w:eastAsia="標楷體" w:hint="eastAsia"/>
          <w:color w:val="A6A6A6" w:themeColor="background1" w:themeShade="A6"/>
          <w:sz w:val="22"/>
          <w:szCs w:val="22"/>
        </w:rPr>
        <w:t>活動之性質、合作機構名稱、時間之規劃、場地之妥適性及課程進行之安全措施等。</w:t>
      </w:r>
    </w:p>
    <w:p w:rsidR="00853445" w:rsidRPr="006E4161" w:rsidRDefault="00853445" w:rsidP="00853445">
      <w:pPr>
        <w:rPr>
          <w:rFonts w:ascii="標楷體" w:eastAsia="標楷體" w:hAnsi="標楷體"/>
        </w:rPr>
      </w:pPr>
    </w:p>
    <w:p w:rsidR="00853445" w:rsidRPr="006E4161" w:rsidRDefault="00853445" w:rsidP="00853445">
      <w:pPr>
        <w:rPr>
          <w:rFonts w:ascii="標楷體" w:eastAsia="標楷體" w:hAnsi="標楷體"/>
          <w:b/>
        </w:rPr>
      </w:pPr>
    </w:p>
    <w:p w:rsidR="00853445" w:rsidRDefault="00853445" w:rsidP="00853445">
      <w:pPr>
        <w:rPr>
          <w:rFonts w:ascii="標楷體" w:eastAsia="標楷體" w:hAnsi="標楷體"/>
          <w:b/>
        </w:rPr>
      </w:pPr>
    </w:p>
    <w:p w:rsidR="00853445" w:rsidRDefault="00853445" w:rsidP="00853445">
      <w:pPr>
        <w:rPr>
          <w:rFonts w:ascii="標楷體" w:eastAsia="標楷體" w:hAnsi="標楷體"/>
          <w:b/>
        </w:rPr>
      </w:pPr>
    </w:p>
    <w:p w:rsidR="00853445" w:rsidRPr="006E4161" w:rsidRDefault="00853445" w:rsidP="00853445">
      <w:pPr>
        <w:rPr>
          <w:rFonts w:ascii="標楷體" w:eastAsia="標楷體" w:hAnsi="標楷體"/>
          <w:b/>
        </w:rPr>
      </w:pPr>
    </w:p>
    <w:p w:rsidR="00853445" w:rsidRPr="006E4161" w:rsidRDefault="00853445" w:rsidP="00853445">
      <w:pPr>
        <w:rPr>
          <w:rFonts w:ascii="標楷體" w:eastAsia="標楷體" w:hAnsi="標楷體"/>
          <w:b/>
        </w:rPr>
      </w:pPr>
    </w:p>
    <w:p w:rsidR="00853445" w:rsidRPr="00692D03" w:rsidRDefault="00853445" w:rsidP="00853445">
      <w:pPr>
        <w:rPr>
          <w:rFonts w:ascii="標楷體" w:eastAsia="標楷體" w:hAnsi="標楷體"/>
          <w:b/>
        </w:rPr>
      </w:pPr>
    </w:p>
    <w:p w:rsidR="00853445" w:rsidRDefault="00853445" w:rsidP="00853445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 xml:space="preserve"> </w:t>
      </w:r>
      <w:r w:rsidRPr="005F3AEE">
        <w:rPr>
          <w:rFonts w:eastAsia="標楷體" w:hint="eastAsia"/>
          <w:b/>
          <w:sz w:val="28"/>
          <w:szCs w:val="28"/>
        </w:rPr>
        <w:t>四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特殊創意規劃</w:t>
      </w:r>
      <w:r>
        <w:rPr>
          <w:rFonts w:eastAsia="標楷體" w:hAnsi="標楷體" w:hint="eastAsia"/>
          <w:b/>
          <w:color w:val="000000"/>
          <w:sz w:val="28"/>
          <w:szCs w:val="28"/>
        </w:rPr>
        <w:t>及教學模式</w:t>
      </w:r>
    </w:p>
    <w:p w:rsidR="00853445" w:rsidRPr="00DD75FD" w:rsidRDefault="00853445" w:rsidP="00853445">
      <w:pPr>
        <w:spacing w:line="240" w:lineRule="exact"/>
        <w:rPr>
          <w:rFonts w:eastAsia="標楷體" w:hAnsi="標楷體"/>
          <w:color w:val="000000"/>
        </w:rPr>
      </w:pPr>
      <w:r w:rsidRPr="00DD75FD">
        <w:rPr>
          <w:rFonts w:eastAsia="標楷體" w:hAnsi="標楷體" w:hint="eastAsia"/>
          <w:color w:val="000000"/>
        </w:rPr>
        <w:t>(</w:t>
      </w:r>
      <w:proofErr w:type="gramStart"/>
      <w:r w:rsidRPr="00DD75FD">
        <w:rPr>
          <w:rFonts w:eastAsia="標楷體" w:hAnsi="標楷體" w:hint="eastAsia"/>
          <w:color w:val="000000"/>
        </w:rPr>
        <w:t>一</w:t>
      </w:r>
      <w:proofErr w:type="gramEnd"/>
      <w:r w:rsidRPr="00DD75FD">
        <w:rPr>
          <w:rFonts w:eastAsia="標楷體" w:hAnsi="標楷體" w:hint="eastAsia"/>
          <w:color w:val="000000"/>
        </w:rPr>
        <w:t>)</w:t>
      </w:r>
      <w:r>
        <w:rPr>
          <w:rFonts w:eastAsia="標楷體" w:hAnsi="標楷體" w:hint="eastAsia"/>
          <w:color w:val="000000"/>
        </w:rPr>
        <w:t>創意規劃</w:t>
      </w:r>
    </w:p>
    <w:p w:rsidR="00853445" w:rsidRPr="003C15DF" w:rsidRDefault="00853445" w:rsidP="00853445">
      <w:pPr>
        <w:adjustRightInd w:val="0"/>
        <w:snapToGrid w:val="0"/>
        <w:spacing w:line="240" w:lineRule="exact"/>
        <w:ind w:left="141" w:hangingChars="64" w:hanging="141"/>
        <w:jc w:val="both"/>
        <w:rPr>
          <w:rFonts w:eastAsia="標楷體"/>
          <w:color w:val="A6A6A6" w:themeColor="background1" w:themeShade="A6"/>
          <w:sz w:val="22"/>
        </w:rPr>
      </w:pPr>
      <w:r w:rsidRPr="003C15DF">
        <w:rPr>
          <w:rFonts w:eastAsia="標楷體" w:hint="eastAsia"/>
          <w:color w:val="A6A6A6" w:themeColor="background1" w:themeShade="A6"/>
          <w:sz w:val="22"/>
        </w:rPr>
        <w:t>如何運用三創概念</w:t>
      </w:r>
      <w:r w:rsidRPr="003C15DF">
        <w:rPr>
          <w:rFonts w:eastAsia="標楷體" w:hint="eastAsia"/>
          <w:color w:val="A6A6A6" w:themeColor="background1" w:themeShade="A6"/>
          <w:sz w:val="22"/>
        </w:rPr>
        <w:t>(</w:t>
      </w:r>
      <w:r w:rsidRPr="003C15DF">
        <w:rPr>
          <w:rFonts w:eastAsia="標楷體" w:hint="eastAsia"/>
          <w:color w:val="A6A6A6" w:themeColor="background1" w:themeShade="A6"/>
          <w:sz w:val="22"/>
        </w:rPr>
        <w:t>創意、創新、</w:t>
      </w:r>
      <w:proofErr w:type="gramStart"/>
      <w:r w:rsidRPr="003C15DF">
        <w:rPr>
          <w:rFonts w:eastAsia="標楷體" w:hint="eastAsia"/>
          <w:color w:val="A6A6A6" w:themeColor="background1" w:themeShade="A6"/>
          <w:sz w:val="22"/>
        </w:rPr>
        <w:t>創</w:t>
      </w:r>
      <w:r>
        <w:rPr>
          <w:rFonts w:eastAsia="標楷體" w:hint="eastAsia"/>
          <w:color w:val="A6A6A6" w:themeColor="background1" w:themeShade="A6"/>
          <w:sz w:val="22"/>
        </w:rPr>
        <w:t>生</w:t>
      </w:r>
      <w:proofErr w:type="gramEnd"/>
      <w:r>
        <w:rPr>
          <w:rFonts w:eastAsia="標楷體" w:hint="eastAsia"/>
          <w:color w:val="A6A6A6" w:themeColor="background1" w:themeShade="A6"/>
          <w:sz w:val="22"/>
        </w:rPr>
        <w:t>、</w:t>
      </w:r>
      <w:r>
        <w:rPr>
          <w:rFonts w:eastAsia="標楷體" w:hint="eastAsia"/>
          <w:color w:val="A6A6A6" w:themeColor="background1" w:themeShade="A6"/>
          <w:sz w:val="22"/>
        </w:rPr>
        <w:t>AI</w:t>
      </w:r>
      <w:r w:rsidRPr="003C15DF">
        <w:rPr>
          <w:rFonts w:eastAsia="標楷體" w:hint="eastAsia"/>
          <w:color w:val="A6A6A6" w:themeColor="background1" w:themeShade="A6"/>
          <w:sz w:val="22"/>
        </w:rPr>
        <w:t>)</w:t>
      </w:r>
      <w:r w:rsidRPr="003C15DF">
        <w:rPr>
          <w:rFonts w:eastAsia="標楷體" w:hint="eastAsia"/>
          <w:color w:val="A6A6A6" w:themeColor="background1" w:themeShade="A6"/>
          <w:sz w:val="22"/>
        </w:rPr>
        <w:t>等概念規畫在教學上</w:t>
      </w:r>
    </w:p>
    <w:p w:rsidR="00853445" w:rsidRPr="005F08B2" w:rsidRDefault="00853445" w:rsidP="00853445">
      <w:pPr>
        <w:adjustRightInd w:val="0"/>
        <w:snapToGrid w:val="0"/>
        <w:ind w:left="154" w:hangingChars="64" w:hanging="154"/>
        <w:jc w:val="both"/>
        <w:rPr>
          <w:rFonts w:ascii="標楷體" w:eastAsia="標楷體" w:hAnsi="標楷體"/>
          <w:color w:val="808080"/>
        </w:rPr>
      </w:pPr>
    </w:p>
    <w:p w:rsidR="00853445" w:rsidRDefault="00853445" w:rsidP="00853445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853445" w:rsidRDefault="00853445" w:rsidP="00853445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853445" w:rsidRDefault="00853445" w:rsidP="00853445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853445" w:rsidRDefault="00853445" w:rsidP="00853445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853445" w:rsidRDefault="00853445" w:rsidP="00853445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853445" w:rsidRDefault="00853445" w:rsidP="00853445">
      <w:pPr>
        <w:adjustRightInd w:val="0"/>
        <w:snapToGrid w:val="0"/>
        <w:jc w:val="both"/>
        <w:rPr>
          <w:rFonts w:ascii="標楷體" w:eastAsia="標楷體" w:hAnsi="標楷體"/>
          <w:color w:val="808080"/>
        </w:rPr>
      </w:pPr>
    </w:p>
    <w:p w:rsidR="00853445" w:rsidRPr="00BE419F" w:rsidRDefault="00853445" w:rsidP="00853445">
      <w:pPr>
        <w:adjustRightInd w:val="0"/>
        <w:snapToGrid w:val="0"/>
        <w:spacing w:line="360" w:lineRule="exact"/>
        <w:jc w:val="both"/>
        <w:rPr>
          <w:rFonts w:eastAsia="標楷體"/>
        </w:rPr>
      </w:pPr>
      <w:r w:rsidRPr="00DD75FD">
        <w:rPr>
          <w:rFonts w:eastAsia="標楷體" w:hint="eastAsia"/>
        </w:rPr>
        <w:t>(</w:t>
      </w:r>
      <w:r w:rsidRPr="00DD75FD">
        <w:rPr>
          <w:rFonts w:eastAsia="標楷體" w:hint="eastAsia"/>
        </w:rPr>
        <w:t>二</w:t>
      </w:r>
      <w:r w:rsidRPr="00DD75FD">
        <w:rPr>
          <w:rFonts w:eastAsia="標楷體" w:hint="eastAsia"/>
        </w:rPr>
        <w:t>)</w:t>
      </w:r>
      <w:r w:rsidRPr="00DD75FD">
        <w:rPr>
          <w:rFonts w:eastAsia="標楷體" w:hint="eastAsia"/>
        </w:rPr>
        <w:t>教學模式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853445" w:rsidRPr="003C15DF" w:rsidTr="00EA4E42">
        <w:tc>
          <w:tcPr>
            <w:tcW w:w="2122" w:type="dxa"/>
          </w:tcPr>
          <w:p w:rsidR="00853445" w:rsidRPr="00A26DB6" w:rsidRDefault="00853445" w:rsidP="00EA4E42">
            <w:pPr>
              <w:rPr>
                <w:rFonts w:eastAsia="標楷體"/>
              </w:rPr>
            </w:pPr>
            <w:r w:rsidRPr="00A26DB6">
              <w:rPr>
                <w:rFonts w:eastAsia="標楷體" w:hint="eastAsia"/>
              </w:rPr>
              <w:t>教學模式</w:t>
            </w:r>
            <w:r w:rsidRPr="00A26DB6">
              <w:rPr>
                <w:rFonts w:eastAsia="標楷體" w:hint="eastAsia"/>
                <w:color w:val="FF0000"/>
              </w:rPr>
              <w:t>(</w:t>
            </w:r>
            <w:r w:rsidRPr="00A26DB6">
              <w:rPr>
                <w:rFonts w:eastAsia="標楷體" w:hint="eastAsia"/>
                <w:b/>
                <w:color w:val="FF0000"/>
              </w:rPr>
              <w:t>請擇</w:t>
            </w:r>
            <w:proofErr w:type="gramStart"/>
            <w:r w:rsidRPr="00A26DB6">
              <w:rPr>
                <w:rFonts w:eastAsia="標楷體" w:hint="eastAsia"/>
                <w:b/>
                <w:color w:val="FF0000"/>
              </w:rPr>
              <w:t>一</w:t>
            </w:r>
            <w:proofErr w:type="gramEnd"/>
            <w:r w:rsidRPr="00A26DB6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6378" w:type="dxa"/>
          </w:tcPr>
          <w:p w:rsidR="00853445" w:rsidRPr="00A26DB6" w:rsidRDefault="00853445" w:rsidP="00EA4E42">
            <w:pPr>
              <w:rPr>
                <w:rFonts w:eastAsia="標楷體"/>
              </w:rPr>
            </w:pPr>
            <w:r w:rsidRPr="00A26DB6">
              <w:rPr>
                <w:rFonts w:eastAsia="標楷體" w:hint="eastAsia"/>
              </w:rPr>
              <w:t>執行方式</w:t>
            </w:r>
          </w:p>
        </w:tc>
      </w:tr>
      <w:tr w:rsidR="00853445" w:rsidRPr="003C15DF" w:rsidTr="00EA4E42">
        <w:tc>
          <w:tcPr>
            <w:tcW w:w="2122" w:type="dxa"/>
          </w:tcPr>
          <w:p w:rsidR="00853445" w:rsidRPr="00ED613B" w:rsidRDefault="00853445" w:rsidP="00EA4E42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proofErr w:type="gramStart"/>
            <w:r w:rsidRPr="00ED613B">
              <w:rPr>
                <w:rFonts w:eastAsia="標楷體" w:hint="eastAsia"/>
                <w:color w:val="A6A6A6" w:themeColor="background1" w:themeShade="A6"/>
              </w:rPr>
              <w:t>TBL(</w:t>
            </w:r>
            <w:proofErr w:type="gramEnd"/>
            <w:r w:rsidRPr="00ED613B">
              <w:rPr>
                <w:rFonts w:eastAsia="標楷體" w:hint="eastAsia"/>
                <w:color w:val="A6A6A6" w:themeColor="background1" w:themeShade="A6"/>
              </w:rPr>
              <w:t>team-based learning)</w:t>
            </w:r>
          </w:p>
          <w:p w:rsidR="00853445" w:rsidRPr="00ED613B" w:rsidRDefault="00853445" w:rsidP="00EA4E42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PBL (problem-based </w:t>
            </w:r>
            <w:proofErr w:type="gramStart"/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learning)   </w:t>
            </w:r>
            <w:proofErr w:type="gramEnd"/>
            <w:r w:rsidRPr="00ED613B">
              <w:rPr>
                <w:rFonts w:eastAsia="標楷體" w:hint="eastAsia"/>
                <w:color w:val="A6A6A6" w:themeColor="background1" w:themeShade="A6"/>
              </w:rPr>
              <w:t xml:space="preserve">    </w:t>
            </w:r>
            <w:r w:rsidRPr="00ED613B">
              <w:rPr>
                <w:rFonts w:eastAsia="標楷體"/>
                <w:color w:val="A6A6A6" w:themeColor="background1" w:themeShade="A6"/>
              </w:rPr>
              <w:t>□</w:t>
            </w:r>
            <w:r w:rsidRPr="00ED613B">
              <w:rPr>
                <w:rFonts w:eastAsia="標楷體" w:hint="eastAsia"/>
                <w:color w:val="A6A6A6" w:themeColor="background1" w:themeShade="A6"/>
              </w:rPr>
              <w:t>SBL(solution-based learning)</w:t>
            </w:r>
          </w:p>
          <w:p w:rsidR="00853445" w:rsidRPr="003C15DF" w:rsidRDefault="00853445" w:rsidP="00EA4E42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3C15DF">
              <w:rPr>
                <w:rFonts w:eastAsia="標楷體"/>
                <w:color w:val="A6A6A6" w:themeColor="background1" w:themeShade="A6"/>
              </w:rPr>
              <w:t>□</w:t>
            </w:r>
            <w:r w:rsidRPr="003C15DF">
              <w:rPr>
                <w:rFonts w:eastAsia="標楷體"/>
                <w:color w:val="A6A6A6" w:themeColor="background1" w:themeShade="A6"/>
                <w:sz w:val="22"/>
                <w:szCs w:val="22"/>
              </w:rPr>
              <w:t>Flipped classroom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</w:p>
          <w:p w:rsidR="00853445" w:rsidRPr="003C15DF" w:rsidRDefault="00853445" w:rsidP="00EA4E42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3C15DF">
              <w:rPr>
                <w:rFonts w:eastAsia="標楷體"/>
                <w:color w:val="A6A6A6" w:themeColor="background1" w:themeShade="A6"/>
              </w:rPr>
              <w:t>□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>其他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>_____</w:t>
            </w:r>
          </w:p>
        </w:tc>
        <w:tc>
          <w:tcPr>
            <w:tcW w:w="6378" w:type="dxa"/>
          </w:tcPr>
          <w:p w:rsidR="00853445" w:rsidRPr="003C15DF" w:rsidRDefault="00853445" w:rsidP="00EA4E42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  <w:p w:rsidR="00853445" w:rsidRPr="003C15DF" w:rsidRDefault="00853445" w:rsidP="00EA4E42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</w:p>
        </w:tc>
      </w:tr>
      <w:tr w:rsidR="00853445" w:rsidRPr="003C15DF" w:rsidTr="00EA4E42">
        <w:tc>
          <w:tcPr>
            <w:tcW w:w="2122" w:type="dxa"/>
          </w:tcPr>
          <w:p w:rsidR="00853445" w:rsidRPr="005B1BEE" w:rsidRDefault="00853445" w:rsidP="00EA4E42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BB6A46">
              <w:rPr>
                <w:rFonts w:eastAsia="標楷體" w:hint="eastAsia"/>
                <w:color w:val="000000" w:themeColor="text1"/>
              </w:rPr>
              <w:t>教學工具</w:t>
            </w:r>
            <w:r w:rsidRPr="00BB6A46">
              <w:rPr>
                <w:rFonts w:eastAsia="標楷體" w:hint="eastAsia"/>
                <w:color w:val="000000" w:themeColor="text1"/>
              </w:rPr>
              <w:t>/</w:t>
            </w:r>
            <w:r w:rsidRPr="00BB6A46">
              <w:rPr>
                <w:rFonts w:eastAsia="標楷體" w:hint="eastAsia"/>
                <w:color w:val="000000" w:themeColor="text1"/>
              </w:rPr>
              <w:t>輔助</w:t>
            </w:r>
          </w:p>
        </w:tc>
        <w:tc>
          <w:tcPr>
            <w:tcW w:w="6378" w:type="dxa"/>
          </w:tcPr>
          <w:p w:rsidR="00853445" w:rsidRPr="00B542D4" w:rsidRDefault="00853445" w:rsidP="00EA4E42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B542D4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FB6D6E2" wp14:editId="045E8E4C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10795</wp:posOffset>
                      </wp:positionV>
                      <wp:extent cx="2360930" cy="523875"/>
                      <wp:effectExtent l="0" t="0" r="17780" b="28575"/>
                      <wp:wrapSquare wrapText="bothSides"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445" w:rsidRPr="00B542D4" w:rsidRDefault="00853445" w:rsidP="00853445">
                                  <w:pPr>
                                    <w:spacing w:line="240" w:lineRule="atLeast"/>
                                    <w:rPr>
                                      <w:rFonts w:eastAsia="標楷體"/>
                                      <w:color w:val="000000" w:themeColor="text1"/>
                                    </w:rPr>
                                  </w:pPr>
                                  <w:r w:rsidRPr="00B542D4">
                                    <w:rPr>
                                      <w:rFonts w:eastAsia="標楷體"/>
                                      <w:color w:val="000000" w:themeColor="text1"/>
                                    </w:rPr>
                                    <w:t>□</w:t>
                                  </w:r>
                                  <w:r w:rsidRPr="00B542D4">
                                    <w:rPr>
                                      <w:rFonts w:eastAsia="標楷體" w:hint="eastAsia"/>
                                      <w:color w:val="000000" w:themeColor="text1"/>
                                    </w:rPr>
                                    <w:t>(AI)</w:t>
                                  </w:r>
                                  <w:r w:rsidRPr="00B542D4">
                                    <w:rPr>
                                      <w:rFonts w:eastAsia="標楷體"/>
                                      <w:color w:val="000000" w:themeColor="text1"/>
                                    </w:rPr>
                                    <w:t>Artificial Intelligence</w:t>
                                  </w:r>
                                </w:p>
                                <w:p w:rsidR="00853445" w:rsidRPr="00B542D4" w:rsidRDefault="00853445" w:rsidP="0085344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542D4">
                                    <w:rPr>
                                      <w:rFonts w:eastAsia="標楷體"/>
                                      <w:color w:val="000000" w:themeColor="text1"/>
                                    </w:rPr>
                                    <w:t>□</w:t>
                                  </w:r>
                                  <w:r w:rsidRPr="00B542D4">
                                    <w:rPr>
                                      <w:rFonts w:eastAsia="標楷體" w:hint="eastAsia"/>
                                      <w:color w:val="000000" w:themeColor="text1"/>
                                    </w:rPr>
                                    <w:t>其他</w:t>
                                  </w:r>
                                  <w:r w:rsidRPr="00B542D4">
                                    <w:rPr>
                                      <w:rFonts w:eastAsia="標楷體" w:hint="eastAsia"/>
                                      <w:color w:val="000000" w:themeColor="text1"/>
                                    </w:rPr>
                                    <w:t>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6D6E2" id="文字方塊 3" o:spid="_x0000_s1029" type="#_x0000_t202" style="position:absolute;margin-left:130.95pt;margin-top:.85pt;width:185.9pt;height:41.2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njQgIAAE4EAAAOAAAAZHJzL2Uyb0RvYy54bWysVF1u2zAMfh+wOwh6X+z8tYkRp+jSZRjQ&#10;/QDdDiDLsi1MFj1Jid1dYMAO0D3vADvADtSeY5Tspmn3NswPAilSH8mPpFdnXa3IXhgrQad0PIop&#10;EZpDLnWZ0k8fty8WlFjHdM4UaJHSa2Hp2fr5s1XbJGICFahcGIIg2iZtk9LKuSaJIssrUTM7gkZo&#10;NBZgauZQNWWUG9Yieq2iSRyfRC2YvDHAhbV4e9Eb6TrgF4Xg7n1RWOGISinm5sJpwpn5M1qvWFIa&#10;1lSSD2mwf8iiZlJj0APUBXOM7Iz8C6qW3ICFwo041BEUheQi1IDVjOMn1VxVrBGhFiTHNgea7P+D&#10;5e/2HwyReUqnlGhWY4vubr7d/vpxd/P79ud3MvUMtY1N0PGqQVfXvYQOOx2qtc0l8M+WaNhUTJfi&#10;3BhoK8FyzHDsX0ZHT3sc60Gy9i3kGIrtHASgrjC1pw8JIYiOnbo+dEd0jnC8nExP4uUUTRxt88l0&#10;cToPIVhy/7ox1r0WUBMvpNRg9wM6219a57Nhyb2LD2ZByXwrlQqKKbONMmTPcFK24RvQH7kpTdqU&#10;LueTeU/AIwg/tOIAkpU9BU8C1dLhxCtZp3QR+8+HYYln7ZXOg+yYVL2MGSs90OiZ6zl0XdYNPUN/&#10;T3EG+TXyaqAfcFxIFCowXylpcbhTar/smBGUqDcae7Mcz2Z+G4Iym59OUDHHluzYwjRHqJQ6Snpx&#10;48IG+bQ1nGMPCxnofchkSBmHNrA+LJjfimM9eD38BtZ/AAAA//8DAFBLAwQUAAYACAAAACEAYVTQ&#10;st4AAAAIAQAADwAAAGRycy9kb3ducmV2LnhtbEyPwU7DMAyG70i8Q2QkbixdN5WuNJ0AaTvAYWJw&#10;2S1rvLbQOFWSdeXtMSe42fp+/f5crifbixF96BwpmM8SEEi1Mx01Cj7eN3c5iBA1Gd07QgXfGGBd&#10;XV+VujDuQm847mMjuIRCoRW0MQ6FlKFu0eowcwMSs5PzVkdefSON1xcut71MkySTVnfEF1o94HOL&#10;9df+bBWEU/L0mW8O0m1z//oyLbc7M6ZK3d5Mjw8gIk7xLwy/+qwOFTsd3ZlMEL2CNJuvOMrgHgTz&#10;bLHg4aggX6Ygq1L+f6D6AQAA//8DAFBLAQItABQABgAIAAAAIQC2gziS/gAAAOEBAAATAAAAAAAA&#10;AAAAAAAAAAAAAABbQ29udGVudF9UeXBlc10ueG1sUEsBAi0AFAAGAAgAAAAhADj9If/WAAAAlAEA&#10;AAsAAAAAAAAAAAAAAAAALwEAAF9yZWxzLy5yZWxzUEsBAi0AFAAGAAgAAAAhAOQ2GeNCAgAATgQA&#10;AA4AAAAAAAAAAAAAAAAALgIAAGRycy9lMm9Eb2MueG1sUEsBAi0AFAAGAAgAAAAhAGFU0LLeAAAA&#10;CAEAAA8AAAAAAAAAAAAAAAAAnAQAAGRycy9kb3ducmV2LnhtbFBLBQYAAAAABAAEAPMAAACnBQAA&#10;AAA=&#10;" strokecolor="white [3212]">
                      <v:textbox>
                        <w:txbxContent>
                          <w:p w:rsidR="00853445" w:rsidRPr="00B542D4" w:rsidRDefault="00853445" w:rsidP="00853445">
                            <w:pPr>
                              <w:spacing w:line="240" w:lineRule="atLeast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B542D4">
                              <w:rPr>
                                <w:rFonts w:eastAsia="標楷體"/>
                                <w:color w:val="000000" w:themeColor="text1"/>
                              </w:rPr>
                              <w:t>□</w:t>
                            </w:r>
                            <w:r w:rsidRPr="00B542D4">
                              <w:rPr>
                                <w:rFonts w:eastAsia="標楷體" w:hint="eastAsia"/>
                                <w:color w:val="000000" w:themeColor="text1"/>
                              </w:rPr>
                              <w:t>(AI)</w:t>
                            </w:r>
                            <w:r w:rsidRPr="00B542D4">
                              <w:rPr>
                                <w:rFonts w:eastAsia="標楷體"/>
                                <w:color w:val="000000" w:themeColor="text1"/>
                              </w:rPr>
                              <w:t>Artificial Intelligence</w:t>
                            </w:r>
                          </w:p>
                          <w:p w:rsidR="00853445" w:rsidRPr="00B542D4" w:rsidRDefault="00853445" w:rsidP="00853445">
                            <w:pPr>
                              <w:rPr>
                                <w:color w:val="000000" w:themeColor="text1"/>
                              </w:rPr>
                            </w:pPr>
                            <w:r w:rsidRPr="00B542D4">
                              <w:rPr>
                                <w:rFonts w:eastAsia="標楷體"/>
                                <w:color w:val="000000" w:themeColor="text1"/>
                              </w:rPr>
                              <w:t>□</w:t>
                            </w:r>
                            <w:r w:rsidRPr="00B542D4">
                              <w:rPr>
                                <w:rFonts w:eastAsia="標楷體" w:hint="eastAsia"/>
                                <w:color w:val="000000" w:themeColor="text1"/>
                              </w:rPr>
                              <w:t>其他</w:t>
                            </w:r>
                            <w:r w:rsidRPr="00B542D4">
                              <w:rPr>
                                <w:rFonts w:eastAsia="標楷體" w:hint="eastAsia"/>
                                <w:color w:val="000000" w:themeColor="text1"/>
                              </w:rPr>
                              <w:t>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542D4">
              <w:rPr>
                <w:rFonts w:eastAsia="標楷體"/>
                <w:color w:val="000000" w:themeColor="text1"/>
              </w:rPr>
              <w:t>□</w:t>
            </w:r>
            <w:proofErr w:type="gramStart"/>
            <w:r w:rsidRPr="00B542D4">
              <w:rPr>
                <w:rFonts w:eastAsia="標楷體" w:hint="eastAsia"/>
                <w:color w:val="000000" w:themeColor="text1"/>
              </w:rPr>
              <w:t>卡牌</w:t>
            </w:r>
            <w:proofErr w:type="gramEnd"/>
            <w:r w:rsidRPr="00B542D4">
              <w:rPr>
                <w:rFonts w:eastAsia="標楷體" w:hint="eastAsia"/>
                <w:color w:val="000000" w:themeColor="text1"/>
              </w:rPr>
              <w:t>/</w:t>
            </w:r>
            <w:r w:rsidRPr="00B542D4">
              <w:rPr>
                <w:rFonts w:eastAsia="標楷體" w:hint="eastAsia"/>
                <w:color w:val="000000" w:themeColor="text1"/>
              </w:rPr>
              <w:t>桌遊</w:t>
            </w:r>
          </w:p>
          <w:p w:rsidR="00853445" w:rsidRPr="00B542D4" w:rsidRDefault="00853445" w:rsidP="00EA4E42">
            <w:pPr>
              <w:spacing w:line="240" w:lineRule="atLeast"/>
              <w:rPr>
                <w:rFonts w:eastAsia="標楷體"/>
                <w:color w:val="A6A6A6" w:themeColor="background1" w:themeShade="A6"/>
              </w:rPr>
            </w:pPr>
            <w:r w:rsidRPr="00B542D4">
              <w:rPr>
                <w:rFonts w:eastAsia="標楷體"/>
                <w:color w:val="000000" w:themeColor="text1"/>
              </w:rPr>
              <w:t>□</w:t>
            </w:r>
            <w:r w:rsidRPr="00B542D4">
              <w:rPr>
                <w:rFonts w:eastAsia="標楷體" w:hint="eastAsia"/>
                <w:color w:val="000000" w:themeColor="text1"/>
              </w:rPr>
              <w:t>軟體</w:t>
            </w:r>
            <w:r w:rsidRPr="00B542D4">
              <w:rPr>
                <w:rFonts w:eastAsia="標楷體" w:hint="eastAsia"/>
                <w:color w:val="000000" w:themeColor="text1"/>
              </w:rPr>
              <w:t>/APP</w:t>
            </w:r>
          </w:p>
        </w:tc>
      </w:tr>
    </w:tbl>
    <w:p w:rsidR="00853445" w:rsidRPr="0000776A" w:rsidRDefault="00853445" w:rsidP="00853445">
      <w:pPr>
        <w:adjustRightInd w:val="0"/>
        <w:snapToGrid w:val="0"/>
        <w:spacing w:line="240" w:lineRule="exact"/>
        <w:jc w:val="both"/>
        <w:rPr>
          <w:rFonts w:eastAsia="標楷體"/>
        </w:rPr>
      </w:pPr>
    </w:p>
    <w:p w:rsidR="00853445" w:rsidRPr="0000776A" w:rsidRDefault="00853445" w:rsidP="00853445">
      <w:pPr>
        <w:adjustRightInd w:val="0"/>
        <w:snapToGrid w:val="0"/>
        <w:spacing w:line="240" w:lineRule="exact"/>
        <w:jc w:val="both"/>
        <w:rPr>
          <w:rFonts w:eastAsia="標楷體"/>
        </w:rPr>
      </w:pPr>
      <w:r w:rsidRPr="0000776A">
        <w:rPr>
          <w:rFonts w:eastAsia="標楷體" w:hint="eastAsia"/>
        </w:rPr>
        <w:t>(</w:t>
      </w:r>
      <w:r w:rsidRPr="0000776A">
        <w:rPr>
          <w:rFonts w:eastAsia="標楷體" w:hint="eastAsia"/>
        </w:rPr>
        <w:t>三</w:t>
      </w:r>
      <w:r w:rsidRPr="0000776A">
        <w:rPr>
          <w:rFonts w:eastAsia="標楷體" w:hint="eastAsia"/>
        </w:rPr>
        <w:t xml:space="preserve">) </w:t>
      </w:r>
      <w:r w:rsidRPr="0000776A">
        <w:rPr>
          <w:rFonts w:eastAsia="標楷體" w:hint="eastAsia"/>
        </w:rPr>
        <w:t>與</w:t>
      </w:r>
      <w:r w:rsidRPr="00A26DB6">
        <w:rPr>
          <w:rFonts w:eastAsia="標楷體" w:hint="eastAsia"/>
          <w:color w:val="FF0000"/>
        </w:rPr>
        <w:t>前次</w:t>
      </w:r>
      <w:r w:rsidRPr="0000776A">
        <w:rPr>
          <w:rFonts w:eastAsia="標楷體" w:hint="eastAsia"/>
        </w:rPr>
        <w:t>申請</w:t>
      </w:r>
      <w:r w:rsidRPr="00A26DB6">
        <w:rPr>
          <w:rFonts w:eastAsia="標楷體" w:hint="eastAsia"/>
        </w:rPr>
        <w:t>三創課程</w:t>
      </w:r>
      <w:r w:rsidRPr="0048530E">
        <w:rPr>
          <w:rFonts w:eastAsia="標楷體" w:hint="eastAsia"/>
          <w:b/>
          <w:color w:val="FF0000"/>
        </w:rPr>
        <w:t>不同之處</w:t>
      </w:r>
      <w:r w:rsidRPr="0000776A">
        <w:rPr>
          <w:rFonts w:eastAsia="標楷體" w:hint="eastAsia"/>
        </w:rPr>
        <w:t>(</w:t>
      </w:r>
      <w:r w:rsidRPr="0000776A">
        <w:rPr>
          <w:rFonts w:eastAsia="標楷體" w:hint="eastAsia"/>
        </w:rPr>
        <w:t>如教學方式</w:t>
      </w:r>
      <w:r w:rsidRPr="0000776A">
        <w:rPr>
          <w:rFonts w:eastAsia="標楷體" w:hint="eastAsia"/>
        </w:rPr>
        <w:t>/</w:t>
      </w:r>
      <w:r w:rsidRPr="0000776A">
        <w:rPr>
          <w:rFonts w:eastAsia="標楷體" w:hint="eastAsia"/>
        </w:rPr>
        <w:t>課程內容</w:t>
      </w:r>
      <w:r w:rsidRPr="0000776A">
        <w:rPr>
          <w:rFonts w:eastAsia="標楷體" w:hint="eastAsia"/>
        </w:rPr>
        <w:t>/</w:t>
      </w:r>
      <w:r w:rsidRPr="0000776A">
        <w:rPr>
          <w:rFonts w:eastAsia="標楷體" w:hint="eastAsia"/>
        </w:rPr>
        <w:t>評量尺</w:t>
      </w:r>
      <w:proofErr w:type="gramStart"/>
      <w:r w:rsidRPr="0000776A">
        <w:rPr>
          <w:rFonts w:eastAsia="標楷體" w:hint="eastAsia"/>
        </w:rPr>
        <w:t>規</w:t>
      </w:r>
      <w:proofErr w:type="gramEnd"/>
      <w:r w:rsidRPr="0000776A">
        <w:rPr>
          <w:rFonts w:eastAsia="標楷體" w:hint="eastAsia"/>
        </w:rPr>
        <w:t>等面向</w:t>
      </w:r>
      <w:r w:rsidRPr="0000776A">
        <w:rPr>
          <w:rFonts w:eastAsia="標楷體" w:hint="eastAsia"/>
        </w:rPr>
        <w:t>)</w:t>
      </w:r>
    </w:p>
    <w:p w:rsidR="00853445" w:rsidRDefault="00853445" w:rsidP="00853445">
      <w:pPr>
        <w:adjustRightInd w:val="0"/>
        <w:snapToGrid w:val="0"/>
        <w:spacing w:line="240" w:lineRule="exact"/>
        <w:ind w:leftChars="200" w:left="480"/>
        <w:jc w:val="both"/>
        <w:rPr>
          <w:rFonts w:eastAsia="標楷體" w:hAnsi="標楷體"/>
          <w:color w:val="A6A6A6" w:themeColor="background1" w:themeShade="A6"/>
          <w:sz w:val="20"/>
          <w:szCs w:val="20"/>
        </w:rPr>
      </w:pPr>
      <w:r w:rsidRPr="0000776A">
        <w:rPr>
          <w:rFonts w:eastAsia="標楷體" w:hint="eastAsia"/>
          <w:sz w:val="20"/>
          <w:szCs w:val="20"/>
        </w:rPr>
        <w:t xml:space="preserve"> 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Ex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：</w:t>
      </w:r>
      <w:r>
        <w:rPr>
          <w:rFonts w:eastAsia="標楷體" w:hAnsi="標楷體" w:hint="eastAsia"/>
          <w:color w:val="A6A6A6" w:themeColor="background1" w:themeShade="A6"/>
          <w:sz w:val="20"/>
          <w:szCs w:val="20"/>
        </w:rPr>
        <w:t>109-2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服務業管理課程：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課前利用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 xml:space="preserve"> Kolb 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學習風格測驗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，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利用學習風格調查表了解學生學習特質並設計遊戲協助學生分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組，以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探究各式學習風格組合對企劃成果的影響…</w:t>
      </w:r>
      <w:r w:rsidRPr="0000776A">
        <w:rPr>
          <w:rFonts w:eastAsia="標楷體" w:hAnsi="標楷體"/>
          <w:color w:val="A6A6A6" w:themeColor="background1" w:themeShade="A6"/>
          <w:sz w:val="20"/>
          <w:szCs w:val="20"/>
        </w:rPr>
        <w:t>.@#$%^&amp;</w:t>
      </w:r>
      <w:r w:rsidRPr="0000776A">
        <w:rPr>
          <w:rFonts w:eastAsia="標楷體" w:hAnsi="標楷體" w:hint="eastAsia"/>
          <w:color w:val="A6A6A6" w:themeColor="background1" w:themeShade="A6"/>
          <w:sz w:val="20"/>
          <w:szCs w:val="20"/>
        </w:rPr>
        <w:t>。</w:t>
      </w:r>
    </w:p>
    <w:p w:rsidR="00853445" w:rsidRDefault="00853445" w:rsidP="00853445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  <w:sz w:val="20"/>
          <w:szCs w:val="20"/>
        </w:rPr>
      </w:pPr>
    </w:p>
    <w:p w:rsidR="00853445" w:rsidRDefault="00853445" w:rsidP="00853445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</w:rPr>
      </w:pPr>
    </w:p>
    <w:p w:rsidR="00853445" w:rsidRDefault="00853445" w:rsidP="00853445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</w:rPr>
      </w:pPr>
    </w:p>
    <w:p w:rsidR="00853445" w:rsidRDefault="00853445" w:rsidP="00853445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</w:rPr>
      </w:pPr>
    </w:p>
    <w:p w:rsidR="00853445" w:rsidRDefault="00853445" w:rsidP="00853445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</w:rPr>
      </w:pPr>
      <w:r>
        <w:rPr>
          <w:rFonts w:eastAsia="標楷體" w:hAnsi="標楷體" w:hint="eastAsia"/>
          <w:color w:val="A6A6A6" w:themeColor="background1" w:themeShade="A6"/>
        </w:rPr>
        <w:t>.</w:t>
      </w:r>
    </w:p>
    <w:p w:rsidR="00853445" w:rsidRPr="00A648A6" w:rsidRDefault="00853445" w:rsidP="00853445">
      <w:pPr>
        <w:adjustRightInd w:val="0"/>
        <w:snapToGrid w:val="0"/>
        <w:ind w:leftChars="200" w:left="480"/>
        <w:jc w:val="both"/>
        <w:rPr>
          <w:rFonts w:eastAsia="標楷體" w:hAnsi="標楷體"/>
          <w:color w:val="A6A6A6" w:themeColor="background1" w:themeShade="A6"/>
        </w:rPr>
      </w:pPr>
    </w:p>
    <w:p w:rsidR="00853445" w:rsidRPr="00A648A6" w:rsidRDefault="00853445" w:rsidP="00853445">
      <w:pPr>
        <w:rPr>
          <w:rFonts w:eastAsia="標楷體"/>
        </w:rPr>
      </w:pPr>
      <w:r w:rsidRPr="00A648A6">
        <w:rPr>
          <w:rFonts w:eastAsia="標楷體" w:hint="eastAsia"/>
        </w:rPr>
        <w:lastRenderedPageBreak/>
        <w:t>(</w:t>
      </w:r>
      <w:r w:rsidRPr="00A648A6">
        <w:rPr>
          <w:rFonts w:eastAsia="標楷體" w:hint="eastAsia"/>
        </w:rPr>
        <w:t>四</w:t>
      </w:r>
      <w:r w:rsidRPr="00A648A6">
        <w:rPr>
          <w:rFonts w:eastAsia="標楷體" w:hint="eastAsia"/>
        </w:rPr>
        <w:t>)</w:t>
      </w:r>
      <w:r w:rsidRPr="00A648A6">
        <w:rPr>
          <w:rFonts w:eastAsia="標楷體" w:hint="eastAsia"/>
        </w:rPr>
        <w:t>過去申請三創課程相關成果報導、競賽獲獎或研討會發表</w:t>
      </w:r>
    </w:p>
    <w:p w:rsidR="00853445" w:rsidRDefault="00853445" w:rsidP="00853445">
      <w:pPr>
        <w:rPr>
          <w:rFonts w:eastAsia="標楷體"/>
          <w:sz w:val="22"/>
          <w:szCs w:val="22"/>
        </w:rPr>
      </w:pPr>
    </w:p>
    <w:p w:rsidR="00853445" w:rsidRDefault="00853445" w:rsidP="00853445">
      <w:pPr>
        <w:rPr>
          <w:rFonts w:eastAsia="標楷體"/>
          <w:sz w:val="22"/>
          <w:szCs w:val="22"/>
        </w:rPr>
      </w:pPr>
    </w:p>
    <w:p w:rsidR="00853445" w:rsidRDefault="00853445" w:rsidP="00853445">
      <w:pPr>
        <w:rPr>
          <w:rFonts w:eastAsia="標楷體"/>
          <w:sz w:val="22"/>
          <w:szCs w:val="22"/>
        </w:rPr>
      </w:pPr>
    </w:p>
    <w:p w:rsidR="00853445" w:rsidRPr="00A648A6" w:rsidRDefault="00853445" w:rsidP="00853445">
      <w:pPr>
        <w:rPr>
          <w:rFonts w:eastAsia="標楷體"/>
          <w:sz w:val="22"/>
          <w:szCs w:val="22"/>
        </w:rPr>
      </w:pPr>
    </w:p>
    <w:p w:rsidR="00853445" w:rsidRPr="005F3AEE" w:rsidRDefault="00853445" w:rsidP="00853445">
      <w:pPr>
        <w:spacing w:line="24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五、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成績評量方式</w:t>
      </w:r>
    </w:p>
    <w:p w:rsidR="00853445" w:rsidRPr="003C15DF" w:rsidRDefault="00853445" w:rsidP="00853445">
      <w:pPr>
        <w:snapToGrid w:val="0"/>
        <w:spacing w:beforeLines="50" w:before="180" w:afterLines="50" w:after="180" w:line="240" w:lineRule="exact"/>
        <w:ind w:rightChars="50" w:right="120" w:firstLineChars="50" w:firstLine="110"/>
        <w:rPr>
          <w:rFonts w:eastAsia="標楷體" w:hAnsi="標楷體"/>
          <w:color w:val="BFBFBF" w:themeColor="background1" w:themeShade="BF"/>
          <w:sz w:val="22"/>
          <w:szCs w:val="22"/>
        </w:rPr>
      </w:pPr>
      <w:r w:rsidRPr="003C15DF">
        <w:rPr>
          <w:rFonts w:eastAsia="標楷體" w:hAnsi="標楷體" w:hint="eastAsia"/>
          <w:color w:val="BFBFBF" w:themeColor="background1" w:themeShade="BF"/>
          <w:sz w:val="22"/>
          <w:szCs w:val="22"/>
        </w:rPr>
        <w:t>(</w:t>
      </w:r>
      <w:r w:rsidRPr="003C15DF">
        <w:rPr>
          <w:rFonts w:eastAsia="標楷體" w:hAnsi="標楷體" w:hint="eastAsia"/>
          <w:color w:val="BFBFBF" w:themeColor="background1" w:themeShade="BF"/>
          <w:sz w:val="22"/>
          <w:szCs w:val="22"/>
        </w:rPr>
        <w:t>請詳列各項學習評量之方式、評分標準及所占成績之比例</w:t>
      </w:r>
      <w:r w:rsidRPr="003C15DF">
        <w:rPr>
          <w:rFonts w:eastAsia="標楷體" w:hAnsi="標楷體" w:hint="eastAsia"/>
          <w:color w:val="BFBFBF" w:themeColor="background1" w:themeShade="BF"/>
          <w:sz w:val="22"/>
          <w:szCs w:val="22"/>
        </w:rPr>
        <w:t>)</w:t>
      </w:r>
    </w:p>
    <w:p w:rsidR="00853445" w:rsidRDefault="00853445" w:rsidP="00853445">
      <w:pPr>
        <w:rPr>
          <w:rFonts w:ascii="標楷體" w:eastAsia="標楷體" w:hAnsi="標楷體"/>
          <w:color w:val="000000"/>
        </w:rPr>
      </w:pPr>
    </w:p>
    <w:p w:rsidR="00853445" w:rsidRDefault="00853445" w:rsidP="00853445">
      <w:pPr>
        <w:rPr>
          <w:rFonts w:ascii="標楷體" w:eastAsia="標楷體" w:hAnsi="標楷體"/>
          <w:color w:val="000000"/>
        </w:rPr>
      </w:pPr>
    </w:p>
    <w:p w:rsidR="00853445" w:rsidRDefault="00853445" w:rsidP="00853445">
      <w:pPr>
        <w:rPr>
          <w:rFonts w:ascii="標楷體" w:eastAsia="標楷體" w:hAnsi="標楷體"/>
          <w:color w:val="000000"/>
        </w:rPr>
      </w:pPr>
    </w:p>
    <w:p w:rsidR="00853445" w:rsidRPr="00692D03" w:rsidRDefault="00853445" w:rsidP="00853445">
      <w:pPr>
        <w:rPr>
          <w:rFonts w:ascii="標楷體" w:eastAsia="標楷體" w:hAnsi="標楷體"/>
          <w:color w:val="000000"/>
        </w:rPr>
      </w:pPr>
    </w:p>
    <w:p w:rsidR="00853445" w:rsidRDefault="00853445" w:rsidP="00853445">
      <w:pPr>
        <w:rPr>
          <w:rFonts w:eastAsia="標楷體" w:hAnsi="標楷體"/>
          <w:color w:val="000000"/>
        </w:rPr>
      </w:pPr>
    </w:p>
    <w:p w:rsidR="00853445" w:rsidRPr="005F3AEE" w:rsidRDefault="00853445" w:rsidP="00853445">
      <w:pPr>
        <w:snapToGrid w:val="0"/>
        <w:spacing w:beforeLines="50" w:before="180" w:afterLines="50" w:after="180"/>
        <w:ind w:rightChars="50" w:right="120" w:firstLineChars="50" w:firstLine="140"/>
        <w:jc w:val="both"/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六、作業設計</w:t>
      </w:r>
      <w:r w:rsidRPr="005F3AEE">
        <w:rPr>
          <w:rFonts w:eastAsia="標楷體" w:hAnsi="標楷體" w:hint="eastAsia"/>
          <w:b/>
          <w:color w:val="000000"/>
          <w:sz w:val="28"/>
        </w:rPr>
        <w:t>(</w:t>
      </w:r>
      <w:r w:rsidRPr="005F3AEE">
        <w:rPr>
          <w:rFonts w:eastAsia="標楷體" w:hAnsi="標楷體" w:hint="eastAsia"/>
          <w:b/>
          <w:color w:val="000000"/>
          <w:sz w:val="28"/>
        </w:rPr>
        <w:t>請詳述</w:t>
      </w:r>
      <w:r w:rsidRPr="005F3AEE">
        <w:rPr>
          <w:rFonts w:eastAsia="標楷體" w:hAnsi="標楷體" w:hint="eastAsia"/>
          <w:b/>
          <w:color w:val="000000"/>
          <w:sz w:val="28"/>
        </w:rPr>
        <w:t>)</w:t>
      </w:r>
    </w:p>
    <w:p w:rsidR="00853445" w:rsidRDefault="00853445" w:rsidP="00853445">
      <w:pPr>
        <w:spacing w:line="240" w:lineRule="atLeast"/>
        <w:rPr>
          <w:rFonts w:ascii="標楷體" w:eastAsia="標楷體" w:hAnsi="標楷體"/>
          <w:color w:val="000000"/>
        </w:rPr>
      </w:pPr>
    </w:p>
    <w:p w:rsidR="00853445" w:rsidRDefault="00853445" w:rsidP="00853445">
      <w:pPr>
        <w:spacing w:line="240" w:lineRule="atLeast"/>
        <w:rPr>
          <w:rFonts w:ascii="標楷體" w:eastAsia="標楷體" w:hAnsi="標楷體"/>
          <w:color w:val="000000"/>
        </w:rPr>
      </w:pPr>
    </w:p>
    <w:p w:rsidR="00853445" w:rsidRDefault="00853445" w:rsidP="00853445">
      <w:pPr>
        <w:spacing w:line="240" w:lineRule="atLeast"/>
        <w:rPr>
          <w:rFonts w:ascii="標楷體" w:eastAsia="標楷體" w:hAnsi="標楷體"/>
          <w:color w:val="000000"/>
        </w:rPr>
      </w:pPr>
    </w:p>
    <w:p w:rsidR="00853445" w:rsidRDefault="00853445" w:rsidP="00853445">
      <w:pPr>
        <w:spacing w:line="240" w:lineRule="atLeast"/>
        <w:rPr>
          <w:rFonts w:ascii="標楷體" w:eastAsia="標楷體" w:hAnsi="標楷體"/>
          <w:color w:val="000000"/>
        </w:rPr>
      </w:pPr>
    </w:p>
    <w:p w:rsidR="00853445" w:rsidRPr="00692D03" w:rsidRDefault="00853445" w:rsidP="00853445">
      <w:pPr>
        <w:spacing w:line="240" w:lineRule="atLeast"/>
        <w:rPr>
          <w:rFonts w:ascii="標楷體" w:eastAsia="標楷體" w:hAnsi="標楷體"/>
          <w:color w:val="000000"/>
        </w:rPr>
      </w:pPr>
    </w:p>
    <w:p w:rsidR="00853445" w:rsidRPr="005F3AEE" w:rsidRDefault="00853445" w:rsidP="00853445">
      <w:pPr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七、預期成果</w:t>
      </w:r>
    </w:p>
    <w:p w:rsidR="00853445" w:rsidRDefault="00853445" w:rsidP="00853445">
      <w:pPr>
        <w:rPr>
          <w:rFonts w:eastAsia="標楷體"/>
          <w:b/>
          <w:sz w:val="28"/>
          <w:szCs w:val="28"/>
        </w:rPr>
      </w:pPr>
    </w:p>
    <w:p w:rsidR="00853445" w:rsidRDefault="00853445" w:rsidP="00853445">
      <w:pPr>
        <w:rPr>
          <w:rFonts w:eastAsia="標楷體"/>
          <w:b/>
          <w:sz w:val="28"/>
          <w:szCs w:val="28"/>
        </w:rPr>
      </w:pPr>
    </w:p>
    <w:p w:rsidR="00853445" w:rsidRDefault="00853445" w:rsidP="00853445">
      <w:pPr>
        <w:rPr>
          <w:rFonts w:eastAsia="標楷體"/>
          <w:b/>
          <w:sz w:val="28"/>
          <w:szCs w:val="28"/>
        </w:rPr>
      </w:pPr>
    </w:p>
    <w:p w:rsidR="00853445" w:rsidRDefault="00853445" w:rsidP="00853445">
      <w:pPr>
        <w:rPr>
          <w:rFonts w:eastAsia="標楷體"/>
          <w:b/>
          <w:sz w:val="28"/>
          <w:szCs w:val="28"/>
        </w:rPr>
      </w:pPr>
    </w:p>
    <w:p w:rsidR="00853445" w:rsidRDefault="00853445" w:rsidP="00853445">
      <w:pPr>
        <w:rPr>
          <w:rFonts w:eastAsia="標楷體"/>
          <w:b/>
          <w:sz w:val="28"/>
          <w:szCs w:val="28"/>
        </w:rPr>
      </w:pPr>
    </w:p>
    <w:p w:rsidR="00853445" w:rsidRPr="00A648A6" w:rsidRDefault="00853445" w:rsidP="00853445">
      <w:pPr>
        <w:rPr>
          <w:rFonts w:eastAsia="標楷體"/>
          <w:b/>
          <w:sz w:val="28"/>
          <w:szCs w:val="28"/>
        </w:rPr>
      </w:pPr>
    </w:p>
    <w:p w:rsidR="00853445" w:rsidRPr="000A20DE" w:rsidRDefault="00853445" w:rsidP="00853445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八、</w:t>
      </w:r>
      <w:r w:rsidRPr="000A20DE">
        <w:rPr>
          <w:rFonts w:eastAsia="標楷體"/>
          <w:b/>
          <w:sz w:val="28"/>
          <w:szCs w:val="28"/>
        </w:rPr>
        <w:t>經費概算</w:t>
      </w:r>
      <w:r w:rsidRPr="00BA4B48">
        <w:rPr>
          <w:rFonts w:eastAsia="標楷體" w:hint="eastAsia"/>
          <w:b/>
          <w:color w:val="FF0000"/>
        </w:rPr>
        <w:t>(</w:t>
      </w:r>
      <w:r w:rsidRPr="00BA4B48">
        <w:rPr>
          <w:rFonts w:eastAsia="標楷體" w:hint="eastAsia"/>
          <w:b/>
          <w:color w:val="FF0000"/>
        </w:rPr>
        <w:t>請自行編列</w:t>
      </w:r>
      <w:r w:rsidRPr="00BA4B48">
        <w:rPr>
          <w:rFonts w:eastAsia="標楷體" w:hint="eastAsia"/>
          <w:b/>
          <w:color w:val="FF0000"/>
        </w:rPr>
        <w:t>,</w:t>
      </w:r>
      <w:r w:rsidRPr="00BA4B48">
        <w:rPr>
          <w:rFonts w:eastAsia="標楷體" w:hint="eastAsia"/>
          <w:b/>
          <w:color w:val="FF0000"/>
        </w:rPr>
        <w:t>以下為範例</w:t>
      </w:r>
      <w:r w:rsidRPr="00BA4B48">
        <w:rPr>
          <w:rFonts w:eastAsia="標楷體" w:hint="eastAsia"/>
          <w:b/>
          <w:color w:val="FF0000"/>
        </w:rPr>
        <w:t xml:space="preserve">, </w:t>
      </w:r>
      <w:r w:rsidRPr="00BA4B48">
        <w:rPr>
          <w:rFonts w:eastAsia="標楷體" w:hint="eastAsia"/>
          <w:b/>
          <w:color w:val="FF0000"/>
        </w:rPr>
        <w:t>若無編寫之項目將無法核銷</w:t>
      </w:r>
      <w:r w:rsidRPr="00BA4B48">
        <w:rPr>
          <w:rFonts w:eastAsia="標楷體" w:hint="eastAsia"/>
          <w:b/>
          <w:color w:val="FF0000"/>
        </w:rPr>
        <w:t>)</w:t>
      </w:r>
    </w:p>
    <w:tbl>
      <w:tblPr>
        <w:tblStyle w:val="a3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560"/>
        <w:gridCol w:w="990"/>
        <w:gridCol w:w="3404"/>
      </w:tblGrid>
      <w:tr w:rsidR="00853445" w:rsidRPr="000A20DE" w:rsidTr="00EA4E42">
        <w:tc>
          <w:tcPr>
            <w:tcW w:w="1843" w:type="dxa"/>
          </w:tcPr>
          <w:p w:rsidR="00853445" w:rsidRPr="007F5791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經費項目</w:t>
            </w:r>
          </w:p>
        </w:tc>
        <w:tc>
          <w:tcPr>
            <w:tcW w:w="1134" w:type="dxa"/>
          </w:tcPr>
          <w:p w:rsidR="00853445" w:rsidRPr="007F5791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單價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元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560" w:type="dxa"/>
          </w:tcPr>
          <w:p w:rsidR="00853445" w:rsidRPr="007F5791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數量</w:t>
            </w:r>
          </w:p>
        </w:tc>
        <w:tc>
          <w:tcPr>
            <w:tcW w:w="990" w:type="dxa"/>
          </w:tcPr>
          <w:p w:rsidR="00853445" w:rsidRPr="007F5791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總價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元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3404" w:type="dxa"/>
          </w:tcPr>
          <w:p w:rsidR="00853445" w:rsidRPr="007F5791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用途簡要</w:t>
            </w:r>
            <w:r w:rsidRPr="007F5791">
              <w:rPr>
                <w:rFonts w:eastAsia="標楷體"/>
                <w:color w:val="A6A6A6" w:themeColor="background1" w:themeShade="A6"/>
              </w:rPr>
              <w:t>說明</w:t>
            </w:r>
          </w:p>
        </w:tc>
      </w:tr>
      <w:tr w:rsidR="00853445" w:rsidRPr="000A20DE" w:rsidTr="00EA4E42">
        <w:tc>
          <w:tcPr>
            <w:tcW w:w="1843" w:type="dxa"/>
          </w:tcPr>
          <w:p w:rsidR="00853445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講座鐘點費</w:t>
            </w:r>
          </w:p>
          <w:p w:rsidR="00853445" w:rsidRPr="007F5791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</w:rPr>
              <w:t>校外講師</w:t>
            </w:r>
            <w:r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134" w:type="dxa"/>
          </w:tcPr>
          <w:p w:rsidR="00853445" w:rsidRPr="007F5791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2000</w:t>
            </w:r>
          </w:p>
        </w:tc>
        <w:tc>
          <w:tcPr>
            <w:tcW w:w="1560" w:type="dxa"/>
          </w:tcPr>
          <w:p w:rsidR="00853445" w:rsidRPr="007F5791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</w:t>
            </w:r>
          </w:p>
        </w:tc>
        <w:tc>
          <w:tcPr>
            <w:tcW w:w="990" w:type="dxa"/>
          </w:tcPr>
          <w:p w:rsidR="00853445" w:rsidRPr="007F5791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20,000</w:t>
            </w:r>
          </w:p>
        </w:tc>
        <w:tc>
          <w:tcPr>
            <w:tcW w:w="3404" w:type="dxa"/>
          </w:tcPr>
          <w:p w:rsidR="00853445" w:rsidRPr="007F5791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工作坊</w:t>
            </w:r>
            <w:r>
              <w:rPr>
                <w:rFonts w:eastAsia="標楷體" w:hint="eastAsia"/>
                <w:color w:val="A6A6A6" w:themeColor="background1" w:themeShade="A6"/>
              </w:rPr>
              <w:t>/</w:t>
            </w:r>
            <w:r>
              <w:rPr>
                <w:rFonts w:eastAsia="標楷體" w:hint="eastAsia"/>
                <w:color w:val="A6A6A6" w:themeColor="background1" w:themeShade="A6"/>
              </w:rPr>
              <w:t>講座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講師用</w:t>
            </w:r>
          </w:p>
        </w:tc>
      </w:tr>
      <w:tr w:rsidR="00853445" w:rsidRPr="000A20DE" w:rsidTr="00EA4E42">
        <w:tc>
          <w:tcPr>
            <w:tcW w:w="1843" w:type="dxa"/>
          </w:tcPr>
          <w:p w:rsidR="00853445" w:rsidRPr="007F5791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審查費</w:t>
            </w:r>
          </w:p>
        </w:tc>
        <w:tc>
          <w:tcPr>
            <w:tcW w:w="1134" w:type="dxa"/>
          </w:tcPr>
          <w:p w:rsidR="00853445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800</w:t>
            </w:r>
          </w:p>
        </w:tc>
        <w:tc>
          <w:tcPr>
            <w:tcW w:w="1560" w:type="dxa"/>
          </w:tcPr>
          <w:p w:rsidR="00853445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8</w:t>
            </w:r>
          </w:p>
        </w:tc>
        <w:tc>
          <w:tcPr>
            <w:tcW w:w="990" w:type="dxa"/>
          </w:tcPr>
          <w:p w:rsidR="00853445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6,400</w:t>
            </w:r>
          </w:p>
        </w:tc>
        <w:tc>
          <w:tcPr>
            <w:tcW w:w="3404" w:type="dxa"/>
          </w:tcPr>
          <w:p w:rsidR="00853445" w:rsidRPr="007F5791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學生作品審查費</w:t>
            </w:r>
            <w:r>
              <w:rPr>
                <w:rFonts w:eastAsia="標楷體" w:hint="eastAsia"/>
                <w:color w:val="A6A6A6" w:themeColor="background1" w:themeShade="A6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</w:rPr>
              <w:t>僅限校外委員</w:t>
            </w:r>
            <w:r>
              <w:rPr>
                <w:rFonts w:eastAsia="標楷體" w:hint="eastAsia"/>
                <w:color w:val="A6A6A6" w:themeColor="background1" w:themeShade="A6"/>
              </w:rPr>
              <w:t>-</w:t>
            </w:r>
            <w:r>
              <w:rPr>
                <w:rFonts w:eastAsia="標楷體" w:hint="eastAsia"/>
                <w:color w:val="A6A6A6" w:themeColor="background1" w:themeShade="A6"/>
              </w:rPr>
              <w:t>案件計酬</w:t>
            </w:r>
            <w:r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853445" w:rsidRPr="000A20DE" w:rsidTr="00EA4E42">
        <w:tc>
          <w:tcPr>
            <w:tcW w:w="1843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講座鐘點費</w:t>
            </w:r>
          </w:p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校內講師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134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1000</w:t>
            </w:r>
          </w:p>
        </w:tc>
        <w:tc>
          <w:tcPr>
            <w:tcW w:w="1560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4</w:t>
            </w:r>
          </w:p>
        </w:tc>
        <w:tc>
          <w:tcPr>
            <w:tcW w:w="990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4,000</w:t>
            </w:r>
          </w:p>
        </w:tc>
        <w:tc>
          <w:tcPr>
            <w:tcW w:w="3404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課堂分享</w:t>
            </w:r>
          </w:p>
        </w:tc>
      </w:tr>
      <w:tr w:rsidR="00853445" w:rsidRPr="000A20DE" w:rsidTr="00EA4E42">
        <w:trPr>
          <w:trHeight w:val="401"/>
        </w:trPr>
        <w:tc>
          <w:tcPr>
            <w:tcW w:w="1843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162FD0">
              <w:rPr>
                <w:rFonts w:eastAsia="標楷體" w:hint="eastAsia"/>
                <w:color w:val="A6A6A6" w:themeColor="background1" w:themeShade="A6"/>
              </w:rPr>
              <w:t>二代健保</w:t>
            </w:r>
          </w:p>
        </w:tc>
        <w:tc>
          <w:tcPr>
            <w:tcW w:w="2694" w:type="dxa"/>
            <w:gridSpan w:val="2"/>
          </w:tcPr>
          <w:p w:rsidR="00853445" w:rsidRPr="009C52A6" w:rsidRDefault="00853445" w:rsidP="00EA4E42">
            <w:pPr>
              <w:jc w:val="center"/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30,400*2.11%</w:t>
            </w:r>
          </w:p>
        </w:tc>
        <w:tc>
          <w:tcPr>
            <w:tcW w:w="990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641</w:t>
            </w:r>
          </w:p>
        </w:tc>
        <w:tc>
          <w:tcPr>
            <w:tcW w:w="3404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講座鐘點費、審查費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853445" w:rsidRPr="000A20DE" w:rsidTr="00EA4E42">
        <w:tc>
          <w:tcPr>
            <w:tcW w:w="1843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  <w:highlight w:val="yellow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lastRenderedPageBreak/>
              <w:t>住宿費</w:t>
            </w:r>
          </w:p>
        </w:tc>
        <w:tc>
          <w:tcPr>
            <w:tcW w:w="1134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1800</w:t>
            </w:r>
          </w:p>
        </w:tc>
        <w:tc>
          <w:tcPr>
            <w:tcW w:w="1560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4</w:t>
            </w:r>
          </w:p>
        </w:tc>
        <w:tc>
          <w:tcPr>
            <w:tcW w:w="990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7200</w:t>
            </w:r>
          </w:p>
        </w:tc>
        <w:tc>
          <w:tcPr>
            <w:tcW w:w="3404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講師住宿費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實報實銷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853445" w:rsidRPr="000A20DE" w:rsidTr="00EA4E42">
        <w:tc>
          <w:tcPr>
            <w:tcW w:w="1843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交通費</w:t>
            </w:r>
          </w:p>
        </w:tc>
        <w:tc>
          <w:tcPr>
            <w:tcW w:w="1134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440</w:t>
            </w:r>
          </w:p>
        </w:tc>
        <w:tc>
          <w:tcPr>
            <w:tcW w:w="1560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6</w:t>
            </w:r>
          </w:p>
        </w:tc>
        <w:tc>
          <w:tcPr>
            <w:tcW w:w="990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2,640</w:t>
            </w:r>
          </w:p>
        </w:tc>
        <w:tc>
          <w:tcPr>
            <w:tcW w:w="3404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講師交通費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實報實銷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853445" w:rsidRPr="000A20DE" w:rsidTr="00EA4E42">
        <w:tc>
          <w:tcPr>
            <w:tcW w:w="1843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  <w:highlight w:val="yellow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餐費</w:t>
            </w:r>
          </w:p>
        </w:tc>
        <w:tc>
          <w:tcPr>
            <w:tcW w:w="1134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100</w:t>
            </w:r>
          </w:p>
        </w:tc>
        <w:tc>
          <w:tcPr>
            <w:tcW w:w="1560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60</w:t>
            </w:r>
          </w:p>
        </w:tc>
        <w:tc>
          <w:tcPr>
            <w:tcW w:w="990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6,000</w:t>
            </w:r>
          </w:p>
        </w:tc>
        <w:tc>
          <w:tcPr>
            <w:tcW w:w="3404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戶外教學之誤餐費</w:t>
            </w:r>
          </w:p>
        </w:tc>
      </w:tr>
      <w:tr w:rsidR="00853445" w:rsidRPr="000A20DE" w:rsidTr="00EA4E42">
        <w:tc>
          <w:tcPr>
            <w:tcW w:w="1843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交通費</w:t>
            </w:r>
          </w:p>
        </w:tc>
        <w:tc>
          <w:tcPr>
            <w:tcW w:w="1134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200</w:t>
            </w:r>
          </w:p>
        </w:tc>
        <w:tc>
          <w:tcPr>
            <w:tcW w:w="1560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50</w:t>
            </w:r>
          </w:p>
        </w:tc>
        <w:tc>
          <w:tcPr>
            <w:tcW w:w="990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1,000</w:t>
            </w:r>
          </w:p>
        </w:tc>
        <w:tc>
          <w:tcPr>
            <w:tcW w:w="3404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學生校外教學交通補助</w:t>
            </w:r>
          </w:p>
        </w:tc>
      </w:tr>
      <w:tr w:rsidR="00853445" w:rsidRPr="00692D03" w:rsidTr="00EA4E42">
        <w:tc>
          <w:tcPr>
            <w:tcW w:w="1843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耗材費</w:t>
            </w:r>
          </w:p>
        </w:tc>
        <w:tc>
          <w:tcPr>
            <w:tcW w:w="1134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200</w:t>
            </w:r>
          </w:p>
        </w:tc>
        <w:tc>
          <w:tcPr>
            <w:tcW w:w="1560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60</w:t>
            </w:r>
          </w:p>
        </w:tc>
        <w:tc>
          <w:tcPr>
            <w:tcW w:w="990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12,000</w:t>
            </w:r>
          </w:p>
        </w:tc>
        <w:tc>
          <w:tcPr>
            <w:tcW w:w="3404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教學用之課程耗材</w:t>
            </w: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(</w:t>
            </w: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預購置碳粉匣、</w:t>
            </w: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A4</w:t>
            </w: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紙請先上綠色採購網查詢相關環保標章編號並註明於發票上</w:t>
            </w:r>
          </w:p>
        </w:tc>
      </w:tr>
      <w:tr w:rsidR="00853445" w:rsidRPr="00692D03" w:rsidTr="00EA4E42">
        <w:tc>
          <w:tcPr>
            <w:tcW w:w="1843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辦公用品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/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雜支</w:t>
            </w:r>
          </w:p>
        </w:tc>
        <w:tc>
          <w:tcPr>
            <w:tcW w:w="1134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150</w:t>
            </w:r>
          </w:p>
        </w:tc>
        <w:tc>
          <w:tcPr>
            <w:tcW w:w="1560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50</w:t>
            </w:r>
          </w:p>
        </w:tc>
        <w:tc>
          <w:tcPr>
            <w:tcW w:w="990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7,500</w:t>
            </w:r>
          </w:p>
        </w:tc>
        <w:tc>
          <w:tcPr>
            <w:tcW w:w="3404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原子筆、修正內帶、郵資等</w:t>
            </w:r>
          </w:p>
        </w:tc>
      </w:tr>
      <w:tr w:rsidR="00853445" w:rsidRPr="00692D03" w:rsidTr="00EA4E42">
        <w:tc>
          <w:tcPr>
            <w:tcW w:w="1843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課程</w:t>
            </w:r>
            <w:r>
              <w:rPr>
                <w:rFonts w:eastAsia="標楷體" w:hint="eastAsia"/>
                <w:color w:val="A6A6A6" w:themeColor="background1" w:themeShade="A6"/>
              </w:rPr>
              <w:t>教材教具</w:t>
            </w:r>
          </w:p>
        </w:tc>
        <w:tc>
          <w:tcPr>
            <w:tcW w:w="1134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300</w:t>
            </w:r>
          </w:p>
        </w:tc>
        <w:tc>
          <w:tcPr>
            <w:tcW w:w="1560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50</w:t>
            </w:r>
          </w:p>
        </w:tc>
        <w:tc>
          <w:tcPr>
            <w:tcW w:w="990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15,000</w:t>
            </w:r>
          </w:p>
        </w:tc>
        <w:tc>
          <w:tcPr>
            <w:tcW w:w="3404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馬達、量杯、手套等</w:t>
            </w:r>
          </w:p>
        </w:tc>
      </w:tr>
      <w:tr w:rsidR="00853445" w:rsidRPr="00692D03" w:rsidTr="00EA4E42">
        <w:tc>
          <w:tcPr>
            <w:tcW w:w="1843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印刷費</w:t>
            </w:r>
          </w:p>
        </w:tc>
        <w:tc>
          <w:tcPr>
            <w:tcW w:w="1134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100</w:t>
            </w:r>
          </w:p>
        </w:tc>
        <w:tc>
          <w:tcPr>
            <w:tcW w:w="1560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100</w:t>
            </w:r>
          </w:p>
        </w:tc>
        <w:tc>
          <w:tcPr>
            <w:tcW w:w="990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10,000</w:t>
            </w:r>
          </w:p>
        </w:tc>
        <w:tc>
          <w:tcPr>
            <w:tcW w:w="3404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9C52A6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上課用講義、期末成果海報等</w:t>
            </w:r>
          </w:p>
        </w:tc>
      </w:tr>
      <w:tr w:rsidR="00853445" w:rsidRPr="000A20DE" w:rsidTr="00EA4E42">
        <w:tc>
          <w:tcPr>
            <w:tcW w:w="1843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工讀金</w:t>
            </w:r>
          </w:p>
        </w:tc>
        <w:tc>
          <w:tcPr>
            <w:tcW w:w="1134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176</w:t>
            </w:r>
          </w:p>
        </w:tc>
        <w:tc>
          <w:tcPr>
            <w:tcW w:w="1560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35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小時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/</w:t>
            </w:r>
            <w:r>
              <w:rPr>
                <w:rFonts w:eastAsia="標楷體" w:hint="eastAsia"/>
                <w:color w:val="A6A6A6" w:themeColor="background1" w:themeShade="A6"/>
              </w:rPr>
              <w:t>2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月</w:t>
            </w:r>
          </w:p>
        </w:tc>
        <w:tc>
          <w:tcPr>
            <w:tcW w:w="990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  <w:highlight w:val="green"/>
              </w:rPr>
            </w:pPr>
            <w:r w:rsidRPr="002F1E82">
              <w:rPr>
                <w:rFonts w:eastAsia="標楷體" w:hint="eastAsia"/>
                <w:color w:val="A6A6A6" w:themeColor="background1" w:themeShade="A6"/>
              </w:rPr>
              <w:t>12,320</w:t>
            </w:r>
          </w:p>
        </w:tc>
        <w:tc>
          <w:tcPr>
            <w:tcW w:w="3404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行政聯繫、教材整理</w:t>
            </w:r>
          </w:p>
        </w:tc>
      </w:tr>
      <w:tr w:rsidR="00853445" w:rsidRPr="002E4D1C" w:rsidTr="00EA4E42">
        <w:tc>
          <w:tcPr>
            <w:tcW w:w="1843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162FD0">
              <w:rPr>
                <w:rFonts w:eastAsia="標楷體" w:hint="eastAsia"/>
                <w:color w:val="A6A6A6" w:themeColor="background1" w:themeShade="A6"/>
              </w:rPr>
              <w:t>勞保及勞退</w:t>
            </w:r>
          </w:p>
        </w:tc>
        <w:tc>
          <w:tcPr>
            <w:tcW w:w="1134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/>
                <w:color w:val="A6A6A6" w:themeColor="background1" w:themeShade="A6"/>
              </w:rPr>
              <w:t>9</w:t>
            </w:r>
            <w:r>
              <w:rPr>
                <w:rFonts w:eastAsia="標楷體" w:hint="eastAsia"/>
                <w:color w:val="A6A6A6" w:themeColor="background1" w:themeShade="A6"/>
              </w:rPr>
              <w:t>00</w:t>
            </w:r>
          </w:p>
        </w:tc>
        <w:tc>
          <w:tcPr>
            <w:tcW w:w="1560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人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/</w:t>
            </w:r>
            <w:r>
              <w:rPr>
                <w:rFonts w:eastAsia="標楷體" w:hint="eastAsia"/>
                <w:color w:val="A6A6A6" w:themeColor="background1" w:themeShade="A6"/>
              </w:rPr>
              <w:t>2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月</w:t>
            </w:r>
          </w:p>
        </w:tc>
        <w:tc>
          <w:tcPr>
            <w:tcW w:w="990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1,</w:t>
            </w:r>
            <w:r>
              <w:rPr>
                <w:rFonts w:eastAsia="標楷體"/>
                <w:color w:val="A6A6A6" w:themeColor="background1" w:themeShade="A6"/>
              </w:rPr>
              <w:t>8</w:t>
            </w:r>
            <w:r>
              <w:rPr>
                <w:rFonts w:eastAsia="標楷體" w:hint="eastAsia"/>
                <w:color w:val="A6A6A6" w:themeColor="background1" w:themeShade="A6"/>
              </w:rPr>
              <w:t>00</w:t>
            </w:r>
          </w:p>
        </w:tc>
        <w:tc>
          <w:tcPr>
            <w:tcW w:w="3404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*</w:t>
            </w:r>
            <w:r w:rsidRPr="009C52A6">
              <w:rPr>
                <w:rFonts w:eastAsia="標楷體" w:hint="eastAsia"/>
                <w:color w:val="A6A6A6" w:themeColor="background1" w:themeShade="A6"/>
              </w:rPr>
              <w:t>由教師申請之三創計畫負擔</w:t>
            </w:r>
          </w:p>
        </w:tc>
      </w:tr>
      <w:tr w:rsidR="00853445" w:rsidRPr="002E4D1C" w:rsidTr="00EA4E42">
        <w:tc>
          <w:tcPr>
            <w:tcW w:w="1843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總金額</w:t>
            </w:r>
          </w:p>
        </w:tc>
        <w:tc>
          <w:tcPr>
            <w:tcW w:w="3684" w:type="dxa"/>
            <w:gridSpan w:val="3"/>
          </w:tcPr>
          <w:p w:rsidR="00853445" w:rsidRPr="009C52A6" w:rsidRDefault="00853445" w:rsidP="00EA4E42">
            <w:pPr>
              <w:jc w:val="right"/>
              <w:rPr>
                <w:rFonts w:eastAsia="標楷體"/>
                <w:color w:val="A6A6A6" w:themeColor="background1" w:themeShade="A6"/>
              </w:rPr>
            </w:pPr>
            <w:r w:rsidRPr="009C52A6">
              <w:rPr>
                <w:rFonts w:eastAsia="標楷體" w:hint="eastAsia"/>
                <w:color w:val="A6A6A6" w:themeColor="background1" w:themeShade="A6"/>
              </w:rPr>
              <w:t>1</w:t>
            </w:r>
            <w:r>
              <w:rPr>
                <w:rFonts w:eastAsia="標楷體" w:hint="eastAsia"/>
                <w:color w:val="A6A6A6" w:themeColor="background1" w:themeShade="A6"/>
              </w:rPr>
              <w:t>06,501</w:t>
            </w:r>
          </w:p>
        </w:tc>
        <w:tc>
          <w:tcPr>
            <w:tcW w:w="3404" w:type="dxa"/>
          </w:tcPr>
          <w:p w:rsidR="00853445" w:rsidRPr="009C52A6" w:rsidRDefault="00853445" w:rsidP="00EA4E42">
            <w:pPr>
              <w:rPr>
                <w:rFonts w:eastAsia="標楷體"/>
                <w:color w:val="A6A6A6" w:themeColor="background1" w:themeShade="A6"/>
              </w:rPr>
            </w:pPr>
          </w:p>
        </w:tc>
      </w:tr>
    </w:tbl>
    <w:p w:rsidR="00853445" w:rsidRDefault="00853445" w:rsidP="00853445">
      <w:pPr>
        <w:rPr>
          <w:rFonts w:eastAsia="標楷體"/>
        </w:rPr>
      </w:pPr>
      <w:r w:rsidRPr="000A20DE">
        <w:rPr>
          <w:rFonts w:eastAsia="標楷體"/>
        </w:rPr>
        <w:t>經費編列</w:t>
      </w:r>
      <w:r>
        <w:rPr>
          <w:rFonts w:eastAsia="標楷體" w:hint="eastAsia"/>
        </w:rPr>
        <w:t>至多</w:t>
      </w:r>
      <w:r>
        <w:rPr>
          <w:rFonts w:eastAsia="標楷體" w:hint="eastAsia"/>
          <w:b/>
        </w:rPr>
        <w:t>11</w:t>
      </w:r>
      <w:r w:rsidRPr="000A20DE">
        <w:rPr>
          <w:rFonts w:eastAsia="標楷體"/>
        </w:rPr>
        <w:t>萬元，</w:t>
      </w:r>
      <w:r w:rsidRPr="00232A6E">
        <w:rPr>
          <w:rFonts w:eastAsia="標楷體"/>
          <w:b/>
          <w:color w:val="FF0000"/>
          <w:u w:val="single"/>
        </w:rPr>
        <w:t>勿編列</w:t>
      </w:r>
      <w:r w:rsidRPr="00232A6E">
        <w:rPr>
          <w:rFonts w:eastAsia="標楷體"/>
          <w:u w:val="single"/>
        </w:rPr>
        <w:t>設備費</w:t>
      </w:r>
      <w:r w:rsidRPr="00232A6E">
        <w:rPr>
          <w:rFonts w:eastAsia="標楷體" w:hint="eastAsia"/>
          <w:u w:val="single"/>
        </w:rPr>
        <w:t>、</w:t>
      </w:r>
      <w:r>
        <w:rPr>
          <w:rFonts w:eastAsia="標楷體" w:hint="eastAsia"/>
          <w:u w:val="single"/>
        </w:rPr>
        <w:t>維修費、</w:t>
      </w:r>
      <w:r w:rsidRPr="00232A6E">
        <w:rPr>
          <w:rFonts w:eastAsia="標楷體" w:hint="eastAsia"/>
          <w:u w:val="single"/>
        </w:rPr>
        <w:t>書籍、禮品費、獎勵金、場地租借費</w:t>
      </w:r>
      <w:r>
        <w:rPr>
          <w:rFonts w:eastAsia="標楷體" w:hint="eastAsia"/>
        </w:rPr>
        <w:t>。</w:t>
      </w:r>
    </w:p>
    <w:p w:rsidR="00853445" w:rsidRDefault="00853445" w:rsidP="00853445">
      <w:pPr>
        <w:rPr>
          <w:rFonts w:eastAsia="標楷體"/>
        </w:rPr>
      </w:pPr>
      <w:r>
        <w:rPr>
          <w:rFonts w:eastAsia="標楷體" w:hint="eastAsia"/>
        </w:rPr>
        <w:t>計畫通過後經費編列之業務費可互相流用，唯工讀金只能</w:t>
      </w:r>
      <w:proofErr w:type="gramStart"/>
      <w:r>
        <w:rPr>
          <w:rFonts w:eastAsia="標楷體" w:hint="eastAsia"/>
        </w:rPr>
        <w:t>佔</w:t>
      </w:r>
      <w:proofErr w:type="gramEnd"/>
      <w:r>
        <w:rPr>
          <w:rFonts w:eastAsia="標楷體" w:hint="eastAsia"/>
        </w:rPr>
        <w:t>核定經費</w:t>
      </w:r>
      <w:r>
        <w:rPr>
          <w:rFonts w:eastAsia="標楷體" w:hint="eastAsia"/>
        </w:rPr>
        <w:t>1/2</w:t>
      </w:r>
      <w:r>
        <w:rPr>
          <w:rFonts w:eastAsia="標楷體" w:hint="eastAsia"/>
        </w:rPr>
        <w:t>。</w:t>
      </w:r>
    </w:p>
    <w:p w:rsidR="00853445" w:rsidRPr="000A20DE" w:rsidRDefault="00853445" w:rsidP="00853445">
      <w:pPr>
        <w:rPr>
          <w:rFonts w:eastAsia="標楷體"/>
          <w:color w:val="000000"/>
        </w:rPr>
      </w:pPr>
      <w:r w:rsidRPr="000A20DE">
        <w:rPr>
          <w:rFonts w:eastAsia="標楷體"/>
        </w:rPr>
        <w:t>備註：</w:t>
      </w:r>
      <w:r w:rsidRPr="000A20DE">
        <w:rPr>
          <w:rFonts w:eastAsia="標楷體"/>
          <w:color w:val="000000"/>
        </w:rPr>
        <w:t>頁數約</w:t>
      </w:r>
      <w:r>
        <w:rPr>
          <w:rFonts w:eastAsia="標楷體" w:hint="eastAsia"/>
          <w:color w:val="000000"/>
        </w:rPr>
        <w:t>6-8</w:t>
      </w:r>
      <w:r w:rsidRPr="000A20DE">
        <w:rPr>
          <w:rFonts w:eastAsia="標楷體"/>
          <w:color w:val="000000"/>
        </w:rPr>
        <w:t>頁</w:t>
      </w:r>
      <w:r>
        <w:rPr>
          <w:rFonts w:eastAsia="標楷體" w:hint="eastAsia"/>
          <w:color w:val="000000"/>
        </w:rPr>
        <w:t>為原則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不含封面</w:t>
      </w:r>
      <w:r>
        <w:rPr>
          <w:rFonts w:eastAsia="標楷體" w:hint="eastAsia"/>
          <w:color w:val="000000"/>
        </w:rPr>
        <w:t>)</w:t>
      </w:r>
    </w:p>
    <w:p w:rsidR="00853445" w:rsidRPr="00F97DDA" w:rsidRDefault="00853445" w:rsidP="00853445">
      <w:pPr>
        <w:ind w:rightChars="-198" w:right="-475"/>
        <w:rPr>
          <w:rFonts w:eastAsia="標楷體"/>
        </w:rPr>
      </w:pPr>
      <w:r w:rsidRPr="000F387B">
        <w:rPr>
          <w:rFonts w:eastAsia="標楷體"/>
          <w:color w:val="000000"/>
        </w:rPr>
        <w:t>若有任何問題請來信或致電</w:t>
      </w:r>
      <w:r w:rsidRPr="000F387B">
        <w:rPr>
          <w:rFonts w:eastAsia="標楷體"/>
          <w:color w:val="000000"/>
        </w:rPr>
        <w:t xml:space="preserve"> </w:t>
      </w:r>
      <w:r w:rsidRPr="00D14CF5">
        <w:rPr>
          <w:shd w:val="pct15" w:color="auto" w:fill="FFFFFF"/>
        </w:rPr>
        <w:t>imyeee@</w:t>
      </w:r>
      <w:r>
        <w:rPr>
          <w:shd w:val="pct15" w:color="auto" w:fill="FFFFFF"/>
        </w:rPr>
        <w:t>gms</w:t>
      </w:r>
      <w:r w:rsidRPr="00D14CF5">
        <w:rPr>
          <w:shd w:val="pct15" w:color="auto" w:fill="FFFFFF"/>
        </w:rPr>
        <w:t>.ndhu.edu.tw</w:t>
      </w:r>
      <w:r>
        <w:t xml:space="preserve">  </w:t>
      </w:r>
      <w:r w:rsidRPr="000A20DE">
        <w:rPr>
          <w:rFonts w:eastAsia="標楷體"/>
          <w:color w:val="000000"/>
        </w:rPr>
        <w:t>#</w:t>
      </w:r>
      <w:r>
        <w:rPr>
          <w:rFonts w:eastAsia="標楷體"/>
          <w:color w:val="000000"/>
        </w:rPr>
        <w:t>6</w:t>
      </w:r>
      <w:r w:rsidRPr="000A20DE">
        <w:rPr>
          <w:rFonts w:eastAsia="標楷體"/>
          <w:color w:val="000000"/>
        </w:rPr>
        <w:t>59</w:t>
      </w:r>
      <w:r>
        <w:rPr>
          <w:rFonts w:eastAsia="標楷體" w:hint="eastAsia"/>
          <w:color w:val="000000"/>
        </w:rPr>
        <w:t>1</w:t>
      </w:r>
      <w:r w:rsidRPr="000A20DE">
        <w:rPr>
          <w:rFonts w:eastAsia="標楷體"/>
          <w:color w:val="000000"/>
        </w:rPr>
        <w:t>，</w:t>
      </w:r>
      <w:r>
        <w:rPr>
          <w:rFonts w:eastAsia="標楷體" w:hint="eastAsia"/>
          <w:color w:val="000000"/>
        </w:rPr>
        <w:t>郭心怡小姐</w:t>
      </w:r>
      <w:r>
        <w:rPr>
          <w:rFonts w:eastAsia="標楷體"/>
        </w:rPr>
        <w:t>，</w:t>
      </w:r>
      <w:r>
        <w:rPr>
          <w:rFonts w:eastAsia="標楷體" w:hint="eastAsia"/>
        </w:rPr>
        <w:t>謝謝</w:t>
      </w:r>
    </w:p>
    <w:p w:rsidR="00853445" w:rsidRDefault="00853445" w:rsidP="00853445">
      <w:pPr>
        <w:jc w:val="center"/>
        <w:rPr>
          <w:color w:val="FF0000"/>
          <w:sz w:val="96"/>
        </w:rPr>
      </w:pPr>
    </w:p>
    <w:p w:rsidR="00853445" w:rsidRDefault="00853445" w:rsidP="00853445">
      <w:pPr>
        <w:jc w:val="center"/>
        <w:rPr>
          <w:color w:val="FF0000"/>
          <w:sz w:val="96"/>
        </w:rPr>
      </w:pPr>
    </w:p>
    <w:p w:rsidR="00853445" w:rsidRDefault="00853445" w:rsidP="00853445">
      <w:pPr>
        <w:jc w:val="center"/>
        <w:rPr>
          <w:color w:val="FF0000"/>
          <w:sz w:val="96"/>
        </w:rPr>
      </w:pPr>
    </w:p>
    <w:p w:rsidR="00815F3B" w:rsidRPr="00853445" w:rsidRDefault="00815F3B"/>
    <w:sectPr w:rsidR="00815F3B" w:rsidRPr="008534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45"/>
    <w:rsid w:val="00815F3B"/>
    <w:rsid w:val="00853445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EEF5E"/>
  <w15:chartTrackingRefBased/>
  <w15:docId w15:val="{82AB342C-BC47-4926-BE03-1D9BF20A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4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2023-06-21T07:28:00Z</dcterms:created>
  <dcterms:modified xsi:type="dcterms:W3CDTF">2023-06-21T07:34:00Z</dcterms:modified>
</cp:coreProperties>
</file>