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B5D18" w14:textId="77777777" w:rsidR="00522D77" w:rsidRPr="006A634E" w:rsidRDefault="00522D77" w:rsidP="00522D77">
      <w:pPr>
        <w:pStyle w:val="CV-Body"/>
        <w:rPr>
          <w:rFonts w:ascii="Calibri" w:hAnsi="Calibri"/>
          <w:b/>
          <w:noProof/>
          <w:color w:val="E37304"/>
          <w:sz w:val="24"/>
          <w:szCs w:val="16"/>
          <w:lang w:eastAsia="zh-TW"/>
        </w:rPr>
      </w:pPr>
      <w:r w:rsidRPr="006A634E">
        <w:rPr>
          <w:rFonts w:ascii="Calibri" w:hAnsi="Calibri" w:hint="eastAsia"/>
          <w:b/>
          <w:noProof/>
          <w:color w:val="E37304"/>
          <w:sz w:val="24"/>
          <w:szCs w:val="16"/>
          <w:lang w:eastAsia="zh-TW"/>
        </w:rPr>
        <w:t>福達</w:t>
      </w:r>
      <w:r w:rsidRPr="005776C6">
        <w:rPr>
          <w:rFonts w:ascii="Calibri" w:hAnsi="Calibri" w:hint="eastAsia"/>
          <w:b/>
          <w:noProof/>
          <w:color w:val="E37304"/>
          <w:sz w:val="24"/>
          <w:szCs w:val="16"/>
          <w:lang w:eastAsia="zh-TW"/>
        </w:rPr>
        <w:t>資訊</w:t>
      </w:r>
      <w:r>
        <w:rPr>
          <w:rFonts w:ascii="Calibri" w:hAnsi="Calibri" w:hint="eastAsia"/>
          <w:b/>
          <w:noProof/>
          <w:color w:val="E37304"/>
          <w:sz w:val="24"/>
          <w:szCs w:val="16"/>
          <w:lang w:eastAsia="zh-TW"/>
        </w:rPr>
        <w:t>在台服務</w:t>
      </w:r>
    </w:p>
    <w:p w14:paraId="4EEF20F5" w14:textId="77777777" w:rsidR="00522D77" w:rsidRDefault="00522D77" w:rsidP="00522D77">
      <w:pPr>
        <w:pStyle w:val="CV-Body"/>
        <w:rPr>
          <w:noProof/>
          <w:lang w:eastAsia="zh-TW"/>
        </w:rPr>
      </w:pPr>
      <w:r>
        <w:rPr>
          <w:rFonts w:hint="eastAsia"/>
          <w:noProof/>
          <w:lang w:eastAsia="zh-TW"/>
        </w:rPr>
        <w:t>台灣福達是</w:t>
      </w:r>
      <w:r>
        <w:rPr>
          <w:rFonts w:hint="eastAsia"/>
          <w:noProof/>
          <w:lang w:eastAsia="zh-TW"/>
        </w:rPr>
        <w:t>SAP</w:t>
      </w:r>
      <w:r>
        <w:rPr>
          <w:rFonts w:hint="eastAsia"/>
          <w:noProof/>
          <w:lang w:eastAsia="zh-TW"/>
        </w:rPr>
        <w:t>金級的合作夥伴，福達資訊致力為客戶提供專業而全面的</w:t>
      </w:r>
      <w:r>
        <w:rPr>
          <w:rFonts w:hint="eastAsia"/>
          <w:noProof/>
          <w:lang w:eastAsia="zh-TW"/>
        </w:rPr>
        <w:t>IT</w:t>
      </w:r>
      <w:r>
        <w:rPr>
          <w:rFonts w:hint="eastAsia"/>
          <w:noProof/>
          <w:lang w:eastAsia="zh-TW"/>
        </w:rPr>
        <w:t>方案，包括全方位的</w:t>
      </w:r>
      <w:r>
        <w:rPr>
          <w:rFonts w:hint="eastAsia"/>
          <w:noProof/>
          <w:lang w:eastAsia="zh-TW"/>
        </w:rPr>
        <w:t>SAP</w:t>
      </w:r>
      <w:r>
        <w:rPr>
          <w:rFonts w:hint="eastAsia"/>
          <w:noProof/>
          <w:lang w:eastAsia="zh-TW"/>
        </w:rPr>
        <w:t>導入服務、支援和報修服務、</w:t>
      </w:r>
      <w:r>
        <w:rPr>
          <w:rFonts w:hint="eastAsia"/>
          <w:noProof/>
          <w:lang w:eastAsia="zh-TW"/>
        </w:rPr>
        <w:t>IT</w:t>
      </w:r>
      <w:r>
        <w:rPr>
          <w:rFonts w:hint="eastAsia"/>
          <w:noProof/>
          <w:lang w:eastAsia="zh-TW"/>
        </w:rPr>
        <w:t>訓練和教育培訓服務、系統維護及管理服務等。</w:t>
      </w:r>
    </w:p>
    <w:p w14:paraId="46D03C88" w14:textId="77777777" w:rsidR="00522D77" w:rsidRDefault="00522D77" w:rsidP="00522D77">
      <w:pPr>
        <w:pStyle w:val="CV-Body"/>
        <w:rPr>
          <w:noProof/>
          <w:lang w:eastAsia="zh-TW"/>
        </w:rPr>
      </w:pPr>
    </w:p>
    <w:p w14:paraId="3DAF0BF7" w14:textId="77777777" w:rsidR="00522D77" w:rsidRPr="00502664" w:rsidRDefault="00522D77" w:rsidP="00522D77">
      <w:pPr>
        <w:pStyle w:val="CV-Body"/>
        <w:rPr>
          <w:rFonts w:ascii="Calibri" w:hAnsi="Calibri"/>
          <w:b/>
          <w:noProof/>
          <w:color w:val="E37304"/>
          <w:sz w:val="24"/>
          <w:szCs w:val="16"/>
          <w:lang w:eastAsia="zh-TW"/>
        </w:rPr>
      </w:pPr>
      <w:r>
        <w:rPr>
          <w:rFonts w:ascii="Calibri" w:hAnsi="Calibri" w:hint="eastAsia"/>
          <w:b/>
          <w:noProof/>
          <w:color w:val="E37304"/>
          <w:sz w:val="24"/>
          <w:szCs w:val="16"/>
          <w:lang w:eastAsia="zh-TW"/>
        </w:rPr>
        <w:t>關於</w:t>
      </w:r>
      <w:r w:rsidRPr="005776C6">
        <w:rPr>
          <w:rFonts w:ascii="Calibri" w:hAnsi="Calibri" w:hint="eastAsia"/>
          <w:b/>
          <w:noProof/>
          <w:color w:val="E37304"/>
          <w:sz w:val="24"/>
          <w:szCs w:val="16"/>
          <w:lang w:eastAsia="zh-TW"/>
        </w:rPr>
        <w:t>福達資訊</w:t>
      </w:r>
      <w:r w:rsidRPr="009C64A9">
        <w:rPr>
          <w:rFonts w:ascii="Calibri" w:hAnsi="Calibri" w:hint="eastAsia"/>
          <w:b/>
          <w:noProof/>
          <w:color w:val="E37304"/>
          <w:sz w:val="24"/>
          <w:szCs w:val="16"/>
          <w:lang w:eastAsia="zh-TW"/>
        </w:rPr>
        <w:t>集團</w:t>
      </w:r>
    </w:p>
    <w:p w14:paraId="7F6AE568" w14:textId="77777777" w:rsidR="00522D77" w:rsidRDefault="00522D77" w:rsidP="00522D77">
      <w:pPr>
        <w:pStyle w:val="CV-Body"/>
        <w:rPr>
          <w:noProof/>
          <w:lang w:eastAsia="zh-TW"/>
        </w:rPr>
      </w:pPr>
      <w:r>
        <w:rPr>
          <w:rFonts w:hint="eastAsia"/>
          <w:noProof/>
          <w:lang w:eastAsia="zh-TW"/>
        </w:rPr>
        <w:t>福達</w:t>
      </w:r>
      <w:bookmarkStart w:id="0" w:name="_Hlk63694568"/>
      <w:r>
        <w:rPr>
          <w:rFonts w:hint="eastAsia"/>
          <w:noProof/>
          <w:lang w:eastAsia="zh-TW"/>
        </w:rPr>
        <w:t>集團</w:t>
      </w:r>
      <w:bookmarkEnd w:id="0"/>
      <w:r w:rsidRPr="0072121F">
        <w:rPr>
          <w:rFonts w:hint="eastAsia"/>
          <w:noProof/>
          <w:lang w:eastAsia="zh-TW"/>
        </w:rPr>
        <w:t>擁有資深的</w:t>
      </w:r>
      <w:r w:rsidRPr="0072121F">
        <w:rPr>
          <w:rFonts w:hint="eastAsia"/>
          <w:noProof/>
          <w:lang w:eastAsia="zh-TW"/>
        </w:rPr>
        <w:t xml:space="preserve"> SAP </w:t>
      </w:r>
      <w:r w:rsidRPr="0072121F">
        <w:rPr>
          <w:rFonts w:hint="eastAsia"/>
          <w:noProof/>
          <w:lang w:eastAsia="zh-TW"/>
        </w:rPr>
        <w:t>專業知識和經驗</w:t>
      </w:r>
      <w:r>
        <w:rPr>
          <w:rFonts w:hint="eastAsia"/>
          <w:noProof/>
          <w:lang w:eastAsia="zh-TW"/>
        </w:rPr>
        <w:t>，</w:t>
      </w:r>
      <w:r w:rsidRPr="0072121F">
        <w:rPr>
          <w:rFonts w:hint="eastAsia"/>
          <w:noProof/>
          <w:lang w:eastAsia="zh-TW"/>
        </w:rPr>
        <w:t>多</w:t>
      </w:r>
      <w:r>
        <w:rPr>
          <w:rFonts w:hint="eastAsia"/>
          <w:noProof/>
          <w:lang w:eastAsia="zh-TW"/>
        </w:rPr>
        <w:t>年來亦獲得多個獎項，深得業界及客戶認同。</w:t>
      </w:r>
    </w:p>
    <w:p w14:paraId="42EFCF73" w14:textId="77777777" w:rsidR="00522D77" w:rsidRDefault="00522D77" w:rsidP="00522D77">
      <w:pPr>
        <w:pStyle w:val="CV-Body"/>
        <w:rPr>
          <w:noProof/>
          <w:lang w:eastAsia="zh-TW"/>
        </w:rPr>
      </w:pPr>
      <w:r w:rsidRPr="00E15FA4">
        <w:rPr>
          <w:rFonts w:hint="eastAsia"/>
          <w:lang w:eastAsia="zh-TW"/>
        </w:rPr>
        <w:t>福達資訊集團除台灣</w:t>
      </w:r>
      <w:r>
        <w:rPr>
          <w:rFonts w:hint="eastAsia"/>
          <w:lang w:eastAsia="zh-TW"/>
        </w:rPr>
        <w:t>以</w:t>
      </w:r>
      <w:r w:rsidRPr="00E15FA4">
        <w:rPr>
          <w:rFonts w:hint="eastAsia"/>
          <w:lang w:eastAsia="zh-TW"/>
        </w:rPr>
        <w:t>外</w:t>
      </w:r>
      <w:r>
        <w:rPr>
          <w:rFonts w:hint="eastAsia"/>
          <w:noProof/>
          <w:lang w:eastAsia="zh-TW"/>
        </w:rPr>
        <w:t>，更設有位於香港和中國的國外分公司，以協助不同地區的客戶提供全面的</w:t>
      </w:r>
      <w:r w:rsidRPr="00456331">
        <w:rPr>
          <w:rFonts w:hint="eastAsia"/>
          <w:noProof/>
          <w:lang w:eastAsia="zh-TW"/>
        </w:rPr>
        <w:t>解決方案</w:t>
      </w:r>
      <w:r>
        <w:rPr>
          <w:rFonts w:hint="eastAsia"/>
          <w:noProof/>
          <w:lang w:eastAsia="zh-TW"/>
        </w:rPr>
        <w:t>，</w:t>
      </w:r>
      <w:r w:rsidRPr="00E15FA4">
        <w:rPr>
          <w:rFonts w:hint="eastAsia"/>
          <w:lang w:eastAsia="zh-TW"/>
        </w:rPr>
        <w:t>福達</w:t>
      </w:r>
      <w:r>
        <w:rPr>
          <w:rFonts w:hint="eastAsia"/>
          <w:noProof/>
          <w:lang w:eastAsia="zh-TW"/>
        </w:rPr>
        <w:t>香港更為</w:t>
      </w:r>
      <w:r>
        <w:rPr>
          <w:rFonts w:hint="eastAsia"/>
          <w:noProof/>
          <w:lang w:eastAsia="zh-TW"/>
        </w:rPr>
        <w:t>SAP</w:t>
      </w:r>
      <w:r>
        <w:rPr>
          <w:rFonts w:hint="eastAsia"/>
          <w:noProof/>
          <w:lang w:eastAsia="zh-TW"/>
        </w:rPr>
        <w:t>香港唯一的白金級合作夥伴。</w:t>
      </w:r>
    </w:p>
    <w:p w14:paraId="04F6549C" w14:textId="77777777" w:rsidR="00522D77" w:rsidRDefault="00522D77" w:rsidP="00522D77">
      <w:pPr>
        <w:pStyle w:val="CV-Body"/>
        <w:rPr>
          <w:noProof/>
          <w:lang w:eastAsia="zh-TW"/>
        </w:rPr>
      </w:pPr>
    </w:p>
    <w:p w14:paraId="79189260" w14:textId="77777777" w:rsidR="00522D77" w:rsidRDefault="00522D77" w:rsidP="00522D77">
      <w:pPr>
        <w:pStyle w:val="CV-Body"/>
        <w:rPr>
          <w:noProof/>
          <w:lang w:eastAsia="zh-TW"/>
        </w:rPr>
      </w:pPr>
      <w:r>
        <w:rPr>
          <w:rFonts w:hint="eastAsia"/>
          <w:noProof/>
          <w:lang w:eastAsia="zh-TW"/>
        </w:rPr>
        <w:t>為配合發展，本公司現正誠徵以下專才，詳情如下：</w:t>
      </w:r>
    </w:p>
    <w:p w14:paraId="3C263490" w14:textId="77777777" w:rsidR="00522D77" w:rsidRDefault="00522D77" w:rsidP="00522D77">
      <w:pPr>
        <w:pStyle w:val="CV-Body"/>
        <w:rPr>
          <w:noProof/>
          <w:lang w:eastAsia="zh-TW"/>
        </w:rPr>
      </w:pPr>
    </w:p>
    <w:p w14:paraId="3CBA8BA3" w14:textId="4EF58618" w:rsidR="00671C9F" w:rsidRPr="00671C9F" w:rsidRDefault="00977FC9" w:rsidP="00073268">
      <w:pPr>
        <w:pStyle w:val="CV-Heading1"/>
        <w:rPr>
          <w:lang w:eastAsia="zh-TW"/>
        </w:rPr>
      </w:pPr>
      <w:r w:rsidRPr="00977FC9">
        <w:rPr>
          <w:rFonts w:hint="eastAsia"/>
          <w:noProof/>
          <w:sz w:val="32"/>
          <w:lang w:eastAsia="zh-TW"/>
        </w:rPr>
        <w:t xml:space="preserve">SAP ABAP </w:t>
      </w:r>
      <w:r w:rsidRPr="00977FC9">
        <w:rPr>
          <w:rFonts w:hint="eastAsia"/>
          <w:noProof/>
          <w:sz w:val="32"/>
          <w:lang w:eastAsia="zh-TW"/>
        </w:rPr>
        <w:t>開發員</w:t>
      </w:r>
    </w:p>
    <w:p w14:paraId="5B8BBC63" w14:textId="78DE9CE4" w:rsidR="00671C9F" w:rsidRDefault="00522D77" w:rsidP="00073268">
      <w:pPr>
        <w:pStyle w:val="CV-Body"/>
        <w:rPr>
          <w:noProof/>
          <w:lang w:eastAsia="zh-TW"/>
        </w:rPr>
      </w:pPr>
      <w:r>
        <w:rPr>
          <w:rFonts w:hint="eastAsia"/>
          <w:noProof/>
          <w:lang w:eastAsia="zh-TW"/>
        </w:rPr>
        <w:t>應屆畢業生每月薪資可達</w:t>
      </w:r>
      <w:r>
        <w:rPr>
          <w:noProof/>
          <w:lang w:eastAsia="zh-TW"/>
        </w:rPr>
        <w:t>$30-40K TWD</w:t>
      </w:r>
      <w:r>
        <w:rPr>
          <w:rFonts w:hint="eastAsia"/>
          <w:noProof/>
          <w:lang w:eastAsia="zh-TW"/>
        </w:rPr>
        <w:t>。有相關經驗者依據資歷而定，詳情面議。</w:t>
      </w:r>
    </w:p>
    <w:p w14:paraId="7A457232" w14:textId="77777777" w:rsidR="00522D77" w:rsidRPr="000A6CA1" w:rsidRDefault="00522D77" w:rsidP="00073268">
      <w:pPr>
        <w:pStyle w:val="CV-Body"/>
        <w:rPr>
          <w:lang w:eastAsia="zh-TW"/>
        </w:rPr>
      </w:pPr>
    </w:p>
    <w:p w14:paraId="1AC70972" w14:textId="4C57261B" w:rsidR="00671C9F" w:rsidRPr="00D522C3" w:rsidRDefault="00671C9F" w:rsidP="00671C9F">
      <w:pPr>
        <w:pStyle w:val="CV-Heading2"/>
        <w:rPr>
          <w:lang w:eastAsia="zh-TW"/>
        </w:rPr>
      </w:pPr>
      <w:r>
        <w:rPr>
          <w:rFonts w:hint="eastAsia"/>
          <w:lang w:eastAsia="zh-TW"/>
        </w:rPr>
        <w:t>工作內容</w:t>
      </w:r>
    </w:p>
    <w:tbl>
      <w:tblPr>
        <w:tblStyle w:val="TableGrid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71C9F" w:rsidRPr="00F42192" w14:paraId="3535EBB0" w14:textId="77777777" w:rsidTr="00193785">
        <w:tc>
          <w:tcPr>
            <w:tcW w:w="9000" w:type="dxa"/>
          </w:tcPr>
          <w:p w14:paraId="16E36493" w14:textId="77777777" w:rsidR="00433232" w:rsidRPr="00E87E3A" w:rsidRDefault="00433232" w:rsidP="00433232">
            <w:pPr>
              <w:pStyle w:val="CV-BulletsLevel1"/>
              <w:rPr>
                <w:noProof/>
                <w:lang w:eastAsia="zh-TW"/>
              </w:rPr>
            </w:pPr>
            <w:r w:rsidRPr="00E87E3A">
              <w:rPr>
                <w:rFonts w:hint="eastAsia"/>
                <w:noProof/>
                <w:lang w:eastAsia="zh-TW"/>
              </w:rPr>
              <w:t>負責</w:t>
            </w:r>
            <w:r w:rsidRPr="00E87E3A">
              <w:rPr>
                <w:rFonts w:hint="eastAsia"/>
                <w:noProof/>
                <w:lang w:eastAsia="zh-TW"/>
              </w:rPr>
              <w:t>SAP</w:t>
            </w:r>
            <w:r w:rsidRPr="00E87E3A">
              <w:rPr>
                <w:rFonts w:hint="eastAsia"/>
                <w:noProof/>
                <w:lang w:eastAsia="zh-TW"/>
              </w:rPr>
              <w:t>系統專案的</w:t>
            </w:r>
            <w:r w:rsidRPr="00E87E3A">
              <w:rPr>
                <w:rFonts w:hint="eastAsia"/>
                <w:noProof/>
                <w:lang w:eastAsia="zh-TW"/>
              </w:rPr>
              <w:t>ABAP</w:t>
            </w:r>
            <w:r w:rsidRPr="00E87E3A">
              <w:rPr>
                <w:rFonts w:hint="eastAsia"/>
                <w:noProof/>
                <w:lang w:eastAsia="zh-TW"/>
              </w:rPr>
              <w:t>開發</w:t>
            </w:r>
          </w:p>
          <w:p w14:paraId="2C96243C" w14:textId="77777777" w:rsidR="00433232" w:rsidRPr="00E87E3A" w:rsidRDefault="00433232" w:rsidP="00433232">
            <w:pPr>
              <w:pStyle w:val="CV-BulletsLevel1"/>
              <w:rPr>
                <w:noProof/>
                <w:lang w:eastAsia="zh-TW"/>
              </w:rPr>
            </w:pPr>
            <w:r w:rsidRPr="00E87E3A">
              <w:rPr>
                <w:rFonts w:hint="eastAsia"/>
                <w:noProof/>
                <w:lang w:eastAsia="zh-TW"/>
              </w:rPr>
              <w:t>使用者訪談與系統分析</w:t>
            </w:r>
          </w:p>
          <w:p w14:paraId="16F8DA8E" w14:textId="77777777" w:rsidR="00433232" w:rsidRPr="00E87E3A" w:rsidRDefault="00433232" w:rsidP="00433232">
            <w:pPr>
              <w:pStyle w:val="CV-BulletsLevel1"/>
              <w:rPr>
                <w:noProof/>
                <w:lang w:eastAsia="zh-TW"/>
              </w:rPr>
            </w:pPr>
            <w:r w:rsidRPr="00E87E3A">
              <w:rPr>
                <w:rFonts w:hint="eastAsia"/>
                <w:noProof/>
                <w:lang w:eastAsia="zh-TW"/>
              </w:rPr>
              <w:t>協助</w:t>
            </w:r>
            <w:r w:rsidRPr="00E87E3A">
              <w:rPr>
                <w:rFonts w:hint="eastAsia"/>
                <w:noProof/>
                <w:lang w:eastAsia="zh-TW"/>
              </w:rPr>
              <w:t>SAP</w:t>
            </w:r>
            <w:r w:rsidRPr="00E87E3A">
              <w:rPr>
                <w:rFonts w:hint="eastAsia"/>
                <w:noProof/>
                <w:lang w:eastAsia="zh-TW"/>
              </w:rPr>
              <w:t>系統導入暨維運專案之客製系統開發</w:t>
            </w:r>
          </w:p>
          <w:p w14:paraId="63E53B5F" w14:textId="77777777" w:rsidR="00433232" w:rsidRDefault="00433232" w:rsidP="00433232">
            <w:pPr>
              <w:pStyle w:val="CV-BulletsLevel1"/>
              <w:rPr>
                <w:noProof/>
                <w:lang w:eastAsia="zh-TW"/>
              </w:rPr>
            </w:pPr>
            <w:r w:rsidRPr="00E87E3A">
              <w:rPr>
                <w:rFonts w:hint="eastAsia"/>
                <w:noProof/>
                <w:lang w:eastAsia="zh-TW"/>
              </w:rPr>
              <w:t>使用者端</w:t>
            </w:r>
            <w:r w:rsidRPr="00E87E3A">
              <w:rPr>
                <w:rFonts w:hint="eastAsia"/>
                <w:noProof/>
                <w:lang w:eastAsia="zh-TW"/>
              </w:rPr>
              <w:t>SAP</w:t>
            </w:r>
            <w:r w:rsidRPr="00E87E3A">
              <w:rPr>
                <w:rFonts w:hint="eastAsia"/>
                <w:noProof/>
                <w:lang w:eastAsia="zh-TW"/>
              </w:rPr>
              <w:t>模組問題排除與諮詢服務</w:t>
            </w:r>
          </w:p>
          <w:p w14:paraId="7330E108" w14:textId="76C4A19C" w:rsidR="00671C9F" w:rsidRPr="005E7AC4" w:rsidRDefault="00433232" w:rsidP="005E35B3">
            <w:pPr>
              <w:pStyle w:val="CV-BulletsLevel1"/>
              <w:rPr>
                <w:noProof/>
                <w:lang w:eastAsia="zh-TW"/>
              </w:rPr>
            </w:pPr>
            <w:r w:rsidRPr="00433232">
              <w:rPr>
                <w:rFonts w:hint="eastAsia"/>
                <w:noProof/>
                <w:lang w:eastAsia="zh-TW"/>
              </w:rPr>
              <w:t>專案相關的軟體程式與文件版本，系統操作及使用手冊之維護</w:t>
            </w:r>
          </w:p>
        </w:tc>
      </w:tr>
    </w:tbl>
    <w:p w14:paraId="709F9B79" w14:textId="4D045FE1" w:rsidR="00671C9F" w:rsidRDefault="00671C9F" w:rsidP="00073268">
      <w:pPr>
        <w:pStyle w:val="CV-Body"/>
        <w:rPr>
          <w:lang w:eastAsia="zh-TW"/>
        </w:rPr>
      </w:pPr>
    </w:p>
    <w:p w14:paraId="25411661" w14:textId="77777777" w:rsidR="00433232" w:rsidRDefault="00433232" w:rsidP="00073268">
      <w:pPr>
        <w:pStyle w:val="CV-Body"/>
        <w:rPr>
          <w:lang w:eastAsia="zh-TW"/>
        </w:rPr>
      </w:pPr>
    </w:p>
    <w:p w14:paraId="361C574F" w14:textId="704497F4" w:rsidR="00671C9F" w:rsidRDefault="00671C9F" w:rsidP="00DB3F8D">
      <w:pPr>
        <w:pStyle w:val="CV-Heading2"/>
      </w:pPr>
      <w:r>
        <w:rPr>
          <w:rFonts w:hint="eastAsia"/>
          <w:lang w:eastAsia="zh-TW"/>
        </w:rPr>
        <w:t>職務資格</w:t>
      </w:r>
    </w:p>
    <w:tbl>
      <w:tblPr>
        <w:tblStyle w:val="TableGrid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71C9F" w:rsidRPr="005E7AC4" w14:paraId="11C85F7D" w14:textId="77777777" w:rsidTr="00F05DD7">
        <w:tc>
          <w:tcPr>
            <w:tcW w:w="9000" w:type="dxa"/>
          </w:tcPr>
          <w:p w14:paraId="56416F75" w14:textId="77777777" w:rsidR="00BA085B" w:rsidRPr="00E87E3A" w:rsidRDefault="00BA085B" w:rsidP="00BA085B">
            <w:pPr>
              <w:pStyle w:val="CV-BulletsLevel1"/>
              <w:rPr>
                <w:noProof/>
              </w:rPr>
            </w:pPr>
            <w:r w:rsidRPr="00E87E3A">
              <w:rPr>
                <w:rFonts w:hint="eastAsia"/>
                <w:noProof/>
              </w:rPr>
              <w:t>學歷要求</w:t>
            </w:r>
            <w:r w:rsidRPr="00E87E3A">
              <w:rPr>
                <w:rFonts w:hint="eastAsia"/>
                <w:noProof/>
              </w:rPr>
              <w:t xml:space="preserve">: </w:t>
            </w:r>
            <w:r w:rsidRPr="00E87E3A">
              <w:rPr>
                <w:rFonts w:hint="eastAsia"/>
                <w:noProof/>
              </w:rPr>
              <w:t>工專</w:t>
            </w:r>
            <w:r w:rsidRPr="00E87E3A">
              <w:rPr>
                <w:rFonts w:hint="eastAsia"/>
                <w:noProof/>
              </w:rPr>
              <w:t xml:space="preserve"> / </w:t>
            </w:r>
            <w:r w:rsidRPr="00E87E3A">
              <w:rPr>
                <w:rFonts w:hint="eastAsia"/>
                <w:noProof/>
              </w:rPr>
              <w:t>大學</w:t>
            </w:r>
          </w:p>
          <w:p w14:paraId="275DB891" w14:textId="77777777" w:rsidR="00BA085B" w:rsidRPr="00E87E3A" w:rsidRDefault="00BA085B" w:rsidP="00BA085B">
            <w:pPr>
              <w:pStyle w:val="CV-BulletsLevel1"/>
              <w:rPr>
                <w:noProof/>
                <w:lang w:eastAsia="zh-TW"/>
              </w:rPr>
            </w:pPr>
            <w:r w:rsidRPr="00E87E3A">
              <w:rPr>
                <w:rFonts w:hint="eastAsia"/>
                <w:noProof/>
                <w:lang w:eastAsia="zh-TW"/>
              </w:rPr>
              <w:t>科系要求</w:t>
            </w:r>
            <w:r w:rsidRPr="00E87E3A">
              <w:rPr>
                <w:rFonts w:hint="eastAsia"/>
                <w:noProof/>
                <w:lang w:eastAsia="zh-TW"/>
              </w:rPr>
              <w:t xml:space="preserve">: </w:t>
            </w:r>
            <w:r w:rsidRPr="00E87E3A">
              <w:rPr>
                <w:rFonts w:hint="eastAsia"/>
                <w:noProof/>
                <w:lang w:eastAsia="zh-TW"/>
              </w:rPr>
              <w:t>資訊工程相關、資訊管理相關</w:t>
            </w:r>
          </w:p>
          <w:p w14:paraId="517E5D14" w14:textId="77777777" w:rsidR="00BA085B" w:rsidRPr="00E87E3A" w:rsidRDefault="00BA085B" w:rsidP="00BA085B">
            <w:pPr>
              <w:pStyle w:val="CV-BulletsLevel1"/>
              <w:rPr>
                <w:noProof/>
                <w:lang w:eastAsia="zh-TW"/>
              </w:rPr>
            </w:pPr>
            <w:r w:rsidRPr="00E87E3A">
              <w:rPr>
                <w:rFonts w:hint="eastAsia"/>
                <w:noProof/>
                <w:lang w:eastAsia="zh-TW"/>
              </w:rPr>
              <w:t>職務類別</w:t>
            </w:r>
            <w:r w:rsidRPr="00E87E3A">
              <w:rPr>
                <w:rFonts w:hint="eastAsia"/>
                <w:noProof/>
                <w:lang w:eastAsia="zh-TW"/>
              </w:rPr>
              <w:t xml:space="preserve">: </w:t>
            </w:r>
            <w:r w:rsidRPr="00E87E3A">
              <w:rPr>
                <w:rFonts w:hint="eastAsia"/>
                <w:noProof/>
                <w:lang w:eastAsia="zh-TW"/>
              </w:rPr>
              <w:t>電腦系統分析師</w:t>
            </w:r>
            <w:r w:rsidRPr="00E87E3A">
              <w:rPr>
                <w:rFonts w:hint="eastAsia"/>
                <w:noProof/>
                <w:lang w:eastAsia="zh-TW"/>
              </w:rPr>
              <w:t xml:space="preserve"> / </w:t>
            </w:r>
            <w:r w:rsidRPr="00E87E3A">
              <w:rPr>
                <w:rFonts w:hint="eastAsia"/>
                <w:noProof/>
                <w:lang w:eastAsia="zh-TW"/>
              </w:rPr>
              <w:t>軟體設計工程師</w:t>
            </w:r>
          </w:p>
          <w:p w14:paraId="77C5B043" w14:textId="77777777" w:rsidR="00BA085B" w:rsidRPr="00E87E3A" w:rsidRDefault="00BA085B" w:rsidP="00BA085B">
            <w:pPr>
              <w:pStyle w:val="CV-BulletsLevel1"/>
              <w:rPr>
                <w:noProof/>
                <w:lang w:eastAsia="zh-TW"/>
              </w:rPr>
            </w:pPr>
            <w:r w:rsidRPr="00E87E3A">
              <w:rPr>
                <w:rFonts w:hint="eastAsia"/>
                <w:noProof/>
                <w:lang w:eastAsia="zh-TW"/>
              </w:rPr>
              <w:t>具備兩年</w:t>
            </w:r>
            <w:r w:rsidRPr="00E87E3A">
              <w:rPr>
                <w:rFonts w:hint="eastAsia"/>
                <w:noProof/>
                <w:lang w:eastAsia="zh-TW"/>
              </w:rPr>
              <w:t>SAP</w:t>
            </w:r>
            <w:r w:rsidRPr="00E87E3A">
              <w:rPr>
                <w:rFonts w:hint="eastAsia"/>
                <w:noProof/>
                <w:lang w:eastAsia="zh-TW"/>
              </w:rPr>
              <w:t>系統</w:t>
            </w:r>
            <w:r w:rsidRPr="00E87E3A">
              <w:rPr>
                <w:rFonts w:hint="eastAsia"/>
                <w:noProof/>
                <w:lang w:eastAsia="zh-TW"/>
              </w:rPr>
              <w:t>ABAP</w:t>
            </w:r>
            <w:r w:rsidRPr="00E87E3A">
              <w:rPr>
                <w:rFonts w:hint="eastAsia"/>
                <w:noProof/>
                <w:lang w:eastAsia="zh-TW"/>
              </w:rPr>
              <w:t>程式開發與維運經驗尤佳</w:t>
            </w:r>
          </w:p>
          <w:p w14:paraId="7607FF09" w14:textId="77777777" w:rsidR="00BA085B" w:rsidRPr="00E87E3A" w:rsidRDefault="00BA085B" w:rsidP="00BA085B">
            <w:pPr>
              <w:pStyle w:val="CV-BulletsLevel1"/>
              <w:rPr>
                <w:noProof/>
              </w:rPr>
            </w:pPr>
            <w:r w:rsidRPr="00E87E3A">
              <w:rPr>
                <w:rFonts w:hint="eastAsia"/>
                <w:noProof/>
              </w:rPr>
              <w:t>具</w:t>
            </w:r>
            <w:r w:rsidRPr="00E87E3A">
              <w:rPr>
                <w:rFonts w:hint="eastAsia"/>
                <w:noProof/>
              </w:rPr>
              <w:t>ABAP</w:t>
            </w:r>
            <w:r w:rsidRPr="00E87E3A">
              <w:rPr>
                <w:rFonts w:hint="eastAsia"/>
                <w:noProof/>
              </w:rPr>
              <w:t>各類開發</w:t>
            </w:r>
            <w:r w:rsidRPr="00E87E3A">
              <w:rPr>
                <w:rFonts w:hint="eastAsia"/>
                <w:noProof/>
              </w:rPr>
              <w:t xml:space="preserve"> (</w:t>
            </w:r>
            <w:r w:rsidRPr="00E87E3A">
              <w:rPr>
                <w:rFonts w:hint="eastAsia"/>
                <w:noProof/>
              </w:rPr>
              <w:t>如</w:t>
            </w:r>
            <w:r w:rsidRPr="00E87E3A">
              <w:rPr>
                <w:rFonts w:hint="eastAsia"/>
                <w:noProof/>
              </w:rPr>
              <w:t xml:space="preserve"> ABAP reports, SAP Query design, SAP ScriptForm or Adobe Form) </w:t>
            </w:r>
            <w:r w:rsidRPr="00E87E3A">
              <w:rPr>
                <w:rFonts w:hint="eastAsia"/>
                <w:noProof/>
              </w:rPr>
              <w:t>經驗者尤佳</w:t>
            </w:r>
          </w:p>
          <w:p w14:paraId="2BCFF07C" w14:textId="77777777" w:rsidR="00BA085B" w:rsidRPr="00E87E3A" w:rsidRDefault="00BA085B" w:rsidP="00BA085B">
            <w:pPr>
              <w:pStyle w:val="CV-BulletsLevel1"/>
              <w:rPr>
                <w:noProof/>
                <w:lang w:eastAsia="zh-TW"/>
              </w:rPr>
            </w:pPr>
            <w:r w:rsidRPr="00E87E3A">
              <w:rPr>
                <w:rFonts w:hint="eastAsia"/>
                <w:noProof/>
                <w:lang w:eastAsia="zh-TW"/>
              </w:rPr>
              <w:t>經驗較淺者會被列為初級</w:t>
            </w:r>
            <w:r w:rsidRPr="00E87E3A">
              <w:rPr>
                <w:rFonts w:hint="eastAsia"/>
                <w:noProof/>
                <w:lang w:eastAsia="zh-TW"/>
              </w:rPr>
              <w:t xml:space="preserve">SAP ABAP </w:t>
            </w:r>
            <w:r w:rsidRPr="00E87E3A">
              <w:rPr>
                <w:rFonts w:hint="eastAsia"/>
                <w:noProof/>
                <w:lang w:eastAsia="zh-TW"/>
              </w:rPr>
              <w:t>工程師</w:t>
            </w:r>
          </w:p>
          <w:p w14:paraId="0FFF67C7" w14:textId="77777777" w:rsidR="00BA085B" w:rsidRDefault="00BA085B" w:rsidP="00BA085B">
            <w:pPr>
              <w:pStyle w:val="CV-BulletsLevel1"/>
              <w:rPr>
                <w:noProof/>
                <w:lang w:eastAsia="zh-TW"/>
              </w:rPr>
            </w:pPr>
            <w:r w:rsidRPr="00E87E3A">
              <w:rPr>
                <w:rFonts w:hint="eastAsia"/>
                <w:noProof/>
                <w:lang w:eastAsia="zh-TW"/>
              </w:rPr>
              <w:t>具溝通協調及團隊合作能力、並富有工作熱情及責任感</w:t>
            </w:r>
          </w:p>
          <w:p w14:paraId="75C7EC7D" w14:textId="4E9D9F91" w:rsidR="00BA085B" w:rsidRPr="005E35B3" w:rsidRDefault="00BA085B" w:rsidP="00BA085B">
            <w:pPr>
              <w:pStyle w:val="CV-BulletsLevel1"/>
              <w:rPr>
                <w:b/>
                <w:bCs/>
                <w:noProof/>
                <w:lang w:eastAsia="zh-TW"/>
              </w:rPr>
            </w:pPr>
            <w:r w:rsidRPr="005E35B3">
              <w:rPr>
                <w:rFonts w:hint="eastAsia"/>
                <w:b/>
                <w:bCs/>
                <w:noProof/>
                <w:lang w:eastAsia="zh-TW"/>
              </w:rPr>
              <w:t>歡迎應屆畢業生，經驗較淺者會被列為初級</w:t>
            </w:r>
            <w:r w:rsidRPr="005E35B3">
              <w:rPr>
                <w:rFonts w:hint="eastAsia"/>
                <w:b/>
                <w:bCs/>
                <w:noProof/>
                <w:lang w:eastAsia="zh-TW"/>
              </w:rPr>
              <w:t xml:space="preserve">SAP ABAP </w:t>
            </w:r>
            <w:r w:rsidRPr="005E35B3">
              <w:rPr>
                <w:rFonts w:hint="eastAsia"/>
                <w:b/>
                <w:bCs/>
                <w:noProof/>
                <w:lang w:eastAsia="zh-TW"/>
              </w:rPr>
              <w:t>開發員</w:t>
            </w:r>
          </w:p>
        </w:tc>
      </w:tr>
    </w:tbl>
    <w:p w14:paraId="2B80ACD9" w14:textId="77777777" w:rsidR="00671C9F" w:rsidRPr="00B50FBF" w:rsidRDefault="00671C9F" w:rsidP="00B50FBF">
      <w:pPr>
        <w:pStyle w:val="CV-Body"/>
        <w:rPr>
          <w:lang w:eastAsia="zh-TW"/>
        </w:rPr>
      </w:pPr>
    </w:p>
    <w:p w14:paraId="0273D7D4" w14:textId="77777777" w:rsidR="00671C9F" w:rsidRDefault="00671C9F" w:rsidP="00073268">
      <w:pPr>
        <w:pStyle w:val="CV-Body"/>
        <w:rPr>
          <w:lang w:eastAsia="zh-TW"/>
        </w:rPr>
        <w:sectPr w:rsidR="00671C9F" w:rsidSect="00671C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701" w:right="1440" w:bottom="1134" w:left="1440" w:header="720" w:footer="567" w:gutter="0"/>
          <w:pgNumType w:start="1"/>
          <w:cols w:space="720"/>
          <w:titlePg/>
          <w:docGrid w:linePitch="360"/>
        </w:sectPr>
      </w:pPr>
    </w:p>
    <w:p w14:paraId="312B8F12" w14:textId="0F35DD54" w:rsidR="00671C9F" w:rsidRDefault="00671C9F" w:rsidP="00073268">
      <w:pPr>
        <w:pStyle w:val="CV-Body"/>
        <w:rPr>
          <w:lang w:eastAsia="zh-TW"/>
        </w:rPr>
      </w:pPr>
    </w:p>
    <w:p w14:paraId="548349B0" w14:textId="77777777" w:rsidR="005E35B3" w:rsidRDefault="005E35B3" w:rsidP="005E35B3">
      <w:pPr>
        <w:pStyle w:val="CV-Body"/>
        <w:rPr>
          <w:rFonts w:ascii="Calibri" w:hAnsi="Calibri"/>
          <w:b/>
          <w:color w:val="E37304"/>
          <w:sz w:val="24"/>
          <w:u w:val="single"/>
          <w:lang w:eastAsia="zh-TW"/>
        </w:rPr>
      </w:pPr>
      <w:r w:rsidRPr="0040330D">
        <w:rPr>
          <w:rFonts w:ascii="Calibri" w:hAnsi="Calibri" w:hint="eastAsia"/>
          <w:b/>
          <w:color w:val="E37304"/>
          <w:sz w:val="24"/>
          <w:u w:val="single"/>
          <w:lang w:eastAsia="zh-TW"/>
        </w:rPr>
        <w:t>福利制度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017"/>
      </w:tblGrid>
      <w:tr w:rsidR="005E35B3" w14:paraId="38C59866" w14:textId="77777777" w:rsidTr="00015B18"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</w:tcPr>
          <w:p w14:paraId="4BAEB749" w14:textId="77777777" w:rsidR="005E35B3" w:rsidRPr="00FC3CC9" w:rsidRDefault="005E35B3" w:rsidP="00015B18">
            <w:pPr>
              <w:pStyle w:val="CV-BulletsLevel1"/>
              <w:numPr>
                <w:ilvl w:val="0"/>
                <w:numId w:val="0"/>
              </w:numPr>
              <w:ind w:left="360" w:hanging="360"/>
              <w:rPr>
                <w:bCs/>
                <w:color w:val="E37304"/>
                <w:szCs w:val="18"/>
                <w:lang w:eastAsia="zh-TW"/>
              </w:rPr>
            </w:pPr>
            <w:r w:rsidRPr="00FC3CC9">
              <w:rPr>
                <w:rFonts w:hint="eastAsia"/>
                <w:bCs/>
                <w:color w:val="E37304"/>
                <w:szCs w:val="18"/>
                <w:lang w:eastAsia="zh-TW"/>
              </w:rPr>
              <w:t>【薪資類】</w:t>
            </w:r>
          </w:p>
          <w:p w14:paraId="08BA36E7" w14:textId="77777777" w:rsidR="005E35B3" w:rsidRDefault="005E35B3" w:rsidP="00015B18">
            <w:pPr>
              <w:pStyle w:val="CV-BulletsLevel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每月月底即發放當月薪資</w:t>
            </w:r>
            <w:r>
              <w:rPr>
                <w:rFonts w:hint="eastAsia"/>
                <w:lang w:eastAsia="zh-TW"/>
              </w:rPr>
              <w:t xml:space="preserve"> </w:t>
            </w:r>
          </w:p>
          <w:p w14:paraId="6AD8E50D" w14:textId="77777777" w:rsidR="005E35B3" w:rsidRDefault="005E35B3" w:rsidP="00015B18">
            <w:pPr>
              <w:pStyle w:val="CV-BulletsLevel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每年年初依公司營運狀況發放獎金</w:t>
            </w:r>
          </w:p>
          <w:p w14:paraId="1DD81936" w14:textId="65240A08" w:rsidR="005E35B3" w:rsidRDefault="005E35B3" w:rsidP="00015B18">
            <w:pPr>
              <w:pStyle w:val="CV-BulletsLevel1"/>
              <w:numPr>
                <w:ilvl w:val="0"/>
                <w:numId w:val="0"/>
              </w:numPr>
              <w:rPr>
                <w:lang w:eastAsia="zh-TW"/>
              </w:rPr>
            </w:pPr>
          </w:p>
          <w:p w14:paraId="32A1D2B6" w14:textId="77777777" w:rsidR="005E35B3" w:rsidRDefault="005E35B3" w:rsidP="00015B18">
            <w:pPr>
              <w:pStyle w:val="CV-BulletsLevel1"/>
              <w:numPr>
                <w:ilvl w:val="0"/>
                <w:numId w:val="0"/>
              </w:numPr>
              <w:rPr>
                <w:lang w:eastAsia="zh-TW"/>
              </w:rPr>
            </w:pPr>
          </w:p>
          <w:p w14:paraId="064BFF44" w14:textId="77777777" w:rsidR="005E35B3" w:rsidRPr="00FC3CC9" w:rsidRDefault="005E35B3" w:rsidP="00015B18">
            <w:pPr>
              <w:pStyle w:val="CV-BulletsLevel1"/>
              <w:numPr>
                <w:ilvl w:val="0"/>
                <w:numId w:val="0"/>
              </w:numPr>
              <w:ind w:left="360" w:hanging="360"/>
              <w:rPr>
                <w:bCs/>
                <w:color w:val="E37304"/>
                <w:szCs w:val="18"/>
                <w:lang w:eastAsia="zh-TW"/>
              </w:rPr>
            </w:pPr>
            <w:r w:rsidRPr="00FC3CC9">
              <w:rPr>
                <w:rFonts w:hint="eastAsia"/>
                <w:bCs/>
                <w:color w:val="E37304"/>
                <w:szCs w:val="18"/>
                <w:lang w:eastAsia="zh-TW"/>
              </w:rPr>
              <w:t>【工時</w:t>
            </w:r>
            <w:r w:rsidRPr="00FC3CC9">
              <w:rPr>
                <w:rFonts w:hint="eastAsia"/>
                <w:bCs/>
                <w:color w:val="E37304"/>
                <w:szCs w:val="18"/>
                <w:lang w:eastAsia="zh-TW"/>
              </w:rPr>
              <w:t>/</w:t>
            </w:r>
            <w:r w:rsidRPr="00FC3CC9">
              <w:rPr>
                <w:rFonts w:hint="eastAsia"/>
                <w:bCs/>
                <w:color w:val="E37304"/>
                <w:szCs w:val="18"/>
                <w:lang w:eastAsia="zh-TW"/>
              </w:rPr>
              <w:t>休假類】</w:t>
            </w:r>
          </w:p>
          <w:p w14:paraId="2C8C9498" w14:textId="77777777" w:rsidR="005E35B3" w:rsidRDefault="005E35B3" w:rsidP="00015B18">
            <w:pPr>
              <w:pStyle w:val="CV-BulletsLevel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lastRenderedPageBreak/>
              <w:t>週休二日</w:t>
            </w:r>
          </w:p>
          <w:p w14:paraId="282D4A3C" w14:textId="77777777" w:rsidR="005E35B3" w:rsidRDefault="005E35B3" w:rsidP="00015B18">
            <w:pPr>
              <w:pStyle w:val="CV-BulletsLevel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傷病假</w:t>
            </w:r>
          </w:p>
          <w:p w14:paraId="6C85B06B" w14:textId="77777777" w:rsidR="005E35B3" w:rsidRDefault="005E35B3" w:rsidP="00015B18">
            <w:pPr>
              <w:pStyle w:val="CV-BulletsLevel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男性陪產假</w:t>
            </w:r>
          </w:p>
          <w:p w14:paraId="5FCDE3CB" w14:textId="77777777" w:rsidR="005E35B3" w:rsidRDefault="005E35B3" w:rsidP="00015B18">
            <w:pPr>
              <w:pStyle w:val="CV-BulletsLevel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產檢假</w:t>
            </w:r>
          </w:p>
          <w:p w14:paraId="78A8C460" w14:textId="77777777" w:rsidR="005E35B3" w:rsidRDefault="005E35B3" w:rsidP="00015B18">
            <w:pPr>
              <w:pStyle w:val="CV-BulletsLevel1"/>
              <w:numPr>
                <w:ilvl w:val="0"/>
                <w:numId w:val="0"/>
              </w:numPr>
              <w:rPr>
                <w:lang w:eastAsia="zh-TW"/>
              </w:rPr>
            </w:pPr>
          </w:p>
          <w:p w14:paraId="7D828AB6" w14:textId="77777777" w:rsidR="005E35B3" w:rsidRPr="00FC3CC9" w:rsidRDefault="005E35B3" w:rsidP="00015B18">
            <w:pPr>
              <w:pStyle w:val="CV-BulletsLevel1"/>
              <w:numPr>
                <w:ilvl w:val="0"/>
                <w:numId w:val="0"/>
              </w:numPr>
              <w:ind w:left="360" w:hanging="360"/>
              <w:rPr>
                <w:bCs/>
                <w:color w:val="E37304"/>
                <w:szCs w:val="18"/>
                <w:lang w:eastAsia="zh-TW"/>
              </w:rPr>
            </w:pPr>
            <w:r w:rsidRPr="00FC3CC9">
              <w:rPr>
                <w:rFonts w:hint="eastAsia"/>
                <w:bCs/>
                <w:color w:val="E37304"/>
                <w:szCs w:val="18"/>
                <w:lang w:eastAsia="zh-TW"/>
              </w:rPr>
              <w:t>【教育訓練類】</w:t>
            </w:r>
          </w:p>
          <w:p w14:paraId="1410616E" w14:textId="77777777" w:rsidR="005E35B3" w:rsidRDefault="005E35B3" w:rsidP="00015B18">
            <w:pPr>
              <w:pStyle w:val="CV-BulletsLevel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專業培訓課程</w:t>
            </w:r>
          </w:p>
          <w:p w14:paraId="53766F6F" w14:textId="77777777" w:rsidR="005E35B3" w:rsidRDefault="005E35B3" w:rsidP="00015B18">
            <w:pPr>
              <w:pStyle w:val="CV-BulletsLevel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教育訓練補助</w:t>
            </w:r>
          </w:p>
          <w:p w14:paraId="019DD131" w14:textId="77777777" w:rsidR="005E35B3" w:rsidRDefault="005E35B3" w:rsidP="00015B18">
            <w:pPr>
              <w:pStyle w:val="CV-BulletsLevel1"/>
              <w:numPr>
                <w:ilvl w:val="0"/>
                <w:numId w:val="0"/>
              </w:numPr>
              <w:ind w:left="360" w:hanging="360"/>
              <w:rPr>
                <w:lang w:eastAsia="zh-TW"/>
              </w:rPr>
            </w:pPr>
          </w:p>
          <w:p w14:paraId="1E6EEC71" w14:textId="77777777" w:rsidR="005E35B3" w:rsidRPr="00FC3CC9" w:rsidRDefault="005E35B3" w:rsidP="00015B18">
            <w:pPr>
              <w:pStyle w:val="CV-BulletsLevel1"/>
              <w:numPr>
                <w:ilvl w:val="0"/>
                <w:numId w:val="0"/>
              </w:numPr>
              <w:ind w:left="360" w:hanging="360"/>
              <w:rPr>
                <w:bCs/>
                <w:color w:val="E37304"/>
                <w:szCs w:val="18"/>
                <w:lang w:eastAsia="zh-TW"/>
              </w:rPr>
            </w:pPr>
            <w:r w:rsidRPr="00FC3CC9">
              <w:rPr>
                <w:rFonts w:hint="eastAsia"/>
                <w:bCs/>
                <w:color w:val="E37304"/>
                <w:szCs w:val="18"/>
                <w:lang w:eastAsia="zh-TW"/>
              </w:rPr>
              <w:t>【保險與健康類】</w:t>
            </w:r>
          </w:p>
          <w:p w14:paraId="207161E7" w14:textId="77777777" w:rsidR="005E35B3" w:rsidRDefault="005E35B3" w:rsidP="00015B18">
            <w:pPr>
              <w:pStyle w:val="CV-BulletsLevel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勞保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健保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勞退</w:t>
            </w:r>
          </w:p>
        </w:tc>
      </w:tr>
    </w:tbl>
    <w:p w14:paraId="0F74491A" w14:textId="77777777" w:rsidR="005E35B3" w:rsidRDefault="005E35B3" w:rsidP="005E35B3">
      <w:pPr>
        <w:pStyle w:val="CV-Body"/>
        <w:rPr>
          <w:lang w:eastAsia="zh-TW"/>
        </w:rPr>
      </w:pPr>
    </w:p>
    <w:p w14:paraId="207894CB" w14:textId="4E5E3EA8" w:rsidR="00522D77" w:rsidRPr="00C52E42" w:rsidRDefault="005E35B3" w:rsidP="00073268">
      <w:pPr>
        <w:pStyle w:val="CV-Body"/>
        <w:rPr>
          <w:lang w:eastAsia="zh-TW"/>
        </w:rPr>
      </w:pPr>
      <w:r>
        <w:rPr>
          <w:rFonts w:ascii="Arial" w:hAnsi="Arial" w:cs="Arial"/>
          <w:sz w:val="21"/>
          <w:szCs w:val="21"/>
          <w:shd w:val="clear" w:color="auto" w:fill="FFFFFF"/>
          <w:lang w:eastAsia="zh-TW"/>
        </w:rPr>
        <w:t>如您對此職缺有興趣，歡迎將履歷投遞至</w:t>
      </w:r>
      <w:hyperlink r:id="rId14" w:history="1">
        <w:r w:rsidRPr="00FE04DF">
          <w:rPr>
            <w:rStyle w:val="Hyperlink"/>
            <w:b/>
            <w:bCs/>
            <w:lang w:eastAsia="zh-TW"/>
          </w:rPr>
          <w:t>hr@dynasyssolutions.com.tw</w:t>
        </w:r>
      </w:hyperlink>
      <w:hyperlink r:id="rId15" w:tgtFrame="_blank" w:history="1"/>
      <w:r>
        <w:rPr>
          <w:rFonts w:ascii="Arial" w:hAnsi="Arial" w:cs="Arial"/>
          <w:sz w:val="21"/>
          <w:szCs w:val="21"/>
          <w:shd w:val="clear" w:color="auto" w:fill="FFFFFF"/>
          <w:lang w:eastAsia="zh-TW"/>
        </w:rPr>
        <w:t>，有任何問題也歡迎來信詢問</w:t>
      </w:r>
      <w:r>
        <w:rPr>
          <w:rFonts w:ascii="Arial" w:hAnsi="Arial" w:cs="Arial"/>
          <w:sz w:val="21"/>
          <w:szCs w:val="21"/>
          <w:shd w:val="clear" w:color="auto" w:fill="FFFFFF"/>
          <w:lang w:eastAsia="zh-TW"/>
        </w:rPr>
        <w:t>!</w:t>
      </w:r>
    </w:p>
    <w:sectPr w:rsidR="00522D77" w:rsidRPr="00C52E42" w:rsidSect="00671C9F">
      <w:footerReference w:type="default" r:id="rId16"/>
      <w:headerReference w:type="first" r:id="rId17"/>
      <w:footerReference w:type="first" r:id="rId18"/>
      <w:type w:val="continuous"/>
      <w:pgSz w:w="11907" w:h="16839" w:code="9"/>
      <w:pgMar w:top="2552" w:right="1440" w:bottom="1134" w:left="1440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D61ED" w14:textId="77777777" w:rsidR="00671C9F" w:rsidRDefault="00671C9F" w:rsidP="00073268">
      <w:r>
        <w:separator/>
      </w:r>
    </w:p>
  </w:endnote>
  <w:endnote w:type="continuationSeparator" w:id="0">
    <w:p w14:paraId="4E1B3FB3" w14:textId="77777777" w:rsidR="00671C9F" w:rsidRDefault="00671C9F" w:rsidP="00073268">
      <w:r>
        <w:continuationSeparator/>
      </w:r>
    </w:p>
  </w:endnote>
  <w:endnote w:type="continuationNotice" w:id="1">
    <w:p w14:paraId="4F76F8C4" w14:textId="77777777" w:rsidR="00671C9F" w:rsidRDefault="00671C9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409A1" w14:textId="77777777" w:rsidR="00D72386" w:rsidRDefault="00D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A94E5" w14:textId="77777777" w:rsidR="00671C9F" w:rsidRDefault="00671C9F" w:rsidP="0028682C">
    <w:pPr>
      <w:pStyle w:val="Footer"/>
      <w:tabs>
        <w:tab w:val="clear" w:pos="4680"/>
      </w:tabs>
    </w:pPr>
    <w:r>
      <w:t xml:space="preserve">Fides Solutions Limited </w:t>
    </w:r>
    <w:r>
      <w:tab/>
    </w:r>
    <w:r w:rsidRPr="005E7AC4">
      <w:t xml:space="preserve">P. </w:t>
    </w:r>
    <w:r w:rsidRPr="005E7AC4">
      <w:fldChar w:fldCharType="begin"/>
    </w:r>
    <w:r w:rsidRPr="005E7AC4">
      <w:instrText xml:space="preserve"> PAGE  \* MERGEFORMAT </w:instrText>
    </w:r>
    <w:r w:rsidRPr="005E7AC4">
      <w:fldChar w:fldCharType="separate"/>
    </w:r>
    <w:r>
      <w:t>1</w:t>
    </w:r>
    <w:r w:rsidRPr="005E7AC4">
      <w:fldChar w:fldCharType="end"/>
    </w:r>
    <w:r w:rsidRPr="005E7AC4">
      <w:t xml:space="preserve"> of </w:t>
    </w:r>
    <w:r w:rsidR="00D72386">
      <w:fldChar w:fldCharType="begin"/>
    </w:r>
    <w:r w:rsidR="00D72386">
      <w:instrText xml:space="preserve"> NUMPAGES  \* Arabic  \* MERGEFORMAT </w:instrText>
    </w:r>
    <w:r w:rsidR="00D72386">
      <w:fldChar w:fldCharType="separate"/>
    </w:r>
    <w:r>
      <w:t>6</w:t>
    </w:r>
    <w:r w:rsidR="00D7238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2AEF2" w14:textId="77777777" w:rsidR="00D72386" w:rsidRDefault="00D7238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DB816" w14:textId="77777777" w:rsidR="00092EC3" w:rsidRDefault="00092EC3" w:rsidP="0028682C">
    <w:pPr>
      <w:pStyle w:val="Footer"/>
      <w:tabs>
        <w:tab w:val="clear" w:pos="4680"/>
      </w:tabs>
    </w:pPr>
    <w:r>
      <w:t xml:space="preserve">Fides Solutions Limited </w:t>
    </w:r>
    <w:r>
      <w:tab/>
    </w:r>
    <w:r w:rsidRPr="005E7AC4">
      <w:t xml:space="preserve">P. </w:t>
    </w:r>
    <w:r w:rsidRPr="005E7AC4">
      <w:fldChar w:fldCharType="begin"/>
    </w:r>
    <w:r w:rsidRPr="005E7AC4">
      <w:instrText xml:space="preserve"> PAGE  \* MERGEFORMAT </w:instrText>
    </w:r>
    <w:r w:rsidRPr="005E7AC4">
      <w:fldChar w:fldCharType="separate"/>
    </w:r>
    <w:r>
      <w:t>1</w:t>
    </w:r>
    <w:r w:rsidRPr="005E7AC4">
      <w:fldChar w:fldCharType="end"/>
    </w:r>
    <w:r w:rsidRPr="005E7AC4">
      <w:t xml:space="preserve"> of </w:t>
    </w:r>
    <w:r w:rsidR="00D72386">
      <w:fldChar w:fldCharType="begin"/>
    </w:r>
    <w:r w:rsidR="00D72386">
      <w:instrText xml:space="preserve"> NUMPAGES  \* Arabic  \* MERGEFORMAT </w:instrText>
    </w:r>
    <w:r w:rsidR="00D72386">
      <w:fldChar w:fldCharType="separate"/>
    </w:r>
    <w:r>
      <w:t>6</w:t>
    </w:r>
    <w:r w:rsidR="00D72386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0D0CA" w14:textId="77777777" w:rsidR="00092EC3" w:rsidRDefault="00092EC3" w:rsidP="0028682C">
    <w:pPr>
      <w:pStyle w:val="Footer"/>
      <w:tabs>
        <w:tab w:val="clear" w:pos="4680"/>
      </w:tabs>
    </w:pPr>
    <w:r>
      <w:t xml:space="preserve">Fides Solutions Limited </w:t>
    </w:r>
    <w:r>
      <w:tab/>
    </w:r>
    <w:r w:rsidRPr="005E7AC4">
      <w:t xml:space="preserve">P. </w:t>
    </w:r>
    <w:r w:rsidRPr="005E7AC4">
      <w:fldChar w:fldCharType="begin"/>
    </w:r>
    <w:r w:rsidRPr="005E7AC4">
      <w:instrText xml:space="preserve"> PAGE  \* MERGEFORMAT </w:instrText>
    </w:r>
    <w:r w:rsidRPr="005E7AC4">
      <w:fldChar w:fldCharType="separate"/>
    </w:r>
    <w:r>
      <w:t>1</w:t>
    </w:r>
    <w:r w:rsidRPr="005E7AC4">
      <w:fldChar w:fldCharType="end"/>
    </w:r>
    <w:r w:rsidRPr="005E7AC4">
      <w:t xml:space="preserve"> of </w:t>
    </w:r>
    <w:r w:rsidR="00D72386">
      <w:fldChar w:fldCharType="begin"/>
    </w:r>
    <w:r w:rsidR="00D72386">
      <w:instrText xml:space="preserve"> NUMPAGES  \* Arabic  \* MERGEFORMAT </w:instrText>
    </w:r>
    <w:r w:rsidR="00D72386">
      <w:fldChar w:fldCharType="separate"/>
    </w:r>
    <w:r>
      <w:t>6</w:t>
    </w:r>
    <w:r w:rsidR="00D7238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C8213" w14:textId="77777777" w:rsidR="00671C9F" w:rsidRDefault="00671C9F" w:rsidP="00073268">
      <w:r>
        <w:separator/>
      </w:r>
    </w:p>
  </w:footnote>
  <w:footnote w:type="continuationSeparator" w:id="0">
    <w:p w14:paraId="10F78979" w14:textId="77777777" w:rsidR="00671C9F" w:rsidRDefault="00671C9F" w:rsidP="00073268">
      <w:r>
        <w:continuationSeparator/>
      </w:r>
    </w:p>
  </w:footnote>
  <w:footnote w:type="continuationNotice" w:id="1">
    <w:p w14:paraId="53E13550" w14:textId="77777777" w:rsidR="00671C9F" w:rsidRDefault="00671C9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00D2E" w14:textId="77777777" w:rsidR="00D72386" w:rsidRDefault="00D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BB6A1" w14:textId="77777777" w:rsidR="00D72386" w:rsidRDefault="00D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1FFC8" w14:textId="1E537BB3" w:rsidR="00671C9F" w:rsidRDefault="00237B0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CE3768B" wp14:editId="466E485B">
          <wp:simplePos x="0" y="0"/>
          <wp:positionH relativeFrom="column">
            <wp:posOffset>5003800</wp:posOffset>
          </wp:positionH>
          <wp:positionV relativeFrom="paragraph">
            <wp:posOffset>12700</wp:posOffset>
          </wp:positionV>
          <wp:extent cx="672465" cy="395605"/>
          <wp:effectExtent l="0" t="0" r="0" b="4445"/>
          <wp:wrapTight wrapText="bothSides">
            <wp:wrapPolygon edited="0">
              <wp:start x="0" y="0"/>
              <wp:lineTo x="0" y="15602"/>
              <wp:lineTo x="2448" y="20803"/>
              <wp:lineTo x="20805" y="20803"/>
              <wp:lineTo x="20805" y="7281"/>
              <wp:lineTo x="16521" y="0"/>
              <wp:lineTo x="0" y="0"/>
            </wp:wrapPolygon>
          </wp:wrapTight>
          <wp:docPr id="1" name="Picture 1" descr="Image result for SAP Gold Partn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AP Gold Partn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1C9F">
      <w:rPr>
        <w:rFonts w:hint="eastAsia"/>
        <w:noProof/>
      </w:rPr>
      <w:drawing>
        <wp:inline distT="0" distB="0" distL="0" distR="0" wp14:anchorId="52B23996" wp14:editId="5A9782D1">
          <wp:extent cx="1872000" cy="396000"/>
          <wp:effectExtent l="0" t="0" r="0" b="4445"/>
          <wp:docPr id="11" name="Picture 1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B3435" w14:textId="77777777" w:rsidR="000B1F11" w:rsidRDefault="000B1F11" w:rsidP="0007326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950A6B" wp14:editId="51BD9FE9">
          <wp:simplePos x="0" y="0"/>
          <wp:positionH relativeFrom="column">
            <wp:posOffset>-536575</wp:posOffset>
          </wp:positionH>
          <wp:positionV relativeFrom="paragraph">
            <wp:posOffset>-583565</wp:posOffset>
          </wp:positionV>
          <wp:extent cx="2206800" cy="2206800"/>
          <wp:effectExtent l="0" t="0" r="0" b="0"/>
          <wp:wrapThrough wrapText="bothSides">
            <wp:wrapPolygon edited="0">
              <wp:start x="4475" y="5035"/>
              <wp:lineTo x="4662" y="8391"/>
              <wp:lineTo x="2424" y="11375"/>
              <wp:lineTo x="559" y="12494"/>
              <wp:lineTo x="559" y="13240"/>
              <wp:lineTo x="2984" y="13613"/>
              <wp:lineTo x="4102" y="13613"/>
              <wp:lineTo x="13613" y="13240"/>
              <wp:lineTo x="20885" y="12494"/>
              <wp:lineTo x="21072" y="10443"/>
              <wp:lineTo x="7832" y="8018"/>
              <wp:lineTo x="5967" y="5594"/>
              <wp:lineTo x="5408" y="5035"/>
              <wp:lineTo x="4475" y="5035"/>
            </wp:wrapPolygon>
          </wp:wrapThrough>
          <wp:docPr id="13" name="Picture 13" descr="A picture containing k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L_Design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800" cy="22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5C42DBE"/>
    <w:multiLevelType w:val="hybridMultilevel"/>
    <w:tmpl w:val="34CE34EC"/>
    <w:lvl w:ilvl="0" w:tplc="38DC9D18">
      <w:start w:val="1"/>
      <w:numFmt w:val="bullet"/>
      <w:pStyle w:val="CV-BulletsLevel1"/>
      <w:lvlText w:val=""/>
      <w:lvlJc w:val="left"/>
      <w:pPr>
        <w:ind w:left="360" w:hanging="360"/>
      </w:pPr>
      <w:rPr>
        <w:rFonts w:ascii="Symbol" w:hAnsi="Symbol" w:hint="default"/>
        <w:color w:val="E3730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248C3970"/>
    <w:multiLevelType w:val="hybridMultilevel"/>
    <w:tmpl w:val="7F22ADA2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F9B0B5B"/>
    <w:multiLevelType w:val="hybridMultilevel"/>
    <w:tmpl w:val="A8DEBC4E"/>
    <w:lvl w:ilvl="0" w:tplc="6D78046A">
      <w:start w:val="1"/>
      <w:numFmt w:val="bullet"/>
      <w:pStyle w:val="CV-BulletsLevel2"/>
      <w:lvlText w:val="­"/>
      <w:lvlJc w:val="left"/>
      <w:pPr>
        <w:ind w:left="720" w:hanging="360"/>
      </w:pPr>
      <w:rPr>
        <w:rFonts w:ascii="Calibri" w:hAnsi="Calibri" w:hint="default"/>
        <w:color w:val="0064D2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4444D4E"/>
    <w:multiLevelType w:val="hybridMultilevel"/>
    <w:tmpl w:val="E9F60448"/>
    <w:lvl w:ilvl="0" w:tplc="FA240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0AF4BDA"/>
    <w:multiLevelType w:val="hybridMultilevel"/>
    <w:tmpl w:val="32681624"/>
    <w:lvl w:ilvl="0" w:tplc="F500B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BC8A75C2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  <w:u w:color="4472C4" w:themeColor="accent5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40E55885"/>
    <w:multiLevelType w:val="hybridMultilevel"/>
    <w:tmpl w:val="62F85D3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1">
    <w:nsid w:val="4EA54CEC"/>
    <w:multiLevelType w:val="hybridMultilevel"/>
    <w:tmpl w:val="7E6EB800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5AE46F2"/>
    <w:multiLevelType w:val="hybridMultilevel"/>
    <w:tmpl w:val="67DA8BE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E5F"/>
    <w:rsid w:val="00001731"/>
    <w:rsid w:val="00001CDA"/>
    <w:rsid w:val="0003347B"/>
    <w:rsid w:val="00035039"/>
    <w:rsid w:val="0003662B"/>
    <w:rsid w:val="000450B2"/>
    <w:rsid w:val="00047E22"/>
    <w:rsid w:val="00062A67"/>
    <w:rsid w:val="000663EA"/>
    <w:rsid w:val="00072997"/>
    <w:rsid w:val="00073268"/>
    <w:rsid w:val="00075F85"/>
    <w:rsid w:val="00077D36"/>
    <w:rsid w:val="00084CC3"/>
    <w:rsid w:val="00084CFD"/>
    <w:rsid w:val="00091A6D"/>
    <w:rsid w:val="00092EC3"/>
    <w:rsid w:val="0009306A"/>
    <w:rsid w:val="000939D6"/>
    <w:rsid w:val="000A6CA1"/>
    <w:rsid w:val="000B0777"/>
    <w:rsid w:val="000B1F11"/>
    <w:rsid w:val="000B262A"/>
    <w:rsid w:val="000C1BE2"/>
    <w:rsid w:val="000D5977"/>
    <w:rsid w:val="000E01E3"/>
    <w:rsid w:val="00102E2E"/>
    <w:rsid w:val="00113007"/>
    <w:rsid w:val="00116402"/>
    <w:rsid w:val="001246B5"/>
    <w:rsid w:val="00132312"/>
    <w:rsid w:val="00134440"/>
    <w:rsid w:val="00145739"/>
    <w:rsid w:val="00151A41"/>
    <w:rsid w:val="00172F40"/>
    <w:rsid w:val="00184A71"/>
    <w:rsid w:val="00185FB5"/>
    <w:rsid w:val="00193091"/>
    <w:rsid w:val="001C3B2E"/>
    <w:rsid w:val="001C5503"/>
    <w:rsid w:val="001D43BA"/>
    <w:rsid w:val="001E746D"/>
    <w:rsid w:val="002068FF"/>
    <w:rsid w:val="00210072"/>
    <w:rsid w:val="00210AEC"/>
    <w:rsid w:val="0022182D"/>
    <w:rsid w:val="00233726"/>
    <w:rsid w:val="00237B0A"/>
    <w:rsid w:val="002556F4"/>
    <w:rsid w:val="00260870"/>
    <w:rsid w:val="0027234F"/>
    <w:rsid w:val="002762BC"/>
    <w:rsid w:val="0028682C"/>
    <w:rsid w:val="00287836"/>
    <w:rsid w:val="002A30CD"/>
    <w:rsid w:val="002E4E6E"/>
    <w:rsid w:val="002F5C46"/>
    <w:rsid w:val="0031066A"/>
    <w:rsid w:val="00336A4B"/>
    <w:rsid w:val="00340E6A"/>
    <w:rsid w:val="00351CC3"/>
    <w:rsid w:val="0036038B"/>
    <w:rsid w:val="003667F9"/>
    <w:rsid w:val="00374297"/>
    <w:rsid w:val="00380468"/>
    <w:rsid w:val="00391537"/>
    <w:rsid w:val="0039574E"/>
    <w:rsid w:val="003C5F1C"/>
    <w:rsid w:val="003D01BF"/>
    <w:rsid w:val="003E4648"/>
    <w:rsid w:val="00410B11"/>
    <w:rsid w:val="00421F65"/>
    <w:rsid w:val="0042353C"/>
    <w:rsid w:val="00433232"/>
    <w:rsid w:val="00433874"/>
    <w:rsid w:val="0044559A"/>
    <w:rsid w:val="00454E88"/>
    <w:rsid w:val="004615B8"/>
    <w:rsid w:val="0047140F"/>
    <w:rsid w:val="00474CC2"/>
    <w:rsid w:val="00477264"/>
    <w:rsid w:val="0047791B"/>
    <w:rsid w:val="004A06C1"/>
    <w:rsid w:val="004A38C8"/>
    <w:rsid w:val="004B79C2"/>
    <w:rsid w:val="004B7FCA"/>
    <w:rsid w:val="00511283"/>
    <w:rsid w:val="00522D77"/>
    <w:rsid w:val="00532D0F"/>
    <w:rsid w:val="0056567E"/>
    <w:rsid w:val="0056665C"/>
    <w:rsid w:val="00575E9D"/>
    <w:rsid w:val="005E31B0"/>
    <w:rsid w:val="005E35B3"/>
    <w:rsid w:val="005E7AC4"/>
    <w:rsid w:val="00602836"/>
    <w:rsid w:val="00620B20"/>
    <w:rsid w:val="00626822"/>
    <w:rsid w:val="006309E1"/>
    <w:rsid w:val="00644816"/>
    <w:rsid w:val="006663B2"/>
    <w:rsid w:val="00667678"/>
    <w:rsid w:val="00671C9F"/>
    <w:rsid w:val="00675108"/>
    <w:rsid w:val="0069713A"/>
    <w:rsid w:val="006A33C0"/>
    <w:rsid w:val="006A35B8"/>
    <w:rsid w:val="006A519C"/>
    <w:rsid w:val="006B1349"/>
    <w:rsid w:val="006B21CD"/>
    <w:rsid w:val="006C08F7"/>
    <w:rsid w:val="006C128C"/>
    <w:rsid w:val="006D7C86"/>
    <w:rsid w:val="006E09FC"/>
    <w:rsid w:val="006F6944"/>
    <w:rsid w:val="00725A89"/>
    <w:rsid w:val="00727714"/>
    <w:rsid w:val="0073199D"/>
    <w:rsid w:val="007337DD"/>
    <w:rsid w:val="00743D81"/>
    <w:rsid w:val="00752966"/>
    <w:rsid w:val="00754035"/>
    <w:rsid w:val="00756D0D"/>
    <w:rsid w:val="00771793"/>
    <w:rsid w:val="0077230B"/>
    <w:rsid w:val="00772422"/>
    <w:rsid w:val="0077308D"/>
    <w:rsid w:val="007748C1"/>
    <w:rsid w:val="007857F3"/>
    <w:rsid w:val="0079749E"/>
    <w:rsid w:val="007A19D3"/>
    <w:rsid w:val="007F50EA"/>
    <w:rsid w:val="00804675"/>
    <w:rsid w:val="00806634"/>
    <w:rsid w:val="00814B51"/>
    <w:rsid w:val="00822E15"/>
    <w:rsid w:val="0083725E"/>
    <w:rsid w:val="008471F9"/>
    <w:rsid w:val="00856540"/>
    <w:rsid w:val="008626DF"/>
    <w:rsid w:val="0086699F"/>
    <w:rsid w:val="008746D9"/>
    <w:rsid w:val="00886543"/>
    <w:rsid w:val="00894C75"/>
    <w:rsid w:val="008B516E"/>
    <w:rsid w:val="008C779C"/>
    <w:rsid w:val="008F0BA0"/>
    <w:rsid w:val="008F5B4E"/>
    <w:rsid w:val="00913FB1"/>
    <w:rsid w:val="00924ABE"/>
    <w:rsid w:val="00954D60"/>
    <w:rsid w:val="00972A55"/>
    <w:rsid w:val="00977FC9"/>
    <w:rsid w:val="009A0A87"/>
    <w:rsid w:val="009B17ED"/>
    <w:rsid w:val="009D3C10"/>
    <w:rsid w:val="009D4D12"/>
    <w:rsid w:val="009E2F69"/>
    <w:rsid w:val="00A021A8"/>
    <w:rsid w:val="00A07CF9"/>
    <w:rsid w:val="00A165DC"/>
    <w:rsid w:val="00A3015A"/>
    <w:rsid w:val="00A331D3"/>
    <w:rsid w:val="00A46188"/>
    <w:rsid w:val="00A479DE"/>
    <w:rsid w:val="00A543C4"/>
    <w:rsid w:val="00A57179"/>
    <w:rsid w:val="00A6787F"/>
    <w:rsid w:val="00A84FD2"/>
    <w:rsid w:val="00AB0E60"/>
    <w:rsid w:val="00AB213C"/>
    <w:rsid w:val="00AF0299"/>
    <w:rsid w:val="00B03D32"/>
    <w:rsid w:val="00B16441"/>
    <w:rsid w:val="00B37F3D"/>
    <w:rsid w:val="00B50FBF"/>
    <w:rsid w:val="00B5351D"/>
    <w:rsid w:val="00B70679"/>
    <w:rsid w:val="00BA085B"/>
    <w:rsid w:val="00BA4D7C"/>
    <w:rsid w:val="00BB0A3A"/>
    <w:rsid w:val="00BB3F84"/>
    <w:rsid w:val="00BB4D78"/>
    <w:rsid w:val="00BC0F7F"/>
    <w:rsid w:val="00BC13AD"/>
    <w:rsid w:val="00BC310B"/>
    <w:rsid w:val="00BC7B20"/>
    <w:rsid w:val="00BD071A"/>
    <w:rsid w:val="00C05C4F"/>
    <w:rsid w:val="00C10293"/>
    <w:rsid w:val="00C124C5"/>
    <w:rsid w:val="00C15132"/>
    <w:rsid w:val="00C17160"/>
    <w:rsid w:val="00C32C01"/>
    <w:rsid w:val="00C4265D"/>
    <w:rsid w:val="00C505DA"/>
    <w:rsid w:val="00C50D45"/>
    <w:rsid w:val="00C52E42"/>
    <w:rsid w:val="00C61A3E"/>
    <w:rsid w:val="00C72C4D"/>
    <w:rsid w:val="00C9444B"/>
    <w:rsid w:val="00C971F9"/>
    <w:rsid w:val="00CA4233"/>
    <w:rsid w:val="00CB2DE3"/>
    <w:rsid w:val="00CB4F4B"/>
    <w:rsid w:val="00CC6E5F"/>
    <w:rsid w:val="00CE009A"/>
    <w:rsid w:val="00CE3802"/>
    <w:rsid w:val="00CF25A2"/>
    <w:rsid w:val="00D01915"/>
    <w:rsid w:val="00D522C3"/>
    <w:rsid w:val="00D539F8"/>
    <w:rsid w:val="00D54264"/>
    <w:rsid w:val="00D62475"/>
    <w:rsid w:val="00D72386"/>
    <w:rsid w:val="00D84AE7"/>
    <w:rsid w:val="00DA2CCD"/>
    <w:rsid w:val="00DB2763"/>
    <w:rsid w:val="00DB3F8D"/>
    <w:rsid w:val="00DB43D0"/>
    <w:rsid w:val="00DB4B80"/>
    <w:rsid w:val="00DB7926"/>
    <w:rsid w:val="00DC5553"/>
    <w:rsid w:val="00DC6C02"/>
    <w:rsid w:val="00DD3181"/>
    <w:rsid w:val="00DD6DCC"/>
    <w:rsid w:val="00DE359F"/>
    <w:rsid w:val="00DE51F3"/>
    <w:rsid w:val="00DF0B23"/>
    <w:rsid w:val="00DF4D38"/>
    <w:rsid w:val="00E1760E"/>
    <w:rsid w:val="00E31A11"/>
    <w:rsid w:val="00E34DAF"/>
    <w:rsid w:val="00E41ED8"/>
    <w:rsid w:val="00E53342"/>
    <w:rsid w:val="00E563A2"/>
    <w:rsid w:val="00E56FF3"/>
    <w:rsid w:val="00E6125C"/>
    <w:rsid w:val="00E62A4E"/>
    <w:rsid w:val="00E664A6"/>
    <w:rsid w:val="00E74070"/>
    <w:rsid w:val="00E95795"/>
    <w:rsid w:val="00E9590F"/>
    <w:rsid w:val="00E97891"/>
    <w:rsid w:val="00EC2B44"/>
    <w:rsid w:val="00EC6DBE"/>
    <w:rsid w:val="00ED4D0F"/>
    <w:rsid w:val="00EE6BA2"/>
    <w:rsid w:val="00EF52F9"/>
    <w:rsid w:val="00F10C34"/>
    <w:rsid w:val="00F15A44"/>
    <w:rsid w:val="00F16104"/>
    <w:rsid w:val="00F1649C"/>
    <w:rsid w:val="00F22071"/>
    <w:rsid w:val="00F27BCA"/>
    <w:rsid w:val="00F41316"/>
    <w:rsid w:val="00F42192"/>
    <w:rsid w:val="00F44DC0"/>
    <w:rsid w:val="00F63BD9"/>
    <w:rsid w:val="00F7400A"/>
    <w:rsid w:val="00F75466"/>
    <w:rsid w:val="00F86C4E"/>
    <w:rsid w:val="00F91366"/>
    <w:rsid w:val="00FB4AE3"/>
    <w:rsid w:val="00FD08FC"/>
    <w:rsid w:val="00FE3D00"/>
    <w:rsid w:val="00FE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3E4415"/>
  <w15:docId w15:val="{FB57D316-E7B2-4F42-90D3-4F29CC30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268"/>
    <w:pPr>
      <w:spacing w:before="40"/>
    </w:pPr>
    <w:rPr>
      <w:rFonts w:asciiTheme="minorHAnsi" w:hAnsiTheme="minorHAnsi" w:cstheme="minorHAnsi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312"/>
  </w:style>
  <w:style w:type="paragraph" w:styleId="Footer">
    <w:name w:val="footer"/>
    <w:basedOn w:val="Normal"/>
    <w:link w:val="FooterChar"/>
    <w:uiPriority w:val="99"/>
    <w:unhideWhenUsed/>
    <w:rsid w:val="005E7AC4"/>
    <w:pPr>
      <w:tabs>
        <w:tab w:val="center" w:pos="4680"/>
        <w:tab w:val="right" w:pos="9360"/>
      </w:tabs>
      <w:jc w:val="center"/>
    </w:pPr>
    <w:rPr>
      <w:color w:val="4472C4" w:themeColor="accent5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E7AC4"/>
    <w:rPr>
      <w:rFonts w:ascii="Arial" w:hAnsi="Arial"/>
      <w:color w:val="4472C4" w:themeColor="accent5"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09306A"/>
    <w:pPr>
      <w:ind w:left="720"/>
      <w:contextualSpacing/>
    </w:pPr>
  </w:style>
  <w:style w:type="paragraph" w:customStyle="1" w:styleId="CV-Heading1">
    <w:name w:val="CV - Heading 1"/>
    <w:basedOn w:val="Normal"/>
    <w:qFormat/>
    <w:rsid w:val="00671C9F"/>
    <w:pPr>
      <w:spacing w:before="160" w:after="80"/>
    </w:pPr>
    <w:rPr>
      <w:rFonts w:ascii="Calibri" w:hAnsi="Calibri"/>
      <w:b/>
      <w:color w:val="E37304"/>
      <w:sz w:val="28"/>
    </w:rPr>
  </w:style>
  <w:style w:type="paragraph" w:customStyle="1" w:styleId="CV-Heading2">
    <w:name w:val="CV - Heading 2"/>
    <w:basedOn w:val="Normal"/>
    <w:qFormat/>
    <w:rsid w:val="00671C9F"/>
    <w:pPr>
      <w:spacing w:before="80" w:after="80"/>
    </w:pPr>
    <w:rPr>
      <w:rFonts w:ascii="Calibri" w:hAnsi="Calibri"/>
      <w:b/>
      <w:color w:val="E37304"/>
      <w:sz w:val="24"/>
      <w:u w:val="single"/>
    </w:rPr>
  </w:style>
  <w:style w:type="paragraph" w:customStyle="1" w:styleId="CV-Heading3">
    <w:name w:val="CV - Heading 3"/>
    <w:basedOn w:val="Normal"/>
    <w:qFormat/>
    <w:rsid w:val="00671C9F"/>
    <w:pPr>
      <w:spacing w:after="40"/>
    </w:pPr>
    <w:rPr>
      <w:rFonts w:ascii="Calibri" w:hAnsi="Calibri"/>
      <w:color w:val="E37304"/>
      <w:sz w:val="24"/>
    </w:rPr>
  </w:style>
  <w:style w:type="paragraph" w:customStyle="1" w:styleId="CV-Body">
    <w:name w:val="CV - Body"/>
    <w:basedOn w:val="Normal"/>
    <w:qFormat/>
    <w:rsid w:val="00073268"/>
  </w:style>
  <w:style w:type="paragraph" w:customStyle="1" w:styleId="CV-BulletsLevel1">
    <w:name w:val="CV - Bullets Level1"/>
    <w:basedOn w:val="Normal"/>
    <w:qFormat/>
    <w:rsid w:val="00671C9F"/>
    <w:pPr>
      <w:numPr>
        <w:numId w:val="6"/>
      </w:numPr>
    </w:pPr>
    <w:rPr>
      <w:rFonts w:ascii="Calibri" w:hAnsi="Calibri"/>
    </w:rPr>
  </w:style>
  <w:style w:type="paragraph" w:customStyle="1" w:styleId="CV-Heading4">
    <w:name w:val="CV - Heading 4"/>
    <w:basedOn w:val="CV-Body"/>
    <w:qFormat/>
    <w:rsid w:val="005E7AC4"/>
    <w:rPr>
      <w:b/>
    </w:rPr>
  </w:style>
  <w:style w:type="table" w:styleId="TableGrid">
    <w:name w:val="Table Grid"/>
    <w:basedOn w:val="TableNormal"/>
    <w:uiPriority w:val="39"/>
    <w:rsid w:val="00D5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779C"/>
    <w:rPr>
      <w:color w:val="0563C1" w:themeColor="hyperlink"/>
      <w:u w:val="single"/>
    </w:rPr>
  </w:style>
  <w:style w:type="paragraph" w:customStyle="1" w:styleId="CV-BulletsLevel2">
    <w:name w:val="CV - Bullets Level2"/>
    <w:basedOn w:val="Normal"/>
    <w:qFormat/>
    <w:rsid w:val="007A19D3"/>
    <w:pPr>
      <w:numPr>
        <w:numId w:val="8"/>
      </w:numPr>
    </w:pPr>
    <w:rPr>
      <w:rFonts w:ascii="Calibri" w:hAnsi="Calibri"/>
    </w:rPr>
  </w:style>
  <w:style w:type="paragraph" w:styleId="NormalWeb">
    <w:name w:val="Normal (Web)"/>
    <w:basedOn w:val="Normal"/>
    <w:unhideWhenUsed/>
    <w:rsid w:val="00B50F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HK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twcampus@synopsys.com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hr@dynasyssolutions.com.tw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FAF3D-A055-4791-8E4B-190212A2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jocelynlau@dynasys.com.hk</dc:creator>
  <cp:keywords/>
  <cp:lastModifiedBy>Nicole Ng</cp:lastModifiedBy>
  <cp:revision>7</cp:revision>
  <cp:lastPrinted>2020-03-27T06:49:00Z</cp:lastPrinted>
  <dcterms:created xsi:type="dcterms:W3CDTF">2021-02-05T03:33:00Z</dcterms:created>
  <dcterms:modified xsi:type="dcterms:W3CDTF">2021-02-08T09:15:00Z</dcterms:modified>
</cp:coreProperties>
</file>