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iauKai" w:cs="BiauKai" w:eastAsia="BiauKai" w:hAnsi="BiauKai"/>
          <w:sz w:val="28"/>
          <w:szCs w:val="28"/>
        </w:rPr>
      </w:pPr>
      <w:bookmarkStart w:colFirst="0" w:colLast="0" w:name="_gjdgxs" w:id="0"/>
      <w:bookmarkEnd w:id="0"/>
      <w:r w:rsidDel="00000000" w:rsidR="00000000" w:rsidRPr="00000000">
        <w:rPr>
          <w:rFonts w:ascii="BiauKai" w:cs="BiauKai" w:eastAsia="BiauKai" w:hAnsi="BiauKai"/>
          <w:sz w:val="28"/>
          <w:szCs w:val="28"/>
          <w:rtl w:val="0"/>
        </w:rPr>
        <w:t xml:space="preserve">Relevant Epidemic Prevention Measures during the Summer Vacation Student Dormitory Period</w:t>
      </w:r>
    </w:p>
    <w:p w:rsidR="00000000" w:rsidDel="00000000" w:rsidP="00000000" w:rsidRDefault="00000000" w:rsidRPr="00000000" w14:paraId="00000002">
      <w:pPr>
        <w:jc w:val="center"/>
        <w:rPr>
          <w:rFonts w:ascii="BiauKai" w:cs="BiauKai" w:eastAsia="BiauKai" w:hAnsi="BiauKai"/>
          <w:sz w:val="28"/>
          <w:szCs w:val="28"/>
        </w:rPr>
      </w:pPr>
      <w:bookmarkStart w:colFirst="0" w:colLast="0" w:name="_ev7xtod2dmr5" w:id="1"/>
      <w:bookmarkEnd w:id="1"/>
      <w:r w:rsidDel="00000000" w:rsidR="00000000" w:rsidRPr="00000000">
        <w:rPr>
          <w:rtl w:val="0"/>
        </w:rPr>
      </w:r>
    </w:p>
    <w:p w:rsidR="00000000" w:rsidDel="00000000" w:rsidP="00000000" w:rsidRDefault="00000000" w:rsidRPr="00000000" w14:paraId="00000003">
      <w:pPr>
        <w:rPr>
          <w:rFonts w:ascii="BiauKai" w:cs="BiauKai" w:eastAsia="BiauKai" w:hAnsi="BiauKai"/>
          <w:sz w:val="28"/>
          <w:szCs w:val="28"/>
        </w:rPr>
      </w:pPr>
      <w:bookmarkStart w:colFirst="0" w:colLast="0" w:name="_yga62ia90oij" w:id="2"/>
      <w:bookmarkEnd w:id="2"/>
      <w:r w:rsidDel="00000000" w:rsidR="00000000" w:rsidRPr="00000000">
        <w:rPr>
          <w:rFonts w:ascii="BiauKai" w:cs="BiauKai" w:eastAsia="BiauKai" w:hAnsi="BiauKai"/>
          <w:sz w:val="28"/>
          <w:szCs w:val="28"/>
          <w:rtl w:val="0"/>
        </w:rPr>
        <w:t xml:space="preserve">1. In order to cope with the development of the COVID-19 epidemic, the student dormitory will take care of all preventive measures during the summer period and at the beginning of next semester, in accordance to the guidelines stated by the Central Epidemic Command Center and the Ministry of Education.</w:t>
      </w:r>
    </w:p>
    <w:p w:rsidR="00000000" w:rsidDel="00000000" w:rsidP="00000000" w:rsidRDefault="00000000" w:rsidRPr="00000000" w14:paraId="00000004">
      <w:pPr>
        <w:ind w:left="425" w:hanging="425"/>
        <w:rPr>
          <w:rFonts w:ascii="BiauKai" w:cs="BiauKai" w:eastAsia="BiauKai" w:hAnsi="BiauKai"/>
        </w:rPr>
      </w:pPr>
      <w:r w:rsidDel="00000000" w:rsidR="00000000" w:rsidRPr="00000000">
        <w:rPr>
          <w:rFonts w:ascii="BiauKai" w:cs="BiauKai" w:eastAsia="BiauKai" w:hAnsi="BiauKai"/>
          <w:rtl w:val="0"/>
        </w:rPr>
        <w:t xml:space="preserve">2.  During the summer vacation, the student dormitory shall take all the relevant control measures in accordance with the epidemic prevention regulations. Anyone who fails to comply with and violates the epidemic prevention measures during their stay will be handled according to the school’s student dormitory management rules:  with their accommodation rights revoked and asked to leave.</w:t>
      </w:r>
    </w:p>
    <w:p w:rsidR="00000000" w:rsidDel="00000000" w:rsidP="00000000" w:rsidRDefault="00000000" w:rsidRPr="00000000" w14:paraId="00000005">
      <w:pPr>
        <w:ind w:left="425" w:hanging="425"/>
        <w:rPr>
          <w:rFonts w:ascii="BiauKai" w:cs="BiauKai" w:eastAsia="BiauKai" w:hAnsi="BiauKai"/>
        </w:rPr>
      </w:pPr>
      <w:r w:rsidDel="00000000" w:rsidR="00000000" w:rsidRPr="00000000">
        <w:rPr>
          <w:rFonts w:ascii="BiauKai" w:cs="BiauKai" w:eastAsia="BiauKai" w:hAnsi="BiauKai"/>
          <w:rtl w:val="0"/>
        </w:rPr>
        <w:t xml:space="preserve">3. According to current regulations, foreign students entering Taiwan must go through the "home quarantine" process for 14 days. The school shall set up separate dormitories and arrange for foreign students to move into an isolated location for their home quarantine.  In order to meet the needs of epidemic prevention during the summer vacation period, there shall be a separated dormitory set up to meet the epidemic prevention regulations. At that time, the relevant installation operations and cooperation matters will be announced on the school's webpage [Epidemic Prevention Section].</w:t>
      </w:r>
    </w:p>
    <w:p w:rsidR="00000000" w:rsidDel="00000000" w:rsidP="00000000" w:rsidRDefault="00000000" w:rsidRPr="00000000" w14:paraId="00000006">
      <w:pPr>
        <w:ind w:left="0" w:firstLine="0"/>
        <w:rPr>
          <w:rFonts w:ascii="BiauKai" w:cs="BiauKai" w:eastAsia="BiauKai" w:hAnsi="BiauKai"/>
        </w:rPr>
      </w:pPr>
      <w:r w:rsidDel="00000000" w:rsidR="00000000" w:rsidRPr="00000000">
        <w:rPr>
          <w:rFonts w:ascii="BiauKai" w:cs="BiauKai" w:eastAsia="BiauKai" w:hAnsi="BiauKai"/>
          <w:rtl w:val="0"/>
        </w:rPr>
        <w:t xml:space="preserve">4. In order to allow overseas students to cooperate with the start of school as scheduled (September 14), foreign students must report back to campus on or before August 23, in order to go through the home quarantine process, and make all the necessary arrangements. The school shall clean and disinfect  the environment after the quarantine period of the isolated dormitory is finished on September 7. Other students shall be provided with  temporary accommodation in the meantime. Those who stay during summer must cooperate with any accommodation arrangements carried out by the Office of Student Affairs.</w:t>
      </w:r>
    </w:p>
    <w:p w:rsidR="00000000" w:rsidDel="00000000" w:rsidP="00000000" w:rsidRDefault="00000000" w:rsidRPr="00000000" w14:paraId="00000007">
      <w:pPr>
        <w:ind w:left="0" w:firstLine="0"/>
        <w:rPr>
          <w:rFonts w:ascii="BiauKai" w:cs="BiauKai" w:eastAsia="BiauKai" w:hAnsi="BiauKai"/>
        </w:rPr>
      </w:pPr>
      <w:r w:rsidDel="00000000" w:rsidR="00000000" w:rsidRPr="00000000">
        <w:rPr>
          <w:rFonts w:ascii="BiauKai" w:cs="BiauKai" w:eastAsia="BiauKai" w:hAnsi="BiauKai"/>
          <w:rtl w:val="0"/>
        </w:rPr>
        <w:t xml:space="preserve">5. Relevant information for Student Dormitory (109 Fall Semester Period):</w:t>
      </w:r>
    </w:p>
    <w:p w:rsidR="00000000" w:rsidDel="00000000" w:rsidP="00000000" w:rsidRDefault="00000000" w:rsidRPr="00000000" w14:paraId="00000008">
      <w:pPr>
        <w:numPr>
          <w:ilvl w:val="0"/>
          <w:numId w:val="1"/>
        </w:numPr>
        <w:ind w:left="720" w:hanging="360"/>
        <w:rPr>
          <w:rFonts w:ascii="BiauKai" w:cs="BiauKai" w:eastAsia="BiauKai" w:hAnsi="BiauKai"/>
          <w:u w:val="none"/>
        </w:rPr>
      </w:pPr>
      <w:r w:rsidDel="00000000" w:rsidR="00000000" w:rsidRPr="00000000">
        <w:rPr>
          <w:rFonts w:ascii="BiauKai" w:cs="BiauKai" w:eastAsia="BiauKai" w:hAnsi="BiauKai"/>
          <w:rtl w:val="0"/>
        </w:rPr>
        <w:t xml:space="preserve">Move-in day for Returning Students:  starting from September 10, 2020 at noon.</w:t>
      </w:r>
    </w:p>
    <w:p w:rsidR="00000000" w:rsidDel="00000000" w:rsidP="00000000" w:rsidRDefault="00000000" w:rsidRPr="00000000" w14:paraId="00000009">
      <w:pPr>
        <w:numPr>
          <w:ilvl w:val="0"/>
          <w:numId w:val="1"/>
        </w:numPr>
        <w:ind w:left="720" w:hanging="360"/>
        <w:rPr>
          <w:rFonts w:ascii="BiauKai" w:cs="BiauKai" w:eastAsia="BiauKai" w:hAnsi="BiauKai"/>
          <w:u w:val="none"/>
        </w:rPr>
      </w:pPr>
      <w:r w:rsidDel="00000000" w:rsidR="00000000" w:rsidRPr="00000000">
        <w:rPr>
          <w:rFonts w:ascii="BiauKai" w:cs="BiauKai" w:eastAsia="BiauKai" w:hAnsi="BiauKai"/>
          <w:rtl w:val="0"/>
        </w:rPr>
        <w:t xml:space="preserve">Move-in day for Freshmen:  New students must report and check in between September 11 and 13</w:t>
      </w:r>
    </w:p>
    <w:p w:rsidR="00000000" w:rsidDel="00000000" w:rsidP="00000000" w:rsidRDefault="00000000" w:rsidRPr="00000000" w14:paraId="0000000A">
      <w:pPr>
        <w:numPr>
          <w:ilvl w:val="0"/>
          <w:numId w:val="1"/>
        </w:numPr>
        <w:ind w:left="720" w:hanging="360"/>
        <w:rPr>
          <w:rFonts w:ascii="BiauKai" w:cs="BiauKai" w:eastAsia="BiauKai" w:hAnsi="BiauKai"/>
          <w:u w:val="none"/>
        </w:rPr>
      </w:pPr>
      <w:r w:rsidDel="00000000" w:rsidR="00000000" w:rsidRPr="00000000">
        <w:rPr>
          <w:rFonts w:ascii="BiauKai" w:cs="BiauKai" w:eastAsia="BiauKai" w:hAnsi="BiauKai"/>
          <w:rtl w:val="0"/>
        </w:rPr>
        <w:t xml:space="preserve">School starts on September 14, 2020.</w:t>
      </w:r>
      <w:r w:rsidDel="00000000" w:rsidR="00000000" w:rsidRPr="00000000">
        <w:rPr>
          <w:rtl w:val="0"/>
        </w:rPr>
      </w:r>
    </w:p>
    <w:sectPr>
      <w:pgSz w:h="16838" w:w="11906"/>
      <w:pgMar w:bottom="720" w:top="720" w:left="720" w:right="72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iauKa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