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A" w:rsidRPr="00BB7C7A" w:rsidRDefault="008F2312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8F231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76200</wp:posOffset>
                </wp:positionV>
                <wp:extent cx="1767840" cy="6172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12" w:rsidRDefault="008F2312" w:rsidP="008F23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線上離校手續單一窗口</w:t>
                            </w:r>
                          </w:p>
                          <w:p w:rsidR="008F2312" w:rsidRDefault="008F2312" w:rsidP="008F231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系統開放時間用表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5.9pt;margin-top:6pt;width:139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">
                <v:textbox>
                  <w:txbxContent>
                    <w:p w:rsidR="008F2312" w:rsidRDefault="008F2312" w:rsidP="008F23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線上離校手續單一窗口</w:t>
                      </w:r>
                    </w:p>
                    <w:p w:rsidR="008F2312" w:rsidRDefault="008F2312" w:rsidP="008F23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系統開放時間用表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BC2" w:rsidRPr="009B3CCD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2665" cy="434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8F2312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0E70BA">
        <w:rPr>
          <w:rFonts w:ascii="標楷體" w:eastAsia="標楷體" w:hAnsi="標楷體" w:hint="eastAsia"/>
          <w:sz w:val="40"/>
          <w:szCs w:val="40"/>
        </w:rPr>
        <w:t>10</w:t>
      </w:r>
      <w:r w:rsidR="00EB43F7">
        <w:rPr>
          <w:rFonts w:ascii="標楷體" w:eastAsia="標楷體" w:hAnsi="標楷體" w:hint="eastAsia"/>
          <w:sz w:val="40"/>
          <w:szCs w:val="40"/>
        </w:rPr>
        <w:t>8</w:t>
      </w:r>
      <w:r w:rsidR="000E70BA">
        <w:rPr>
          <w:rFonts w:ascii="標楷體" w:eastAsia="標楷體" w:hAnsi="標楷體" w:hint="eastAsia"/>
          <w:sz w:val="40"/>
          <w:szCs w:val="40"/>
        </w:rPr>
        <w:t>學年度第</w:t>
      </w:r>
      <w:r w:rsidR="00D71815">
        <w:rPr>
          <w:rFonts w:ascii="標楷體" w:eastAsia="標楷體" w:hAnsi="標楷體" w:hint="eastAsia"/>
          <w:sz w:val="40"/>
          <w:szCs w:val="40"/>
        </w:rPr>
        <w:t>2</w:t>
      </w:r>
      <w:r w:rsidR="000E70BA">
        <w:rPr>
          <w:rFonts w:ascii="標楷體" w:eastAsia="標楷體" w:hAnsi="標楷體" w:hint="eastAsia"/>
          <w:sz w:val="40"/>
          <w:szCs w:val="40"/>
        </w:rPr>
        <w:t>學期</w:t>
      </w:r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畢業生離校手續單</w:t>
      </w:r>
    </w:p>
    <w:tbl>
      <w:tblPr>
        <w:tblW w:w="10523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758"/>
        <w:gridCol w:w="1040"/>
        <w:gridCol w:w="362"/>
        <w:gridCol w:w="180"/>
        <w:gridCol w:w="360"/>
        <w:gridCol w:w="178"/>
        <w:gridCol w:w="722"/>
        <w:gridCol w:w="1694"/>
        <w:gridCol w:w="466"/>
        <w:gridCol w:w="1235"/>
        <w:gridCol w:w="1276"/>
        <w:gridCol w:w="992"/>
      </w:tblGrid>
      <w:tr w:rsidR="00572E58" w:rsidRPr="00CE7AAF" w:rsidTr="002B7E5D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29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2B7E5D">
        <w:trPr>
          <w:trHeight w:val="63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2B7E5D">
        <w:trPr>
          <w:trHeight w:val="77"/>
        </w:trPr>
        <w:tc>
          <w:tcPr>
            <w:tcW w:w="36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6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2B7E5D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A2" w:rsidRPr="00AE28A2" w:rsidRDefault="004A2FAE" w:rsidP="00AE28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bookmarkStart w:id="0" w:name="_GoBack"/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4A2FAE" w:rsidRPr="00CE7AAF" w:rsidTr="002B7E5D">
        <w:trPr>
          <w:cantSplit/>
          <w:trHeight w:val="626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2B7E5D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2B7E5D">
        <w:trPr>
          <w:cantSplit/>
          <w:trHeight w:val="537"/>
        </w:trPr>
        <w:tc>
          <w:tcPr>
            <w:tcW w:w="105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7F0969" w:rsidRPr="00CE7AAF" w:rsidTr="002B7E5D">
        <w:trPr>
          <w:cantSplit/>
          <w:trHeight w:val="506"/>
        </w:trPr>
        <w:tc>
          <w:tcPr>
            <w:tcW w:w="20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Default="007F0969" w:rsidP="007F0969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  <w:p w:rsidR="007F0969" w:rsidRPr="00671886" w:rsidRDefault="007F0969" w:rsidP="007F0969">
            <w:pPr>
              <w:spacing w:line="240" w:lineRule="auto"/>
              <w:ind w:leftChars="20" w:left="48" w:rightChars="20" w:right="48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71886">
              <w:rPr>
                <w:rFonts w:eastAsia="標楷體" w:hint="eastAsia"/>
                <w:bCs/>
                <w:szCs w:val="24"/>
              </w:rPr>
              <w:t>離校前請</w:t>
            </w:r>
            <w:r w:rsidRPr="00671886">
              <w:rPr>
                <w:rFonts w:eastAsia="標楷體"/>
                <w:bCs/>
                <w:szCs w:val="24"/>
              </w:rPr>
              <w:t>務必</w:t>
            </w:r>
            <w:r w:rsidRPr="00671886">
              <w:rPr>
                <w:rFonts w:eastAsia="標楷體" w:hint="eastAsia"/>
                <w:bCs/>
                <w:szCs w:val="24"/>
              </w:rPr>
              <w:t>至</w:t>
            </w:r>
            <w:r w:rsidRPr="00F62DA3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「離校手續單一窗口」</w:t>
            </w:r>
            <w:r w:rsidRPr="00671886">
              <w:rPr>
                <w:rFonts w:eastAsia="標楷體" w:hint="eastAsia"/>
                <w:bCs/>
                <w:color w:val="000000" w:themeColor="text1"/>
                <w:szCs w:val="24"/>
              </w:rPr>
              <w:t>系統</w:t>
            </w:r>
            <w:r w:rsidRPr="0067188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，完成各單位線上離校稽核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手續</w:t>
            </w:r>
            <w:r w:rsidRPr="00671886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：</w:t>
            </w:r>
          </w:p>
          <w:p w:rsidR="007F0969" w:rsidRPr="00671886" w:rsidRDefault="007F0969" w:rsidP="007F0969">
            <w:pPr>
              <w:spacing w:line="240" w:lineRule="auto"/>
              <w:ind w:leftChars="20" w:left="48" w:rightChars="20" w:right="48"/>
              <w:jc w:val="both"/>
              <w:rPr>
                <w:rFonts w:eastAsia="標楷體"/>
                <w:szCs w:val="24"/>
              </w:rPr>
            </w:pPr>
            <w:r w:rsidRPr="00671886">
              <w:rPr>
                <w:rFonts w:eastAsia="標楷體" w:hint="eastAsia"/>
                <w:szCs w:val="24"/>
              </w:rPr>
              <w:t>網址：東華首頁</w:t>
            </w:r>
            <w:r w:rsidRPr="00671886">
              <w:rPr>
                <w:rFonts w:eastAsia="標楷體" w:hint="eastAsia"/>
                <w:szCs w:val="24"/>
              </w:rPr>
              <w:t>-</w:t>
            </w:r>
            <w:r w:rsidRPr="00671886">
              <w:rPr>
                <w:rFonts w:eastAsia="標楷體" w:hint="eastAsia"/>
                <w:szCs w:val="24"/>
              </w:rPr>
              <w:t>在校生</w:t>
            </w:r>
            <w:r w:rsidRPr="00671886">
              <w:rPr>
                <w:rFonts w:eastAsia="標楷體" w:hint="eastAsia"/>
                <w:szCs w:val="24"/>
              </w:rPr>
              <w:t>/</w:t>
            </w:r>
            <w:r w:rsidRPr="00671886">
              <w:rPr>
                <w:rFonts w:eastAsia="標楷體" w:hint="eastAsia"/>
                <w:szCs w:val="24"/>
              </w:rPr>
              <w:t>畢業相關</w:t>
            </w:r>
            <w:r w:rsidRPr="00671886">
              <w:rPr>
                <w:rFonts w:eastAsia="標楷體" w:hint="eastAsia"/>
                <w:szCs w:val="24"/>
              </w:rPr>
              <w:t>/</w:t>
            </w:r>
            <w:r w:rsidRPr="00671886">
              <w:rPr>
                <w:rFonts w:eastAsia="標楷體" w:hint="eastAsia"/>
                <w:szCs w:val="24"/>
              </w:rPr>
              <w:t>「離校手續單一窗口」</w:t>
            </w:r>
          </w:p>
          <w:p w:rsidR="007F0969" w:rsidRDefault="007F0969" w:rsidP="007F0969">
            <w:pPr>
              <w:pStyle w:val="a8"/>
              <w:numPr>
                <w:ilvl w:val="0"/>
                <w:numId w:val="25"/>
              </w:numPr>
              <w:spacing w:line="240" w:lineRule="auto"/>
              <w:ind w:leftChars="0" w:rightChars="-12" w:right="-29"/>
              <w:rPr>
                <w:rFonts w:eastAsia="標楷體"/>
                <w:szCs w:val="24"/>
              </w:rPr>
            </w:pPr>
            <w:r w:rsidRPr="008B454C">
              <w:rPr>
                <w:rFonts w:eastAsia="標楷體" w:hint="eastAsia"/>
                <w:szCs w:val="24"/>
              </w:rPr>
              <w:t>線上欄位為</w:t>
            </w:r>
            <w:r w:rsidRPr="008B454C">
              <w:rPr>
                <w:rFonts w:eastAsia="標楷體" w:hint="eastAsia"/>
                <w:szCs w:val="24"/>
              </w:rPr>
              <w:t>X</w:t>
            </w:r>
            <w:r w:rsidRPr="008B454C">
              <w:rPr>
                <w:rFonts w:eastAsia="標楷體" w:hint="eastAsia"/>
                <w:szCs w:val="24"/>
              </w:rPr>
              <w:t>者，請</w:t>
            </w:r>
            <w:r>
              <w:rPr>
                <w:rFonts w:eastAsia="標楷體" w:hint="eastAsia"/>
                <w:szCs w:val="24"/>
              </w:rPr>
              <w:t>洽</w:t>
            </w:r>
            <w:r w:rsidRPr="008B454C">
              <w:rPr>
                <w:rFonts w:eastAsia="標楷體" w:hint="eastAsia"/>
                <w:szCs w:val="24"/>
              </w:rPr>
              <w:t>業管單位，完成繳還欠費</w:t>
            </w:r>
            <w:r w:rsidRPr="008B454C">
              <w:rPr>
                <w:rFonts w:eastAsia="標楷體" w:hint="eastAsia"/>
                <w:szCs w:val="24"/>
              </w:rPr>
              <w:t>/</w:t>
            </w:r>
            <w:r w:rsidRPr="008B454C">
              <w:rPr>
                <w:rFonts w:eastAsia="標楷體" w:hint="eastAsia"/>
                <w:szCs w:val="24"/>
              </w:rPr>
              <w:t>物</w:t>
            </w:r>
            <w:r>
              <w:rPr>
                <w:rFonts w:eastAsia="標楷體" w:hint="eastAsia"/>
                <w:szCs w:val="24"/>
              </w:rPr>
              <w:t>品等手續，及解除線上列管。</w:t>
            </w:r>
          </w:p>
          <w:p w:rsidR="007F0969" w:rsidRDefault="007F0969" w:rsidP="007F0969">
            <w:pPr>
              <w:pStyle w:val="a8"/>
              <w:numPr>
                <w:ilvl w:val="0"/>
                <w:numId w:val="25"/>
              </w:numPr>
              <w:spacing w:line="240" w:lineRule="auto"/>
              <w:ind w:leftChars="0" w:rightChars="20" w:right="4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完成填答線上各項問卷。</w:t>
            </w:r>
          </w:p>
          <w:p w:rsidR="007F0969" w:rsidRPr="00F62DA3" w:rsidRDefault="007F0969" w:rsidP="007F0969">
            <w:pPr>
              <w:pStyle w:val="a8"/>
              <w:numPr>
                <w:ilvl w:val="0"/>
                <w:numId w:val="25"/>
              </w:numPr>
              <w:spacing w:line="240" w:lineRule="auto"/>
              <w:ind w:leftChars="0" w:rightChars="20" w:right="48"/>
              <w:rPr>
                <w:rFonts w:ascii="標楷體" w:eastAsia="標楷體"/>
                <w:b/>
              </w:rPr>
            </w:pPr>
            <w:r w:rsidRPr="00F62DA3">
              <w:rPr>
                <w:rFonts w:eastAsia="標楷體" w:hint="eastAsia"/>
                <w:b/>
                <w:bCs/>
                <w:iCs/>
                <w:szCs w:val="24"/>
              </w:rPr>
              <w:t>確認線上各</w:t>
            </w:r>
            <w:r w:rsidRPr="00F62DA3">
              <w:rPr>
                <w:rFonts w:eastAsia="標楷體" w:hint="eastAsia"/>
                <w:b/>
                <w:bCs/>
                <w:szCs w:val="24"/>
              </w:rPr>
              <w:t>欄位均已勾稽</w:t>
            </w:r>
            <w:r w:rsidRPr="00F62DA3">
              <w:rPr>
                <w:rFonts w:eastAsia="標楷體" w:hint="eastAsia"/>
                <w:b/>
                <w:bCs/>
                <w:szCs w:val="24"/>
              </w:rPr>
              <w:t>O</w:t>
            </w:r>
            <w:r w:rsidRPr="00F62DA3">
              <w:rPr>
                <w:rFonts w:eastAsia="標楷體" w:hint="eastAsia"/>
                <w:b/>
                <w:bCs/>
                <w:szCs w:val="24"/>
              </w:rPr>
              <w:t>。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8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</w:tcPr>
          <w:p w:rsidR="007F0969" w:rsidRPr="007F0969" w:rsidRDefault="007F0969" w:rsidP="007F0969">
            <w:pPr>
              <w:spacing w:line="5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969">
              <w:rPr>
                <w:rFonts w:ascii="標楷體" w:eastAsia="標楷體" w:hAnsi="標楷體" w:hint="eastAsia"/>
                <w:sz w:val="28"/>
                <w:szCs w:val="28"/>
              </w:rPr>
              <w:t>採線上離校單一窗口系統查核程序，免會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</w:tcPr>
          <w:p w:rsidR="007F0969" w:rsidRDefault="007F0969" w:rsidP="002B7E5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iCs/>
                <w:sz w:val="28"/>
                <w:szCs w:val="28"/>
              </w:rPr>
            </w:pPr>
          </w:p>
          <w:p w:rsidR="007F0969" w:rsidRPr="007F0969" w:rsidRDefault="002B7E5D" w:rsidP="002B7E5D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※</w:t>
            </w:r>
            <w:r w:rsidR="007F0969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務請</w:t>
            </w:r>
            <w:r w:rsidR="007F0969" w:rsidRPr="007F0969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確認</w:t>
            </w:r>
            <w:r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線上系統</w:t>
            </w:r>
            <w:r w:rsidR="007F0969" w:rsidRPr="007F0969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各</w:t>
            </w:r>
            <w:r w:rsidR="007F0969" w:rsidRPr="007F09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欄位均</w:t>
            </w:r>
            <w:r w:rsidR="007F09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已完成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勾稽</w:t>
            </w:r>
            <w:r w:rsidR="007F09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Ｏ</w:t>
            </w:r>
          </w:p>
        </w:tc>
      </w:tr>
      <w:tr w:rsidR="007F0969" w:rsidRPr="00CE7AAF" w:rsidTr="002B7E5D">
        <w:trPr>
          <w:cantSplit/>
          <w:trHeight w:val="506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474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</w:t>
            </w:r>
            <w:r>
              <w:rPr>
                <w:rFonts w:ascii="標楷體" w:eastAsia="標楷體" w:hint="eastAsia"/>
              </w:rPr>
              <w:t>交</w:t>
            </w:r>
            <w:r w:rsidRPr="00B82659">
              <w:rPr>
                <w:rFonts w:ascii="標楷體" w:eastAsia="標楷體" w:hint="eastAsia"/>
              </w:rPr>
              <w:t>車輛管理委員會欠費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Pr="00CE7AAF" w:rsidRDefault="007F0969" w:rsidP="007F0969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Pr="00CE7AAF" w:rsidRDefault="007F0969" w:rsidP="007F0969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0969" w:rsidRPr="00CE7AAF" w:rsidTr="002B7E5D">
        <w:trPr>
          <w:cantSplit/>
          <w:trHeight w:val="316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7F0969" w:rsidRPr="00B82659" w:rsidRDefault="007F0969" w:rsidP="007F0969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254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416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3D15D0">
              <w:rPr>
                <w:rFonts w:ascii="標楷體" w:eastAsia="標楷體" w:hint="eastAsia"/>
              </w:rPr>
              <w:t>生活輔導組上傳學生操行成績</w:t>
            </w:r>
            <w:bookmarkEnd w:id="1"/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455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EB43F7" w:rsidRDefault="007F0969" w:rsidP="007F0969">
            <w:pPr>
              <w:pStyle w:val="a8"/>
              <w:numPr>
                <w:ilvl w:val="0"/>
                <w:numId w:val="24"/>
              </w:numPr>
              <w:snapToGrid w:val="0"/>
              <w:spacing w:line="5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B43F7">
              <w:rPr>
                <w:rFonts w:ascii="標楷體" w:eastAsia="標楷體" w:hint="eastAsia"/>
              </w:rPr>
              <w:t>生活輔導組學生宿舍退宿手續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Pr="00CE7AAF" w:rsidRDefault="007F0969" w:rsidP="007F0969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Pr="00CE7AAF" w:rsidRDefault="007F0969" w:rsidP="007F0969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0969" w:rsidRPr="00CE7AAF" w:rsidTr="002B7E5D">
        <w:trPr>
          <w:cantSplit/>
          <w:trHeight w:val="467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EB43F7" w:rsidRDefault="007F0969" w:rsidP="007F0969">
            <w:pPr>
              <w:pStyle w:val="a8"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/>
              </w:rPr>
            </w:pPr>
            <w:r w:rsidRPr="00EB43F7">
              <w:rPr>
                <w:rFonts w:ascii="標楷體" w:eastAsia="標楷體" w:hint="eastAsia"/>
              </w:rPr>
              <w:t>畢業生及校友服務組填妥應屆畢業生流向調查問卷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lrTbV"/>
          </w:tcPr>
          <w:p w:rsidR="007F0969" w:rsidRPr="00D032B3" w:rsidRDefault="007F0969" w:rsidP="007F09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7F0969" w:rsidRPr="00D032B3" w:rsidRDefault="007F0969" w:rsidP="007F09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0969" w:rsidRPr="00CE7AAF" w:rsidTr="002B7E5D">
        <w:trPr>
          <w:cantSplit/>
          <w:trHeight w:val="1302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pacing w:line="240" w:lineRule="auto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7F0969" w:rsidRPr="00B82659" w:rsidRDefault="007F0969" w:rsidP="007F0969">
            <w:pPr>
              <w:spacing w:line="240" w:lineRule="auto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Pr="00B82659">
              <w:rPr>
                <w:rFonts w:ascii="標楷體" w:eastAsia="標楷體" w:cs="標楷體" w:hint="eastAsia"/>
                <w:lang w:val="zh-TW"/>
              </w:rPr>
              <w:t>教學意見調查表填寫(課程評量)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7F0969" w:rsidRPr="00B82659" w:rsidRDefault="007F0969" w:rsidP="007F0969">
            <w:pPr>
              <w:spacing w:line="240" w:lineRule="auto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Pr="00B82659">
              <w:rPr>
                <w:rFonts w:ascii="標楷體" w:eastAsia="標楷體" w:hint="eastAsia"/>
              </w:rPr>
              <w:t>應屆畢業生離校教學建言</w:t>
            </w:r>
          </w:p>
          <w:p w:rsidR="007F0969" w:rsidRPr="00B82659" w:rsidRDefault="007F0969" w:rsidP="007F0969">
            <w:pPr>
              <w:spacing w:line="240" w:lineRule="auto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(3)課3</w:t>
            </w:r>
            <w:r>
              <w:rPr>
                <w:rFonts w:ascii="標楷體" w:eastAsia="標楷體" w:hint="eastAsia"/>
              </w:rPr>
              <w:t>：</w:t>
            </w:r>
            <w:r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969" w:rsidRDefault="007F0969" w:rsidP="007F0969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969" w:rsidRDefault="007F0969" w:rsidP="007F0969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605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969" w:rsidRPr="00B82659" w:rsidRDefault="007F0969" w:rsidP="007F0969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英語能力畢業標準</w:t>
            </w:r>
          </w:p>
          <w:p w:rsidR="007F0969" w:rsidRPr="00B82659" w:rsidRDefault="007F0969" w:rsidP="007F0969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lrTbV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376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7F0969" w:rsidRPr="00B82659" w:rsidRDefault="007F0969" w:rsidP="007F096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B82659" w:rsidRDefault="007F0969" w:rsidP="007F0969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7F0969" w:rsidRDefault="007F0969" w:rsidP="007F0969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7F0969" w:rsidRPr="00CE7AAF" w:rsidTr="002B7E5D">
        <w:trPr>
          <w:cantSplit/>
          <w:trHeight w:val="597"/>
        </w:trPr>
        <w:tc>
          <w:tcPr>
            <w:tcW w:w="20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7F0969" w:rsidRPr="00CE7AAF" w:rsidRDefault="007F0969" w:rsidP="007F096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0969" w:rsidRPr="00CE7AAF" w:rsidRDefault="007F0969" w:rsidP="007F0969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CE7AAF" w:rsidRDefault="007F0969" w:rsidP="007F0969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7F0969" w:rsidRPr="00E13EAC" w:rsidRDefault="007F0969" w:rsidP="007F0969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F0969" w:rsidRPr="00CE7AAF" w:rsidTr="002B7E5D">
        <w:trPr>
          <w:cantSplit/>
          <w:trHeight w:val="1399"/>
        </w:trPr>
        <w:tc>
          <w:tcPr>
            <w:tcW w:w="201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D9105C" w:rsidRDefault="007F0969" w:rsidP="007F0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2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9" w:rsidRPr="00D9105C" w:rsidRDefault="007F0969" w:rsidP="007F0969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博班研究生之成績為學業、學位考試及操行成績)</w:t>
            </w:r>
          </w:p>
          <w:p w:rsidR="007F0969" w:rsidRPr="00D9105C" w:rsidRDefault="007F0969" w:rsidP="007F0969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2.繳交離校手續單交至註冊組並領取畢業證書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969" w:rsidRDefault="007F0969" w:rsidP="007F0969">
            <w:pPr>
              <w:rPr>
                <w:rFonts w:ascii="標楷體" w:eastAsia="標楷體" w:hAnsi="標楷體"/>
                <w:szCs w:val="24"/>
              </w:rPr>
            </w:pPr>
          </w:p>
          <w:p w:rsidR="007F0969" w:rsidRPr="00CE7AAF" w:rsidRDefault="007F0969" w:rsidP="007F09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F0969" w:rsidRPr="00CC74D2" w:rsidTr="002B7E5D">
        <w:trPr>
          <w:cantSplit/>
          <w:trHeight w:val="690"/>
        </w:trPr>
        <w:tc>
          <w:tcPr>
            <w:tcW w:w="201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69" w:rsidRDefault="007F0969" w:rsidP="007F0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F0969" w:rsidRPr="00995B96" w:rsidRDefault="007F0969" w:rsidP="007F096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F0969" w:rsidRDefault="007F0969" w:rsidP="007F09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7F0969" w:rsidRPr="002771CB" w:rsidRDefault="007F0969" w:rsidP="007F096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69" w:rsidRPr="002771CB" w:rsidRDefault="007F0969" w:rsidP="007F09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69" w:rsidRPr="002771CB" w:rsidRDefault="007F0969" w:rsidP="007F096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69" w:rsidRPr="002771CB" w:rsidRDefault="007F0969" w:rsidP="007F09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7F0969" w:rsidRPr="002771CB" w:rsidRDefault="007F0969" w:rsidP="007F096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Pr="00FA18A4" w:rsidRDefault="00CC74D2" w:rsidP="00EB43F7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</w:p>
    <w:sectPr w:rsidR="00CC74D2" w:rsidRPr="00FA18A4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AC" w:rsidRDefault="00426FAC">
      <w:r>
        <w:separator/>
      </w:r>
    </w:p>
  </w:endnote>
  <w:endnote w:type="continuationSeparator" w:id="0">
    <w:p w:rsidR="00426FAC" w:rsidRDefault="0042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AC" w:rsidRDefault="00426FAC">
      <w:r>
        <w:separator/>
      </w:r>
    </w:p>
  </w:footnote>
  <w:footnote w:type="continuationSeparator" w:id="0">
    <w:p w:rsidR="00426FAC" w:rsidRDefault="0042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CC00CE"/>
    <w:multiLevelType w:val="hybridMultilevel"/>
    <w:tmpl w:val="E250A4F2"/>
    <w:lvl w:ilvl="0" w:tplc="5A5296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3A5B41"/>
    <w:multiLevelType w:val="hybridMultilevel"/>
    <w:tmpl w:val="A06CEC92"/>
    <w:lvl w:ilvl="0" w:tplc="675EF3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4"/>
  </w:num>
  <w:num w:numId="5">
    <w:abstractNumId w:val="0"/>
  </w:num>
  <w:num w:numId="6">
    <w:abstractNumId w:val="19"/>
  </w:num>
  <w:num w:numId="7">
    <w:abstractNumId w:val="20"/>
  </w:num>
  <w:num w:numId="8">
    <w:abstractNumId w:val="22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16"/>
  </w:num>
  <w:num w:numId="16">
    <w:abstractNumId w:val="13"/>
  </w:num>
  <w:num w:numId="17">
    <w:abstractNumId w:val="18"/>
  </w:num>
  <w:num w:numId="18">
    <w:abstractNumId w:val="15"/>
  </w:num>
  <w:num w:numId="19">
    <w:abstractNumId w:val="21"/>
  </w:num>
  <w:num w:numId="20">
    <w:abstractNumId w:val="1"/>
  </w:num>
  <w:num w:numId="21">
    <w:abstractNumId w:val="9"/>
  </w:num>
  <w:num w:numId="22">
    <w:abstractNumId w:val="17"/>
  </w:num>
  <w:num w:numId="23">
    <w:abstractNumId w:val="2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1294"/>
    <w:rsid w:val="000E4F19"/>
    <w:rsid w:val="000E70BA"/>
    <w:rsid w:val="000F6F68"/>
    <w:rsid w:val="00100137"/>
    <w:rsid w:val="00102890"/>
    <w:rsid w:val="00103640"/>
    <w:rsid w:val="00103D35"/>
    <w:rsid w:val="00107DFC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18C"/>
    <w:rsid w:val="001720AA"/>
    <w:rsid w:val="00174FDC"/>
    <w:rsid w:val="001A0F95"/>
    <w:rsid w:val="001B1821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105A"/>
    <w:rsid w:val="002A3748"/>
    <w:rsid w:val="002A6AFF"/>
    <w:rsid w:val="002B094C"/>
    <w:rsid w:val="002B1630"/>
    <w:rsid w:val="002B195A"/>
    <w:rsid w:val="002B7E5D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94560"/>
    <w:rsid w:val="003A4769"/>
    <w:rsid w:val="003A5497"/>
    <w:rsid w:val="003B7C0E"/>
    <w:rsid w:val="003C074C"/>
    <w:rsid w:val="003C1CA1"/>
    <w:rsid w:val="003C4107"/>
    <w:rsid w:val="003D6517"/>
    <w:rsid w:val="003E3D75"/>
    <w:rsid w:val="003E7096"/>
    <w:rsid w:val="003E7BC2"/>
    <w:rsid w:val="003E7E92"/>
    <w:rsid w:val="00400F12"/>
    <w:rsid w:val="0042632A"/>
    <w:rsid w:val="00426FAC"/>
    <w:rsid w:val="00447210"/>
    <w:rsid w:val="00461CDB"/>
    <w:rsid w:val="004629F5"/>
    <w:rsid w:val="00472E97"/>
    <w:rsid w:val="00483493"/>
    <w:rsid w:val="0049653C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37623"/>
    <w:rsid w:val="00656D6E"/>
    <w:rsid w:val="00664A54"/>
    <w:rsid w:val="00671886"/>
    <w:rsid w:val="00680895"/>
    <w:rsid w:val="00692AE7"/>
    <w:rsid w:val="006A0FD9"/>
    <w:rsid w:val="006B33B8"/>
    <w:rsid w:val="006D1700"/>
    <w:rsid w:val="006D717A"/>
    <w:rsid w:val="007035E3"/>
    <w:rsid w:val="00721F8C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0969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454C"/>
    <w:rsid w:val="008B580F"/>
    <w:rsid w:val="008C2540"/>
    <w:rsid w:val="008D1AAD"/>
    <w:rsid w:val="008D574D"/>
    <w:rsid w:val="008D6DCD"/>
    <w:rsid w:val="008D7875"/>
    <w:rsid w:val="008F2312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B3CCD"/>
    <w:rsid w:val="009C36F3"/>
    <w:rsid w:val="009C6A19"/>
    <w:rsid w:val="009D25DC"/>
    <w:rsid w:val="00A15A9F"/>
    <w:rsid w:val="00A17C06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28A2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C403B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71815"/>
    <w:rsid w:val="00D9105C"/>
    <w:rsid w:val="00D97A2F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5A49"/>
    <w:rsid w:val="00E47B2D"/>
    <w:rsid w:val="00E65C51"/>
    <w:rsid w:val="00E938EE"/>
    <w:rsid w:val="00EB43F7"/>
    <w:rsid w:val="00EC00A3"/>
    <w:rsid w:val="00EC306D"/>
    <w:rsid w:val="00EC6C92"/>
    <w:rsid w:val="00ED6D03"/>
    <w:rsid w:val="00ED6F63"/>
    <w:rsid w:val="00EE00F9"/>
    <w:rsid w:val="00EF298F"/>
    <w:rsid w:val="00F01169"/>
    <w:rsid w:val="00F05B8B"/>
    <w:rsid w:val="00F17D84"/>
    <w:rsid w:val="00F3114A"/>
    <w:rsid w:val="00F353E2"/>
    <w:rsid w:val="00F557F6"/>
    <w:rsid w:val="00F62BA7"/>
    <w:rsid w:val="00F62DA3"/>
    <w:rsid w:val="00F67B49"/>
    <w:rsid w:val="00F73F78"/>
    <w:rsid w:val="00F77CF9"/>
    <w:rsid w:val="00F81C07"/>
    <w:rsid w:val="00FA18A4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A2565"/>
  <w15:chartTrackingRefBased/>
  <w15:docId w15:val="{08EC2AD1-963D-441C-9C3C-DE107E1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  <w:style w:type="paragraph" w:styleId="a8">
    <w:name w:val="List Paragraph"/>
    <w:basedOn w:val="a"/>
    <w:uiPriority w:val="34"/>
    <w:qFormat/>
    <w:rsid w:val="00EB43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東華大學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user</cp:lastModifiedBy>
  <cp:revision>2</cp:revision>
  <cp:lastPrinted>2020-05-21T05:52:00Z</cp:lastPrinted>
  <dcterms:created xsi:type="dcterms:W3CDTF">2020-05-21T06:05:00Z</dcterms:created>
  <dcterms:modified xsi:type="dcterms:W3CDTF">2020-05-21T06:05:00Z</dcterms:modified>
</cp:coreProperties>
</file>