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0" w:rsidRDefault="00176395" w:rsidP="00BC2F2F">
      <w:pPr>
        <w:spacing w:after="0" w:line="350" w:lineRule="exact"/>
        <w:ind w:right="35"/>
        <w:jc w:val="center"/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</w:pPr>
      <w:bookmarkStart w:id="0" w:name="_GoBack"/>
      <w:bookmarkEnd w:id="0"/>
      <w:r w:rsidRPr="00BC2F2F">
        <w:rPr>
          <w:rFonts w:ascii="標楷體" w:eastAsia="標楷體" w:hAnsi="標楷體" w:cs="微軟正黑體" w:hint="eastAsia"/>
          <w:position w:val="-1"/>
          <w:sz w:val="32"/>
          <w:szCs w:val="32"/>
          <w:lang w:eastAsia="zh-TW"/>
        </w:rPr>
        <w:t>東華</w:t>
      </w:r>
      <w:r w:rsidR="00270E42" w:rsidRPr="00BC2F2F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大</w:t>
      </w:r>
      <w:r w:rsidR="00270E42" w:rsidRPr="00BC2F2F">
        <w:rPr>
          <w:rFonts w:ascii="標楷體" w:eastAsia="標楷體" w:hAnsi="標楷體" w:cs="微軟正黑體"/>
          <w:spacing w:val="2"/>
          <w:position w:val="-1"/>
          <w:sz w:val="32"/>
          <w:szCs w:val="32"/>
          <w:lang w:eastAsia="zh-TW"/>
        </w:rPr>
        <w:t>學</w:t>
      </w:r>
      <w:r w:rsidR="00270E42" w:rsidRPr="00BC2F2F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延</w:t>
      </w:r>
      <w:r w:rsidR="00270E42" w:rsidRPr="00BC2F2F">
        <w:rPr>
          <w:rFonts w:ascii="標楷體" w:eastAsia="標楷體" w:hAnsi="標楷體" w:cs="微軟正黑體"/>
          <w:spacing w:val="2"/>
          <w:position w:val="-1"/>
          <w:sz w:val="32"/>
          <w:szCs w:val="32"/>
          <w:lang w:eastAsia="zh-TW"/>
        </w:rPr>
        <w:t>後</w:t>
      </w:r>
      <w:r w:rsidR="00270E42" w:rsidRPr="00BC2F2F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開學教學計</w:t>
      </w:r>
      <w:r w:rsidR="008A5971">
        <w:rPr>
          <w:rFonts w:ascii="標楷體" w:eastAsia="標楷體" w:hAnsi="標楷體" w:cs="微軟正黑體" w:hint="eastAsia"/>
          <w:position w:val="-1"/>
          <w:sz w:val="32"/>
          <w:szCs w:val="32"/>
          <w:lang w:eastAsia="zh-TW"/>
        </w:rPr>
        <w:t>畫</w:t>
      </w:r>
      <w:r w:rsidR="00EF1BB3" w:rsidRPr="00EF1BB3">
        <w:rPr>
          <w:rFonts w:ascii="標楷體" w:eastAsia="標楷體" w:hAnsi="標楷體" w:cs="微軟正黑體" w:hint="eastAsia"/>
          <w:position w:val="-1"/>
          <w:sz w:val="32"/>
          <w:szCs w:val="32"/>
          <w:lang w:eastAsia="zh-TW"/>
        </w:rPr>
        <w:t>調整</w:t>
      </w:r>
      <w:r w:rsidR="00270E42" w:rsidRPr="00BC2F2F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原則</w:t>
      </w:r>
    </w:p>
    <w:p w:rsidR="00BC2F2F" w:rsidRPr="00BC2F2F" w:rsidRDefault="00BC2F2F" w:rsidP="00BC2F2F">
      <w:pPr>
        <w:spacing w:after="0" w:line="350" w:lineRule="exact"/>
        <w:ind w:right="35"/>
        <w:jc w:val="center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B22E80" w:rsidRPr="008A5971" w:rsidRDefault="00EF1BB3" w:rsidP="00357132">
      <w:pPr>
        <w:pStyle w:val="a5"/>
        <w:numPr>
          <w:ilvl w:val="0"/>
          <w:numId w:val="1"/>
        </w:numPr>
        <w:spacing w:after="0" w:line="440" w:lineRule="exact"/>
        <w:ind w:leftChars="0" w:right="34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EF1BB3">
        <w:rPr>
          <w:rFonts w:ascii="標楷體" w:eastAsia="標楷體" w:hAnsi="標楷體" w:cs="微軟正黑體"/>
          <w:sz w:val="28"/>
          <w:szCs w:val="28"/>
          <w:lang w:eastAsia="zh-TW"/>
        </w:rPr>
        <w:t>因應</w:t>
      </w:r>
      <w:r w:rsidRPr="00EF1BB3">
        <w:rPr>
          <w:rFonts w:ascii="標楷體" w:eastAsia="標楷體" w:hAnsi="標楷體" w:cs="微軟正黑體" w:hint="eastAsia"/>
          <w:sz w:val="28"/>
          <w:szCs w:val="28"/>
          <w:lang w:eastAsia="zh-TW"/>
        </w:rPr>
        <w:t>新冠肺炎疫情</w:t>
      </w: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，本校108-2學期延後至3月2日開學，行事曆並配合修正，業經教育部同意備查。</w:t>
      </w:r>
      <w:r w:rsidR="00270E42" w:rsidRPr="008A5971">
        <w:rPr>
          <w:rFonts w:ascii="標楷體" w:eastAsia="標楷體" w:hAnsi="標楷體" w:cs="微軟正黑體"/>
          <w:sz w:val="28"/>
          <w:szCs w:val="28"/>
          <w:lang w:eastAsia="zh-TW"/>
        </w:rPr>
        <w:t>請老師重新規劃</w:t>
      </w:r>
      <w:r w:rsidR="00BC2F2F"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或調整</w:t>
      </w:r>
      <w:r w:rsidR="00176395"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教學計畫</w:t>
      </w:r>
      <w:r w:rsidR="003B78BF">
        <w:rPr>
          <w:rFonts w:ascii="標楷體" w:eastAsia="標楷體" w:hAnsi="標楷體" w:cs="微軟正黑體" w:hint="eastAsia"/>
          <w:sz w:val="28"/>
          <w:szCs w:val="28"/>
          <w:lang w:eastAsia="zh-TW"/>
        </w:rPr>
        <w:t>(含期中、期末評量時間)</w:t>
      </w:r>
      <w:r w:rsidR="00BC2F2F" w:rsidRPr="008A5971">
        <w:rPr>
          <w:rFonts w:ascii="標楷體" w:eastAsia="標楷體" w:hAnsi="標楷體" w:cs="Calibri" w:hint="eastAsia"/>
          <w:sz w:val="28"/>
          <w:szCs w:val="28"/>
          <w:lang w:eastAsia="zh-TW"/>
        </w:rPr>
        <w:t>，</w:t>
      </w:r>
      <w:r w:rsidR="00270E42" w:rsidRPr="008A5971">
        <w:rPr>
          <w:rFonts w:ascii="標楷體" w:eastAsia="標楷體" w:hAnsi="標楷體" w:cs="微軟正黑體"/>
          <w:sz w:val="28"/>
          <w:szCs w:val="28"/>
          <w:lang w:eastAsia="zh-TW"/>
        </w:rPr>
        <w:t>上傳</w:t>
      </w:r>
      <w:r w:rsidR="00176395"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或更新</w:t>
      </w:r>
      <w:r w:rsidR="00275A08"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至</w:t>
      </w:r>
      <w:r w:rsidR="00176395"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教師開課查詢系統</w:t>
      </w: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。</w:t>
      </w:r>
    </w:p>
    <w:p w:rsidR="00357132" w:rsidRPr="00357132" w:rsidRDefault="00357132" w:rsidP="00357132">
      <w:pPr>
        <w:pStyle w:val="a5"/>
        <w:numPr>
          <w:ilvl w:val="0"/>
          <w:numId w:val="1"/>
        </w:numPr>
        <w:spacing w:after="0" w:line="440" w:lineRule="exact"/>
        <w:ind w:leftChars="0" w:right="34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依據教育部規定，每學期</w:t>
      </w:r>
      <w:r w:rsidR="00EF1BB3">
        <w:rPr>
          <w:rFonts w:ascii="標楷體" w:eastAsia="標楷體" w:hAnsi="標楷體" w:cs="微軟正黑體" w:hint="eastAsia"/>
          <w:sz w:val="28"/>
          <w:szCs w:val="28"/>
          <w:lang w:eastAsia="zh-TW"/>
        </w:rPr>
        <w:t>課程於維持18週、1學分授滿18小時之原則下得彈性調整</w:t>
      </w: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。</w:t>
      </w:r>
      <w:r w:rsidR="0044649A">
        <w:rPr>
          <w:rFonts w:ascii="標楷體" w:eastAsia="標楷體" w:hAnsi="標楷體" w:cs="微軟正黑體" w:hint="eastAsia"/>
          <w:sz w:val="28"/>
          <w:szCs w:val="28"/>
          <w:lang w:eastAsia="zh-TW"/>
        </w:rPr>
        <w:t>為讓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學</w:t>
      </w:r>
      <w:r w:rsidR="008B13D2">
        <w:rPr>
          <w:rFonts w:ascii="標楷體" w:eastAsia="標楷體" w:hAnsi="標楷體" w:cs="微軟正黑體" w:hint="eastAsia"/>
          <w:sz w:val="28"/>
          <w:szCs w:val="28"/>
          <w:lang w:eastAsia="zh-TW"/>
        </w:rPr>
        <w:t>生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們可以正常參加暑修、證照考試、暑期實習、海外交換等，請老師們盡量</w:t>
      </w:r>
      <w:r w:rsidR="00275A08">
        <w:rPr>
          <w:rFonts w:ascii="標楷體" w:eastAsia="標楷體" w:hAnsi="標楷體" w:cs="微軟正黑體" w:hint="eastAsia"/>
          <w:sz w:val="28"/>
          <w:szCs w:val="28"/>
          <w:lang w:eastAsia="zh-TW"/>
        </w:rPr>
        <w:t>將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課程</w:t>
      </w:r>
      <w:r w:rsidR="00275A08" w:rsidRPr="00275A08">
        <w:rPr>
          <w:rFonts w:ascii="標楷體" w:eastAsia="標楷體" w:hAnsi="標楷體" w:cs="微軟正黑體" w:hint="eastAsia"/>
          <w:sz w:val="28"/>
          <w:szCs w:val="28"/>
          <w:lang w:eastAsia="zh-TW"/>
        </w:rPr>
        <w:t>規劃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於16</w:t>
      </w:r>
      <w:r w:rsidR="008B13D2">
        <w:rPr>
          <w:rFonts w:ascii="標楷體" w:eastAsia="標楷體" w:hAnsi="標楷體" w:cs="微軟正黑體" w:hint="eastAsia"/>
          <w:sz w:val="28"/>
          <w:szCs w:val="28"/>
          <w:lang w:eastAsia="zh-TW"/>
        </w:rPr>
        <w:t>週內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完</w:t>
      </w:r>
      <w:r w:rsidR="008B13D2">
        <w:rPr>
          <w:rFonts w:ascii="標楷體" w:eastAsia="標楷體" w:hAnsi="標楷體" w:cs="微軟正黑體" w:hint="eastAsia"/>
          <w:sz w:val="28"/>
          <w:szCs w:val="28"/>
          <w:lang w:eastAsia="zh-TW"/>
        </w:rPr>
        <w:t>成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，</w:t>
      </w:r>
      <w:r w:rsidR="00275A08" w:rsidRPr="00275A08">
        <w:rPr>
          <w:rFonts w:ascii="標楷體" w:eastAsia="標楷體" w:hAnsi="標楷體" w:cs="微軟正黑體" w:hint="eastAsia"/>
          <w:sz w:val="28"/>
          <w:szCs w:val="28"/>
          <w:lang w:eastAsia="zh-TW"/>
        </w:rPr>
        <w:t>第16週為期末評量週</w:t>
      </w:r>
      <w:r w:rsidR="00275A08">
        <w:rPr>
          <w:rFonts w:ascii="標楷體" w:eastAsia="標楷體" w:hAnsi="標楷體" w:cs="微軟正黑體" w:hint="eastAsia"/>
          <w:sz w:val="28"/>
          <w:szCs w:val="28"/>
          <w:lang w:eastAsia="zh-TW"/>
        </w:rPr>
        <w:t>，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第17和18週</w:t>
      </w:r>
      <w:r w:rsidR="00184FEE">
        <w:rPr>
          <w:rFonts w:ascii="標楷體" w:eastAsia="標楷體" w:hAnsi="標楷體" w:cs="微軟正黑體" w:hint="eastAsia"/>
          <w:sz w:val="28"/>
          <w:szCs w:val="28"/>
          <w:lang w:eastAsia="zh-TW"/>
        </w:rPr>
        <w:t>為彈性補充教學時間（其內容可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以在前16</w:t>
      </w:r>
      <w:r w:rsidR="00184FEE">
        <w:rPr>
          <w:rFonts w:ascii="標楷體" w:eastAsia="標楷體" w:hAnsi="標楷體" w:cs="微軟正黑體" w:hint="eastAsia"/>
          <w:sz w:val="28"/>
          <w:szCs w:val="28"/>
          <w:lang w:eastAsia="zh-TW"/>
        </w:rPr>
        <w:t>週內，</w:t>
      </w: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以線上教學、</w:t>
      </w:r>
      <w:r w:rsidR="00184FEE">
        <w:rPr>
          <w:rFonts w:ascii="標楷體" w:eastAsia="標楷體" w:hAnsi="標楷體" w:cs="微軟正黑體" w:hint="eastAsia"/>
          <w:sz w:val="28"/>
          <w:szCs w:val="28"/>
          <w:lang w:eastAsia="zh-TW"/>
        </w:rPr>
        <w:t>線上討論、</w:t>
      </w: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考試、自主學習、專題作業等完成）。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如果需要完整18週的實體授課</w:t>
      </w:r>
      <w:r w:rsidR="00150E3A">
        <w:rPr>
          <w:rFonts w:ascii="標楷體" w:eastAsia="標楷體" w:hAnsi="標楷體" w:cs="微軟正黑體" w:hint="eastAsia"/>
          <w:sz w:val="28"/>
          <w:szCs w:val="28"/>
          <w:lang w:eastAsia="zh-TW"/>
        </w:rPr>
        <w:t>，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也請</w:t>
      </w:r>
      <w:r w:rsidR="00150E3A">
        <w:rPr>
          <w:rFonts w:ascii="標楷體" w:eastAsia="標楷體" w:hAnsi="標楷體" w:cs="微軟正黑體" w:hint="eastAsia"/>
          <w:sz w:val="28"/>
          <w:szCs w:val="28"/>
          <w:lang w:eastAsia="zh-TW"/>
        </w:rPr>
        <w:t>教師於教學計畫表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中明列</w:t>
      </w:r>
      <w:r w:rsidR="00BC2A5F">
        <w:rPr>
          <w:rFonts w:ascii="標楷體" w:eastAsia="標楷體" w:hAnsi="標楷體" w:cs="微軟正黑體" w:hint="eastAsia"/>
          <w:sz w:val="28"/>
          <w:szCs w:val="28"/>
          <w:lang w:eastAsia="zh-TW"/>
        </w:rPr>
        <w:t>或補充說明</w:t>
      </w:r>
      <w:r w:rsidRPr="00357132">
        <w:rPr>
          <w:rFonts w:ascii="標楷體" w:eastAsia="標楷體" w:hAnsi="標楷體" w:cs="微軟正黑體" w:hint="eastAsia"/>
          <w:sz w:val="28"/>
          <w:szCs w:val="28"/>
          <w:lang w:eastAsia="zh-TW"/>
        </w:rPr>
        <w:t>，供學生修課參考</w:t>
      </w: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。</w:t>
      </w:r>
    </w:p>
    <w:p w:rsidR="00B22E80" w:rsidRDefault="00150E3A" w:rsidP="00BC2F2F">
      <w:pPr>
        <w:spacing w:after="0" w:line="440" w:lineRule="exact"/>
        <w:ind w:left="567" w:right="34" w:hanging="567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>三</w:t>
      </w:r>
      <w:r w:rsidR="00BC2F2F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、</w:t>
      </w:r>
      <w:r w:rsidR="00F64346">
        <w:rPr>
          <w:rFonts w:ascii="標楷體" w:eastAsia="標楷體" w:hAnsi="標楷體" w:cs="微軟正黑體" w:hint="eastAsia"/>
          <w:sz w:val="28"/>
          <w:szCs w:val="28"/>
          <w:lang w:eastAsia="zh-TW"/>
        </w:rPr>
        <w:t>教</w:t>
      </w:r>
      <w:r w:rsidR="00176395" w:rsidRPr="00BC2F2F">
        <w:rPr>
          <w:rFonts w:ascii="標楷體" w:eastAsia="標楷體" w:hAnsi="標楷體" w:cs="微軟正黑體"/>
          <w:sz w:val="28"/>
          <w:szCs w:val="28"/>
          <w:lang w:eastAsia="zh-TW"/>
        </w:rPr>
        <w:t>師</w:t>
      </w:r>
      <w:r w:rsidR="00F64346">
        <w:rPr>
          <w:rFonts w:ascii="標楷體" w:eastAsia="標楷體" w:hAnsi="標楷體" w:cs="微軟正黑體" w:hint="eastAsia"/>
          <w:sz w:val="28"/>
          <w:szCs w:val="28"/>
          <w:lang w:eastAsia="zh-TW"/>
        </w:rPr>
        <w:t>得</w:t>
      </w:r>
      <w:r w:rsidR="00176395" w:rsidRPr="00BC2F2F">
        <w:rPr>
          <w:rFonts w:ascii="標楷體" w:eastAsia="標楷體" w:hAnsi="標楷體" w:cs="微軟正黑體"/>
          <w:sz w:val="28"/>
          <w:szCs w:val="28"/>
          <w:lang w:eastAsia="zh-TW"/>
        </w:rPr>
        <w:t>以下列方式彈性規劃教學活動，並如實設計在</w:t>
      </w:r>
      <w:r w:rsidR="00176395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教學計畫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中，以便學生遵循，避免日後之爭議</w:t>
      </w:r>
      <w:r w:rsid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。</w:t>
      </w:r>
    </w:p>
    <w:p w:rsidR="00BC2F2F" w:rsidRDefault="00BC2F2F" w:rsidP="008A5971">
      <w:pPr>
        <w:spacing w:after="0" w:line="440" w:lineRule="exact"/>
        <w:ind w:left="1134" w:right="34" w:hanging="1134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   (一)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一般課程：請老師另外規劃二週</w:t>
      </w:r>
      <w:r w:rsidR="00176395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彈性補充教學</w:t>
      </w:r>
      <w:r w:rsidR="003F4EF7">
        <w:rPr>
          <w:rFonts w:ascii="標楷體" w:eastAsia="標楷體" w:hAnsi="標楷體" w:cs="微軟正黑體" w:hint="eastAsia"/>
          <w:sz w:val="28"/>
          <w:szCs w:val="28"/>
          <w:lang w:eastAsia="zh-TW"/>
        </w:rPr>
        <w:t>，</w:t>
      </w:r>
      <w:r w:rsidR="00176395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如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自主學習、探究、實作與專題、或補救教學、考試等學習活動，成果可計入學期成績。</w:t>
      </w:r>
    </w:p>
    <w:p w:rsidR="00B22E80" w:rsidRPr="00BC2F2F" w:rsidRDefault="00BC2F2F" w:rsidP="008A5971">
      <w:pPr>
        <w:spacing w:after="0" w:line="440" w:lineRule="exact"/>
        <w:ind w:left="1134" w:right="34" w:hanging="1134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   (二)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數位學習課程：在線上教學平台設計18週的數位教學內容、課程簡報、上課影片、作業、互動討論等學習活動，由老師彈性指定兩週課程之學習時間及學習內容，但學期活動可以在16週內結束。如果課程必須</w:t>
      </w:r>
      <w:r w:rsid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安排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到最後兩週也請清楚標示供修課學生參考。（註：教師若有設計數位學習課程之技術問題，請洽</w:t>
      </w:r>
      <w:r w:rsidR="00176395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教學卓越中心</w:t>
      </w:r>
      <w:r w:rsidR="000B4035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課程與科技組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，校內電話</w:t>
      </w:r>
      <w:r w:rsidR="000B4035" w:rsidRPr="00BC2F2F">
        <w:rPr>
          <w:rFonts w:ascii="標楷體" w:eastAsia="標楷體" w:hAnsi="標楷體" w:cs="微軟正黑體" w:hint="eastAsia"/>
          <w:sz w:val="28"/>
          <w:szCs w:val="28"/>
          <w:lang w:eastAsia="zh-TW"/>
        </w:rPr>
        <w:t>6422</w:t>
      </w:r>
      <w:r w:rsidR="00E80F4F">
        <w:rPr>
          <w:rFonts w:ascii="標楷體" w:eastAsia="標楷體" w:hAnsi="標楷體" w:cs="微軟正黑體" w:hint="eastAsia"/>
          <w:sz w:val="28"/>
          <w:szCs w:val="28"/>
          <w:lang w:eastAsia="zh-TW"/>
        </w:rPr>
        <w:t>；</w:t>
      </w:r>
      <w:r w:rsidR="00E80F4F" w:rsidRPr="00E80F4F">
        <w:rPr>
          <w:rFonts w:ascii="標楷體" w:eastAsia="標楷體" w:hAnsi="標楷體" w:cs="微軟正黑體"/>
          <w:sz w:val="28"/>
          <w:szCs w:val="28"/>
          <w:lang w:eastAsia="zh-TW"/>
        </w:rPr>
        <w:t>其他課務</w:t>
      </w:r>
      <w:r w:rsidR="00BE320E">
        <w:rPr>
          <w:rFonts w:ascii="標楷體" w:eastAsia="標楷體" w:hAnsi="標楷體" w:cs="微軟正黑體" w:hint="eastAsia"/>
          <w:sz w:val="28"/>
          <w:szCs w:val="28"/>
          <w:lang w:eastAsia="zh-TW"/>
        </w:rPr>
        <w:t>相關</w:t>
      </w:r>
      <w:r w:rsidR="00E80F4F" w:rsidRPr="00E80F4F">
        <w:rPr>
          <w:rFonts w:ascii="標楷體" w:eastAsia="標楷體" w:hAnsi="標楷體" w:cs="微軟正黑體"/>
          <w:sz w:val="28"/>
          <w:szCs w:val="28"/>
          <w:lang w:eastAsia="zh-TW"/>
        </w:rPr>
        <w:t>問</w:t>
      </w:r>
      <w:r w:rsidR="00E80F4F">
        <w:rPr>
          <w:rFonts w:ascii="標楷體" w:eastAsia="標楷體" w:hAnsi="標楷體" w:cs="微軟正黑體" w:hint="eastAsia"/>
          <w:sz w:val="28"/>
          <w:szCs w:val="28"/>
          <w:lang w:eastAsia="zh-TW"/>
        </w:rPr>
        <w:t>題，請洽課務組，校內電話6121～6126</w:t>
      </w:r>
      <w:r w:rsidR="00270E42" w:rsidRPr="00BC2F2F">
        <w:rPr>
          <w:rFonts w:ascii="標楷體" w:eastAsia="標楷體" w:hAnsi="標楷體" w:cs="微軟正黑體"/>
          <w:sz w:val="28"/>
          <w:szCs w:val="28"/>
          <w:lang w:eastAsia="zh-TW"/>
        </w:rPr>
        <w:t>）</w:t>
      </w:r>
    </w:p>
    <w:p w:rsidR="00BC2F2F" w:rsidRDefault="008A5971" w:rsidP="008A5971">
      <w:pPr>
        <w:spacing w:after="0" w:line="440" w:lineRule="exact"/>
        <w:ind w:left="680" w:right="34" w:hanging="680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四、</w:t>
      </w:r>
      <w:r w:rsidRPr="008A5971">
        <w:rPr>
          <w:rFonts w:ascii="標楷體" w:eastAsia="標楷體" w:hAnsi="標楷體" w:cs="微軟正黑體"/>
          <w:sz w:val="28"/>
          <w:szCs w:val="28"/>
          <w:lang w:eastAsia="zh-TW"/>
        </w:rPr>
        <w:t>學生</w:t>
      </w:r>
      <w:r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因</w:t>
      </w:r>
      <w:r w:rsidRPr="008A5971">
        <w:rPr>
          <w:rFonts w:ascii="標楷體" w:eastAsia="標楷體" w:hAnsi="標楷體" w:cs="微軟正黑體"/>
          <w:sz w:val="28"/>
          <w:szCs w:val="28"/>
          <w:lang w:eastAsia="zh-TW"/>
        </w:rPr>
        <w:t>防疫無法全程</w:t>
      </w:r>
      <w:r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參</w:t>
      </w:r>
      <w:r w:rsidRPr="008A5971">
        <w:rPr>
          <w:rFonts w:ascii="標楷體" w:eastAsia="標楷體" w:hAnsi="標楷體" w:cs="微軟正黑體"/>
          <w:sz w:val="28"/>
          <w:szCs w:val="28"/>
          <w:lang w:eastAsia="zh-TW"/>
        </w:rPr>
        <w:t>與課程或各項評量者</w:t>
      </w:r>
      <w:r w:rsidRPr="008A5971">
        <w:rPr>
          <w:rFonts w:ascii="標楷體" w:eastAsia="標楷體" w:hAnsi="標楷體" w:cs="微軟正黑體" w:hint="eastAsia"/>
          <w:sz w:val="28"/>
          <w:szCs w:val="28"/>
          <w:lang w:eastAsia="zh-TW"/>
        </w:rPr>
        <w:t>，授課教師</w:t>
      </w:r>
      <w:r w:rsidRPr="008A5971">
        <w:rPr>
          <w:rFonts w:ascii="標楷體" w:eastAsia="標楷體" w:hAnsi="標楷體" w:cs="微軟正黑體"/>
          <w:sz w:val="28"/>
          <w:szCs w:val="28"/>
          <w:lang w:eastAsia="zh-TW"/>
        </w:rPr>
        <w:t>得依科目性質，調整成績評定方式，以補考或其他如繳交報告等補救措施處理科目成績，補考成績並按實際成績計算。</w:t>
      </w:r>
    </w:p>
    <w:p w:rsidR="00B22E80" w:rsidRPr="00BC2F2F" w:rsidRDefault="00BC2F2F" w:rsidP="00BC2F2F">
      <w:pPr>
        <w:spacing w:after="0" w:line="440" w:lineRule="exact"/>
        <w:ind w:left="1134" w:right="34" w:hanging="1134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   </w:t>
      </w:r>
    </w:p>
    <w:sectPr w:rsidR="00B22E80" w:rsidRPr="00BC2F2F" w:rsidSect="00BC2F2F">
      <w:type w:val="continuous"/>
      <w:pgSz w:w="11900" w:h="16860"/>
      <w:pgMar w:top="1400" w:right="1410" w:bottom="1420" w:left="156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26" w:rsidRDefault="00561126">
      <w:pPr>
        <w:spacing w:after="0" w:line="240" w:lineRule="auto"/>
      </w:pPr>
      <w:r>
        <w:separator/>
      </w:r>
    </w:p>
  </w:endnote>
  <w:endnote w:type="continuationSeparator" w:id="0">
    <w:p w:rsidR="00561126" w:rsidRDefault="0056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26" w:rsidRDefault="00561126">
      <w:pPr>
        <w:spacing w:after="0" w:line="240" w:lineRule="auto"/>
      </w:pPr>
      <w:r>
        <w:separator/>
      </w:r>
    </w:p>
  </w:footnote>
  <w:footnote w:type="continuationSeparator" w:id="0">
    <w:p w:rsidR="00561126" w:rsidRDefault="0056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5DB"/>
    <w:multiLevelType w:val="hybridMultilevel"/>
    <w:tmpl w:val="080642DC"/>
    <w:lvl w:ilvl="0" w:tplc="1D5E0FAE">
      <w:start w:val="1"/>
      <w:numFmt w:val="taiwaneseCountingThousand"/>
      <w:lvlText w:val="%1、"/>
      <w:lvlJc w:val="left"/>
      <w:pPr>
        <w:ind w:left="720" w:hanging="72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0"/>
    <w:rsid w:val="000B4035"/>
    <w:rsid w:val="00150E3A"/>
    <w:rsid w:val="00176395"/>
    <w:rsid w:val="00184FEE"/>
    <w:rsid w:val="001C6E7F"/>
    <w:rsid w:val="001F27E0"/>
    <w:rsid w:val="00270E42"/>
    <w:rsid w:val="00275A08"/>
    <w:rsid w:val="00357132"/>
    <w:rsid w:val="003B78BF"/>
    <w:rsid w:val="003F4EF7"/>
    <w:rsid w:val="0044649A"/>
    <w:rsid w:val="0051416E"/>
    <w:rsid w:val="00561126"/>
    <w:rsid w:val="00666668"/>
    <w:rsid w:val="0067595F"/>
    <w:rsid w:val="008863C0"/>
    <w:rsid w:val="008A433A"/>
    <w:rsid w:val="008A5971"/>
    <w:rsid w:val="008B13D2"/>
    <w:rsid w:val="008C434C"/>
    <w:rsid w:val="009C7360"/>
    <w:rsid w:val="00B22E80"/>
    <w:rsid w:val="00BC2A5F"/>
    <w:rsid w:val="00BC2F2F"/>
    <w:rsid w:val="00BE320E"/>
    <w:rsid w:val="00BF6DC4"/>
    <w:rsid w:val="00CD51E0"/>
    <w:rsid w:val="00CE6017"/>
    <w:rsid w:val="00E52A0A"/>
    <w:rsid w:val="00E80F4F"/>
    <w:rsid w:val="00EF1BB3"/>
    <w:rsid w:val="00F10E14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B6347-25F5-4CF4-BA7E-F06506B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4E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713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E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0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55D0-FDFD-4B65-94E4-E0B0F958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</cp:revision>
  <cp:lastPrinted>2020-02-11T06:13:00Z</cp:lastPrinted>
  <dcterms:created xsi:type="dcterms:W3CDTF">2020-02-18T03:15:00Z</dcterms:created>
  <dcterms:modified xsi:type="dcterms:W3CDTF">2020-02-18T03:15:00Z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2020-02-07T00:00:00Z</vt:filetime>
  </property>
</Properties>
</file>