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451" w:rsidRPr="0072730C" w:rsidRDefault="005B5F36" w:rsidP="003C0BBA">
      <w:pPr>
        <w:jc w:val="center"/>
        <w:rPr>
          <w:rFonts w:eastAsia="標楷體" w:hAnsi="標楷體"/>
          <w:color w:val="000000" w:themeColor="text1"/>
          <w:sz w:val="32"/>
          <w:szCs w:val="32"/>
        </w:rPr>
      </w:pPr>
      <w:r w:rsidRPr="0072730C">
        <w:rPr>
          <w:rFonts w:ascii="標楷體" w:eastAsia="標楷體" w:hAnsi="標楷體"/>
          <w:bCs/>
          <w:noProof/>
          <w:color w:val="000000" w:themeColor="text1"/>
          <w:sz w:val="28"/>
          <w:szCs w:val="28"/>
        </w:rPr>
        <w:drawing>
          <wp:inline distT="0" distB="0" distL="0" distR="0">
            <wp:extent cx="1701800" cy="317500"/>
            <wp:effectExtent l="19050" t="0" r="0" b="0"/>
            <wp:docPr id="1" name="圖片 1" descr="校徽全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徽全銜"/>
                    <pic:cNvPicPr>
                      <a:picLocks noChangeAspect="1" noChangeArrowheads="1"/>
                    </pic:cNvPicPr>
                  </pic:nvPicPr>
                  <pic:blipFill>
                    <a:blip r:embed="rId7" cstate="print"/>
                    <a:srcRect/>
                    <a:stretch>
                      <a:fillRect/>
                    </a:stretch>
                  </pic:blipFill>
                  <pic:spPr bwMode="auto">
                    <a:xfrm>
                      <a:off x="0" y="0"/>
                      <a:ext cx="1701800" cy="317500"/>
                    </a:xfrm>
                    <a:prstGeom prst="rect">
                      <a:avLst/>
                    </a:prstGeom>
                    <a:noFill/>
                    <a:ln w="9525">
                      <a:noFill/>
                      <a:miter lim="800000"/>
                      <a:headEnd/>
                      <a:tailEnd/>
                    </a:ln>
                  </pic:spPr>
                </pic:pic>
              </a:graphicData>
            </a:graphic>
          </wp:inline>
        </w:drawing>
      </w:r>
    </w:p>
    <w:p w:rsidR="00E71BA1" w:rsidRPr="0072730C" w:rsidRDefault="00E85A54" w:rsidP="003C0BBA">
      <w:pPr>
        <w:jc w:val="center"/>
        <w:rPr>
          <w:rFonts w:eastAsia="標楷體" w:hAnsi="標楷體"/>
          <w:color w:val="000000" w:themeColor="text1"/>
          <w:sz w:val="32"/>
          <w:szCs w:val="32"/>
        </w:rPr>
      </w:pPr>
      <w:r w:rsidRPr="0072730C">
        <w:rPr>
          <w:rFonts w:eastAsia="標楷體" w:hAnsi="標楷體" w:hint="eastAsia"/>
          <w:color w:val="000000" w:themeColor="text1"/>
          <w:sz w:val="32"/>
          <w:szCs w:val="32"/>
        </w:rPr>
        <w:t>「</w:t>
      </w:r>
      <w:r w:rsidR="00B226BB" w:rsidRPr="0072730C">
        <w:rPr>
          <w:rFonts w:eastAsia="標楷體" w:hAnsi="標楷體" w:hint="eastAsia"/>
          <w:color w:val="000000" w:themeColor="text1"/>
          <w:sz w:val="32"/>
          <w:szCs w:val="32"/>
        </w:rPr>
        <w:t>自主學習培力</w:t>
      </w:r>
      <w:r w:rsidRPr="0072730C">
        <w:rPr>
          <w:rFonts w:eastAsia="標楷體" w:hAnsi="標楷體" w:hint="eastAsia"/>
          <w:color w:val="000000" w:themeColor="text1"/>
          <w:sz w:val="32"/>
          <w:szCs w:val="32"/>
        </w:rPr>
        <w:t>」</w:t>
      </w:r>
      <w:r w:rsidR="003C0BBA" w:rsidRPr="0072730C">
        <w:rPr>
          <w:rFonts w:eastAsia="標楷體" w:hAnsi="標楷體" w:hint="eastAsia"/>
          <w:color w:val="000000" w:themeColor="text1"/>
          <w:sz w:val="32"/>
          <w:szCs w:val="32"/>
        </w:rPr>
        <w:t>獎勵</w:t>
      </w:r>
      <w:r w:rsidR="00B226BB" w:rsidRPr="0072730C">
        <w:rPr>
          <w:rFonts w:eastAsia="標楷體" w:hAnsi="標楷體" w:hint="eastAsia"/>
          <w:color w:val="000000" w:themeColor="text1"/>
          <w:sz w:val="32"/>
          <w:szCs w:val="32"/>
        </w:rPr>
        <w:t>方案</w:t>
      </w:r>
    </w:p>
    <w:p w:rsidR="00522DA9" w:rsidRPr="0072730C" w:rsidRDefault="00522DA9" w:rsidP="00522DA9">
      <w:pPr>
        <w:jc w:val="right"/>
        <w:rPr>
          <w:rFonts w:eastAsia="標楷體"/>
          <w:b/>
          <w:color w:val="000000" w:themeColor="text1"/>
          <w:sz w:val="20"/>
          <w:szCs w:val="20"/>
        </w:rPr>
      </w:pPr>
      <w:r w:rsidRPr="0072730C">
        <w:rPr>
          <w:rFonts w:eastAsia="標楷體" w:hint="eastAsia"/>
          <w:b/>
          <w:color w:val="000000" w:themeColor="text1"/>
          <w:sz w:val="20"/>
          <w:szCs w:val="20"/>
        </w:rPr>
        <w:t>105</w:t>
      </w:r>
      <w:r w:rsidRPr="0072730C">
        <w:rPr>
          <w:rFonts w:eastAsia="標楷體" w:hint="eastAsia"/>
          <w:b/>
          <w:color w:val="000000" w:themeColor="text1"/>
          <w:sz w:val="20"/>
          <w:szCs w:val="20"/>
        </w:rPr>
        <w:t>年</w:t>
      </w:r>
      <w:r w:rsidRPr="0072730C">
        <w:rPr>
          <w:rFonts w:eastAsia="標楷體" w:hint="eastAsia"/>
          <w:b/>
          <w:color w:val="000000" w:themeColor="text1"/>
          <w:sz w:val="20"/>
          <w:szCs w:val="20"/>
        </w:rPr>
        <w:t>07</w:t>
      </w:r>
      <w:r w:rsidRPr="0072730C">
        <w:rPr>
          <w:rFonts w:eastAsia="標楷體" w:hint="eastAsia"/>
          <w:b/>
          <w:color w:val="000000" w:themeColor="text1"/>
          <w:sz w:val="20"/>
          <w:szCs w:val="20"/>
        </w:rPr>
        <w:t>月</w:t>
      </w:r>
      <w:r w:rsidRPr="0072730C">
        <w:rPr>
          <w:rFonts w:eastAsia="標楷體" w:hint="eastAsia"/>
          <w:b/>
          <w:color w:val="000000" w:themeColor="text1"/>
          <w:sz w:val="20"/>
          <w:szCs w:val="20"/>
        </w:rPr>
        <w:t>05</w:t>
      </w:r>
      <w:r w:rsidRPr="0072730C">
        <w:rPr>
          <w:rFonts w:eastAsia="標楷體" w:hint="eastAsia"/>
          <w:b/>
          <w:color w:val="000000" w:themeColor="text1"/>
          <w:sz w:val="20"/>
          <w:szCs w:val="20"/>
        </w:rPr>
        <w:t>日</w:t>
      </w:r>
      <w:r w:rsidRPr="0072730C">
        <w:rPr>
          <w:rFonts w:eastAsia="標楷體" w:hint="eastAsia"/>
          <w:b/>
          <w:color w:val="000000" w:themeColor="text1"/>
          <w:sz w:val="20"/>
          <w:szCs w:val="20"/>
        </w:rPr>
        <w:t xml:space="preserve"> </w:t>
      </w:r>
      <w:r w:rsidRPr="0072730C">
        <w:rPr>
          <w:rFonts w:eastAsia="標楷體" w:hint="eastAsia"/>
          <w:b/>
          <w:color w:val="000000" w:themeColor="text1"/>
          <w:sz w:val="20"/>
          <w:szCs w:val="20"/>
        </w:rPr>
        <w:t>專案簽呈經校長核准實施</w:t>
      </w:r>
    </w:p>
    <w:p w:rsidR="00A17B73" w:rsidRPr="0072730C" w:rsidRDefault="00A17B73" w:rsidP="00522DA9">
      <w:pPr>
        <w:jc w:val="right"/>
        <w:rPr>
          <w:rFonts w:eastAsia="標楷體"/>
          <w:b/>
          <w:color w:val="000000" w:themeColor="text1"/>
          <w:sz w:val="20"/>
          <w:szCs w:val="20"/>
        </w:rPr>
      </w:pPr>
      <w:r w:rsidRPr="0072730C">
        <w:rPr>
          <w:rFonts w:eastAsia="標楷體" w:hint="eastAsia"/>
          <w:b/>
          <w:color w:val="000000" w:themeColor="text1"/>
          <w:sz w:val="20"/>
          <w:szCs w:val="20"/>
        </w:rPr>
        <w:t>105</w:t>
      </w:r>
      <w:r w:rsidRPr="0072730C">
        <w:rPr>
          <w:rFonts w:eastAsia="標楷體" w:hint="eastAsia"/>
          <w:b/>
          <w:color w:val="000000" w:themeColor="text1"/>
          <w:sz w:val="20"/>
          <w:szCs w:val="20"/>
        </w:rPr>
        <w:t>年</w:t>
      </w:r>
      <w:r w:rsidRPr="0072730C">
        <w:rPr>
          <w:rFonts w:eastAsia="標楷體" w:hint="eastAsia"/>
          <w:b/>
          <w:color w:val="000000" w:themeColor="text1"/>
          <w:sz w:val="20"/>
          <w:szCs w:val="20"/>
        </w:rPr>
        <w:t>12</w:t>
      </w:r>
      <w:r w:rsidRPr="0072730C">
        <w:rPr>
          <w:rFonts w:eastAsia="標楷體" w:hint="eastAsia"/>
          <w:b/>
          <w:color w:val="000000" w:themeColor="text1"/>
          <w:sz w:val="20"/>
          <w:szCs w:val="20"/>
        </w:rPr>
        <w:t>月</w:t>
      </w:r>
      <w:r w:rsidRPr="0072730C">
        <w:rPr>
          <w:rFonts w:eastAsia="標楷體" w:hint="eastAsia"/>
          <w:b/>
          <w:color w:val="000000" w:themeColor="text1"/>
          <w:sz w:val="20"/>
          <w:szCs w:val="20"/>
        </w:rPr>
        <w:t>31</w:t>
      </w:r>
      <w:r w:rsidRPr="0072730C">
        <w:rPr>
          <w:rFonts w:eastAsia="標楷體" w:hint="eastAsia"/>
          <w:b/>
          <w:color w:val="000000" w:themeColor="text1"/>
          <w:sz w:val="20"/>
          <w:szCs w:val="20"/>
        </w:rPr>
        <w:t>日組內會議第一次修正</w:t>
      </w:r>
    </w:p>
    <w:p w:rsidR="00A205D7" w:rsidRPr="0072730C" w:rsidRDefault="00A205D7" w:rsidP="00A205D7">
      <w:pPr>
        <w:jc w:val="right"/>
        <w:rPr>
          <w:rFonts w:eastAsia="標楷體"/>
          <w:b/>
          <w:color w:val="000000" w:themeColor="text1"/>
          <w:sz w:val="20"/>
          <w:szCs w:val="20"/>
        </w:rPr>
      </w:pPr>
      <w:r w:rsidRPr="0072730C">
        <w:rPr>
          <w:rFonts w:eastAsia="標楷體" w:hint="eastAsia"/>
          <w:b/>
          <w:color w:val="000000" w:themeColor="text1"/>
          <w:sz w:val="20"/>
          <w:szCs w:val="20"/>
        </w:rPr>
        <w:t>106</w:t>
      </w:r>
      <w:r w:rsidRPr="0072730C">
        <w:rPr>
          <w:rFonts w:eastAsia="標楷體" w:hint="eastAsia"/>
          <w:b/>
          <w:color w:val="000000" w:themeColor="text1"/>
          <w:sz w:val="20"/>
          <w:szCs w:val="20"/>
        </w:rPr>
        <w:t>年</w:t>
      </w:r>
      <w:r w:rsidRPr="0072730C">
        <w:rPr>
          <w:rFonts w:eastAsia="標楷體" w:hint="eastAsia"/>
          <w:b/>
          <w:color w:val="000000" w:themeColor="text1"/>
          <w:sz w:val="20"/>
          <w:szCs w:val="20"/>
        </w:rPr>
        <w:t>1</w:t>
      </w:r>
      <w:r w:rsidRPr="0072730C">
        <w:rPr>
          <w:rFonts w:eastAsia="標楷體" w:hint="eastAsia"/>
          <w:b/>
          <w:color w:val="000000" w:themeColor="text1"/>
          <w:sz w:val="20"/>
          <w:szCs w:val="20"/>
        </w:rPr>
        <w:t>月</w:t>
      </w:r>
      <w:r w:rsidRPr="0072730C">
        <w:rPr>
          <w:rFonts w:eastAsia="標楷體" w:hint="eastAsia"/>
          <w:b/>
          <w:color w:val="000000" w:themeColor="text1"/>
          <w:sz w:val="20"/>
          <w:szCs w:val="20"/>
        </w:rPr>
        <w:t>4</w:t>
      </w:r>
      <w:r w:rsidRPr="0072730C">
        <w:rPr>
          <w:rFonts w:eastAsia="標楷體" w:hint="eastAsia"/>
          <w:b/>
          <w:color w:val="000000" w:themeColor="text1"/>
          <w:sz w:val="20"/>
          <w:szCs w:val="20"/>
        </w:rPr>
        <w:t>日組內會議第二次修正</w:t>
      </w:r>
    </w:p>
    <w:p w:rsidR="00A205D7" w:rsidRPr="0072730C" w:rsidRDefault="00102CD8" w:rsidP="00522DA9">
      <w:pPr>
        <w:jc w:val="right"/>
        <w:rPr>
          <w:rFonts w:eastAsia="標楷體"/>
          <w:b/>
          <w:color w:val="000000" w:themeColor="text1"/>
          <w:sz w:val="20"/>
          <w:szCs w:val="20"/>
        </w:rPr>
      </w:pPr>
      <w:r w:rsidRPr="0072730C">
        <w:rPr>
          <w:rFonts w:eastAsia="標楷體" w:hint="eastAsia"/>
          <w:b/>
          <w:color w:val="000000" w:themeColor="text1"/>
          <w:sz w:val="20"/>
          <w:szCs w:val="20"/>
        </w:rPr>
        <w:t>106</w:t>
      </w:r>
      <w:r w:rsidRPr="0072730C">
        <w:rPr>
          <w:rFonts w:eastAsia="標楷體" w:hint="eastAsia"/>
          <w:b/>
          <w:color w:val="000000" w:themeColor="text1"/>
          <w:sz w:val="20"/>
          <w:szCs w:val="20"/>
        </w:rPr>
        <w:t>年</w:t>
      </w:r>
      <w:r w:rsidRPr="0072730C">
        <w:rPr>
          <w:rFonts w:eastAsia="標楷體"/>
          <w:b/>
          <w:color w:val="000000" w:themeColor="text1"/>
          <w:sz w:val="20"/>
          <w:szCs w:val="20"/>
        </w:rPr>
        <w:t>6</w:t>
      </w:r>
      <w:r w:rsidRPr="0072730C">
        <w:rPr>
          <w:rFonts w:eastAsia="標楷體" w:hint="eastAsia"/>
          <w:b/>
          <w:color w:val="000000" w:themeColor="text1"/>
          <w:sz w:val="20"/>
          <w:szCs w:val="20"/>
        </w:rPr>
        <w:t>月</w:t>
      </w:r>
      <w:r w:rsidRPr="0072730C">
        <w:rPr>
          <w:rFonts w:eastAsia="標楷體"/>
          <w:b/>
          <w:color w:val="000000" w:themeColor="text1"/>
          <w:sz w:val="20"/>
          <w:szCs w:val="20"/>
        </w:rPr>
        <w:t>1</w:t>
      </w:r>
      <w:r w:rsidRPr="0072730C">
        <w:rPr>
          <w:rFonts w:eastAsia="標楷體" w:hint="eastAsia"/>
          <w:b/>
          <w:color w:val="000000" w:themeColor="text1"/>
          <w:sz w:val="20"/>
          <w:szCs w:val="20"/>
        </w:rPr>
        <w:t>日組內會議第三次修正</w:t>
      </w:r>
    </w:p>
    <w:p w:rsidR="004106A1" w:rsidRPr="0072730C" w:rsidRDefault="004106A1" w:rsidP="004106A1">
      <w:pPr>
        <w:jc w:val="right"/>
        <w:rPr>
          <w:rFonts w:eastAsia="標楷體"/>
          <w:b/>
          <w:color w:val="000000" w:themeColor="text1"/>
          <w:sz w:val="20"/>
          <w:szCs w:val="20"/>
        </w:rPr>
      </w:pPr>
      <w:r w:rsidRPr="0072730C">
        <w:rPr>
          <w:rFonts w:eastAsia="標楷體" w:hint="eastAsia"/>
          <w:b/>
          <w:color w:val="000000" w:themeColor="text1"/>
          <w:sz w:val="20"/>
          <w:szCs w:val="20"/>
        </w:rPr>
        <w:t>106</w:t>
      </w:r>
      <w:r w:rsidRPr="0072730C">
        <w:rPr>
          <w:rFonts w:eastAsia="標楷體" w:hint="eastAsia"/>
          <w:b/>
          <w:color w:val="000000" w:themeColor="text1"/>
          <w:sz w:val="20"/>
          <w:szCs w:val="20"/>
        </w:rPr>
        <w:t>年</w:t>
      </w:r>
      <w:r w:rsidRPr="0072730C">
        <w:rPr>
          <w:rFonts w:eastAsia="標楷體"/>
          <w:b/>
          <w:color w:val="000000" w:themeColor="text1"/>
          <w:sz w:val="20"/>
          <w:szCs w:val="20"/>
        </w:rPr>
        <w:t>6</w:t>
      </w:r>
      <w:r w:rsidRPr="0072730C">
        <w:rPr>
          <w:rFonts w:eastAsia="標楷體" w:hint="eastAsia"/>
          <w:b/>
          <w:color w:val="000000" w:themeColor="text1"/>
          <w:sz w:val="20"/>
          <w:szCs w:val="20"/>
        </w:rPr>
        <w:t>月</w:t>
      </w:r>
      <w:r w:rsidRPr="0072730C">
        <w:rPr>
          <w:rFonts w:eastAsia="標楷體" w:hint="eastAsia"/>
          <w:b/>
          <w:color w:val="000000" w:themeColor="text1"/>
          <w:sz w:val="20"/>
          <w:szCs w:val="20"/>
        </w:rPr>
        <w:t>22</w:t>
      </w:r>
      <w:r w:rsidR="0005139E" w:rsidRPr="0072730C">
        <w:rPr>
          <w:rFonts w:eastAsia="標楷體" w:hint="eastAsia"/>
          <w:b/>
          <w:color w:val="000000" w:themeColor="text1"/>
          <w:sz w:val="20"/>
          <w:szCs w:val="20"/>
        </w:rPr>
        <w:t>日組內會議第四</w:t>
      </w:r>
      <w:r w:rsidRPr="0072730C">
        <w:rPr>
          <w:rFonts w:eastAsia="標楷體" w:hint="eastAsia"/>
          <w:b/>
          <w:color w:val="000000" w:themeColor="text1"/>
          <w:sz w:val="20"/>
          <w:szCs w:val="20"/>
        </w:rPr>
        <w:t>次修正</w:t>
      </w:r>
    </w:p>
    <w:p w:rsidR="0005139E" w:rsidRPr="0072730C" w:rsidRDefault="0005139E" w:rsidP="004106A1">
      <w:pPr>
        <w:jc w:val="right"/>
        <w:rPr>
          <w:rFonts w:eastAsia="標楷體"/>
          <w:b/>
          <w:color w:val="000000" w:themeColor="text1"/>
          <w:sz w:val="20"/>
          <w:szCs w:val="20"/>
        </w:rPr>
      </w:pPr>
      <w:r w:rsidRPr="0072730C">
        <w:rPr>
          <w:rFonts w:eastAsia="標楷體" w:hint="eastAsia"/>
          <w:b/>
          <w:color w:val="000000" w:themeColor="text1"/>
          <w:sz w:val="20"/>
          <w:szCs w:val="20"/>
        </w:rPr>
        <w:t>106</w:t>
      </w:r>
      <w:r w:rsidRPr="0072730C">
        <w:rPr>
          <w:rFonts w:eastAsia="標楷體" w:hint="eastAsia"/>
          <w:b/>
          <w:color w:val="000000" w:themeColor="text1"/>
          <w:sz w:val="20"/>
          <w:szCs w:val="20"/>
        </w:rPr>
        <w:t>年</w:t>
      </w:r>
      <w:r w:rsidRPr="0072730C">
        <w:rPr>
          <w:rFonts w:eastAsia="標楷體" w:hint="eastAsia"/>
          <w:b/>
          <w:color w:val="000000" w:themeColor="text1"/>
          <w:sz w:val="20"/>
          <w:szCs w:val="20"/>
        </w:rPr>
        <w:t>12</w:t>
      </w:r>
      <w:r w:rsidRPr="0072730C">
        <w:rPr>
          <w:rFonts w:eastAsia="標楷體" w:hint="eastAsia"/>
          <w:b/>
          <w:color w:val="000000" w:themeColor="text1"/>
          <w:sz w:val="20"/>
          <w:szCs w:val="20"/>
        </w:rPr>
        <w:t>月</w:t>
      </w:r>
      <w:r w:rsidRPr="0072730C">
        <w:rPr>
          <w:rFonts w:eastAsia="標楷體" w:hint="eastAsia"/>
          <w:b/>
          <w:color w:val="000000" w:themeColor="text1"/>
          <w:sz w:val="20"/>
          <w:szCs w:val="20"/>
        </w:rPr>
        <w:t>25</w:t>
      </w:r>
      <w:r w:rsidRPr="0072730C">
        <w:rPr>
          <w:rFonts w:eastAsia="標楷體" w:hint="eastAsia"/>
          <w:b/>
          <w:color w:val="000000" w:themeColor="text1"/>
          <w:sz w:val="20"/>
          <w:szCs w:val="20"/>
        </w:rPr>
        <w:t>日組內會議第五次修正</w:t>
      </w:r>
    </w:p>
    <w:p w:rsidR="00667D86" w:rsidRPr="0072730C" w:rsidRDefault="00667D86" w:rsidP="004106A1">
      <w:pPr>
        <w:jc w:val="right"/>
        <w:rPr>
          <w:rFonts w:eastAsia="標楷體"/>
          <w:b/>
          <w:color w:val="000000" w:themeColor="text1"/>
          <w:sz w:val="20"/>
          <w:szCs w:val="20"/>
        </w:rPr>
      </w:pPr>
      <w:r w:rsidRPr="0072730C">
        <w:rPr>
          <w:rFonts w:eastAsia="標楷體" w:hint="eastAsia"/>
          <w:b/>
          <w:color w:val="000000" w:themeColor="text1"/>
          <w:sz w:val="20"/>
          <w:szCs w:val="20"/>
        </w:rPr>
        <w:t>107</w:t>
      </w:r>
      <w:r w:rsidRPr="0072730C">
        <w:rPr>
          <w:rFonts w:eastAsia="標楷體" w:hint="eastAsia"/>
          <w:b/>
          <w:color w:val="000000" w:themeColor="text1"/>
          <w:sz w:val="20"/>
          <w:szCs w:val="20"/>
        </w:rPr>
        <w:t>年</w:t>
      </w:r>
      <w:r w:rsidRPr="0072730C">
        <w:rPr>
          <w:rFonts w:eastAsia="標楷體" w:hint="eastAsia"/>
          <w:b/>
          <w:color w:val="000000" w:themeColor="text1"/>
          <w:sz w:val="20"/>
          <w:szCs w:val="20"/>
        </w:rPr>
        <w:t>6</w:t>
      </w:r>
      <w:r w:rsidRPr="0072730C">
        <w:rPr>
          <w:rFonts w:eastAsia="標楷體" w:hint="eastAsia"/>
          <w:b/>
          <w:color w:val="000000" w:themeColor="text1"/>
          <w:sz w:val="20"/>
          <w:szCs w:val="20"/>
        </w:rPr>
        <w:t>月</w:t>
      </w:r>
      <w:r w:rsidRPr="0072730C">
        <w:rPr>
          <w:rFonts w:eastAsia="標楷體" w:hint="eastAsia"/>
          <w:b/>
          <w:color w:val="000000" w:themeColor="text1"/>
          <w:sz w:val="20"/>
          <w:szCs w:val="20"/>
        </w:rPr>
        <w:t>4</w:t>
      </w:r>
      <w:r w:rsidRPr="0072730C">
        <w:rPr>
          <w:rFonts w:eastAsia="標楷體" w:hint="eastAsia"/>
          <w:b/>
          <w:color w:val="000000" w:themeColor="text1"/>
          <w:sz w:val="20"/>
          <w:szCs w:val="20"/>
        </w:rPr>
        <w:t>日組內會議第六次修正</w:t>
      </w:r>
    </w:p>
    <w:p w:rsidR="004106A1" w:rsidRPr="0072730C" w:rsidRDefault="004106A1" w:rsidP="00522DA9">
      <w:pPr>
        <w:jc w:val="right"/>
        <w:rPr>
          <w:rFonts w:eastAsia="標楷體"/>
          <w:b/>
          <w:color w:val="000000" w:themeColor="text1"/>
          <w:sz w:val="20"/>
          <w:szCs w:val="20"/>
        </w:rPr>
      </w:pPr>
    </w:p>
    <w:p w:rsidR="003C0BBA" w:rsidRPr="0072730C" w:rsidRDefault="00E71BA1" w:rsidP="003C0BBA">
      <w:pPr>
        <w:ind w:left="511" w:hangingChars="213" w:hanging="511"/>
        <w:rPr>
          <w:rFonts w:eastAsia="標楷體"/>
          <w:color w:val="000000" w:themeColor="text1"/>
        </w:rPr>
      </w:pPr>
      <w:r w:rsidRPr="0072730C">
        <w:rPr>
          <w:rFonts w:eastAsia="標楷體"/>
          <w:color w:val="000000" w:themeColor="text1"/>
        </w:rPr>
        <w:t>一、</w:t>
      </w:r>
      <w:r w:rsidR="003C0BBA" w:rsidRPr="0072730C">
        <w:rPr>
          <w:rFonts w:eastAsia="標楷體" w:hint="eastAsia"/>
          <w:color w:val="000000" w:themeColor="text1"/>
        </w:rPr>
        <w:t>目的</w:t>
      </w:r>
    </w:p>
    <w:p w:rsidR="008D56C6" w:rsidRPr="0072730C" w:rsidRDefault="003C0BBA" w:rsidP="008D56C6">
      <w:pPr>
        <w:ind w:left="511" w:hangingChars="213" w:hanging="511"/>
        <w:rPr>
          <w:rFonts w:eastAsia="標楷體"/>
          <w:color w:val="000000" w:themeColor="text1"/>
        </w:rPr>
      </w:pPr>
      <w:r w:rsidRPr="0072730C">
        <w:rPr>
          <w:rFonts w:eastAsia="標楷體" w:hint="eastAsia"/>
          <w:color w:val="000000" w:themeColor="text1"/>
        </w:rPr>
        <w:t xml:space="preserve">    </w:t>
      </w:r>
      <w:r w:rsidRPr="0072730C">
        <w:rPr>
          <w:rFonts w:eastAsia="標楷體" w:hint="eastAsia"/>
          <w:color w:val="000000" w:themeColor="text1"/>
        </w:rPr>
        <w:t>國立東華大學</w:t>
      </w:r>
      <w:r w:rsidR="00B9488C" w:rsidRPr="0072730C">
        <w:rPr>
          <w:rFonts w:eastAsia="標楷體" w:hint="eastAsia"/>
          <w:color w:val="000000" w:themeColor="text1"/>
        </w:rPr>
        <w:t>（</w:t>
      </w:r>
      <w:r w:rsidRPr="0072730C">
        <w:rPr>
          <w:rFonts w:eastAsia="標楷體" w:hint="eastAsia"/>
          <w:color w:val="000000" w:themeColor="text1"/>
        </w:rPr>
        <w:t>以下簡稱本校</w:t>
      </w:r>
      <w:r w:rsidR="00B9488C" w:rsidRPr="0072730C">
        <w:rPr>
          <w:rFonts w:eastAsia="標楷體" w:hint="eastAsia"/>
          <w:color w:val="000000" w:themeColor="text1"/>
        </w:rPr>
        <w:t>）</w:t>
      </w:r>
      <w:r w:rsidRPr="0072730C">
        <w:rPr>
          <w:rFonts w:eastAsia="標楷體" w:hint="eastAsia"/>
          <w:color w:val="000000" w:themeColor="text1"/>
        </w:rPr>
        <w:t>為深化學生專業與教學知能，</w:t>
      </w:r>
      <w:r w:rsidR="008D56C6" w:rsidRPr="0072730C">
        <w:rPr>
          <w:rFonts w:eastAsia="標楷體" w:hint="eastAsia"/>
          <w:color w:val="000000" w:themeColor="text1"/>
        </w:rPr>
        <w:t>藉由教師</w:t>
      </w:r>
      <w:r w:rsidRPr="0072730C">
        <w:rPr>
          <w:rFonts w:eastAsia="標楷體" w:hint="eastAsia"/>
          <w:color w:val="000000" w:themeColor="text1"/>
        </w:rPr>
        <w:t>個別</w:t>
      </w:r>
      <w:r w:rsidR="007F5C1C" w:rsidRPr="0072730C">
        <w:rPr>
          <w:rFonts w:eastAsia="標楷體" w:hint="eastAsia"/>
          <w:color w:val="000000" w:themeColor="text1"/>
        </w:rPr>
        <w:t>指導</w:t>
      </w:r>
      <w:r w:rsidR="007F5A0A" w:rsidRPr="0072730C">
        <w:rPr>
          <w:rFonts w:eastAsia="標楷體" w:hint="eastAsia"/>
          <w:color w:val="000000" w:themeColor="text1"/>
        </w:rPr>
        <w:t>方式，</w:t>
      </w:r>
      <w:r w:rsidR="007E727F" w:rsidRPr="0072730C">
        <w:rPr>
          <w:rFonts w:eastAsia="標楷體" w:hint="eastAsia"/>
          <w:color w:val="000000" w:themeColor="text1"/>
        </w:rPr>
        <w:t>參與教師教學</w:t>
      </w:r>
      <w:r w:rsidR="00E85A54" w:rsidRPr="0072730C">
        <w:rPr>
          <w:rFonts w:eastAsia="標楷體" w:hint="eastAsia"/>
          <w:color w:val="000000" w:themeColor="text1"/>
        </w:rPr>
        <w:t>之培力學習及訓練</w:t>
      </w:r>
      <w:r w:rsidR="008D56C6" w:rsidRPr="0072730C">
        <w:rPr>
          <w:rFonts w:eastAsia="標楷體" w:hint="eastAsia"/>
          <w:color w:val="000000" w:themeColor="text1"/>
        </w:rPr>
        <w:t>，</w:t>
      </w:r>
      <w:r w:rsidR="007E727F" w:rsidRPr="0072730C">
        <w:rPr>
          <w:rFonts w:eastAsia="標楷體" w:hint="eastAsia"/>
          <w:color w:val="000000" w:themeColor="text1"/>
        </w:rPr>
        <w:t>以</w:t>
      </w:r>
      <w:r w:rsidR="008D56C6" w:rsidRPr="0072730C">
        <w:rPr>
          <w:rFonts w:eastAsia="標楷體" w:hint="eastAsia"/>
          <w:color w:val="000000" w:themeColor="text1"/>
        </w:rPr>
        <w:t>提升學生</w:t>
      </w:r>
      <w:r w:rsidR="00B226BB" w:rsidRPr="0072730C">
        <w:rPr>
          <w:rFonts w:eastAsia="標楷體" w:hint="eastAsia"/>
          <w:color w:val="000000" w:themeColor="text1"/>
        </w:rPr>
        <w:t>學習</w:t>
      </w:r>
      <w:r w:rsidR="008D56C6" w:rsidRPr="0072730C">
        <w:rPr>
          <w:rFonts w:eastAsia="標楷體" w:hint="eastAsia"/>
          <w:color w:val="000000" w:themeColor="text1"/>
        </w:rPr>
        <w:t>能力</w:t>
      </w:r>
      <w:r w:rsidR="008D56C6" w:rsidRPr="0072730C">
        <w:rPr>
          <w:rFonts w:eastAsia="標楷體"/>
          <w:color w:val="000000" w:themeColor="text1"/>
        </w:rPr>
        <w:t>，特訂定</w:t>
      </w:r>
      <w:r w:rsidR="00E85A54" w:rsidRPr="0072730C">
        <w:rPr>
          <w:rFonts w:eastAsia="標楷體" w:hint="eastAsia"/>
          <w:color w:val="000000" w:themeColor="text1"/>
        </w:rPr>
        <w:t>「</w:t>
      </w:r>
      <w:r w:rsidR="00B226BB" w:rsidRPr="0072730C">
        <w:rPr>
          <w:rFonts w:eastAsia="標楷體" w:hint="eastAsia"/>
          <w:color w:val="000000" w:themeColor="text1"/>
        </w:rPr>
        <w:t>自主學習培力獎勵方案</w:t>
      </w:r>
      <w:r w:rsidR="00E85A54" w:rsidRPr="0072730C">
        <w:rPr>
          <w:rFonts w:eastAsia="標楷體" w:hint="eastAsia"/>
          <w:color w:val="000000" w:themeColor="text1"/>
        </w:rPr>
        <w:t>」</w:t>
      </w:r>
      <w:r w:rsidR="00B9488C" w:rsidRPr="0072730C">
        <w:rPr>
          <w:rFonts w:eastAsia="標楷體" w:hint="eastAsia"/>
          <w:color w:val="000000" w:themeColor="text1"/>
        </w:rPr>
        <w:t>（</w:t>
      </w:r>
      <w:r w:rsidR="009A5D1D" w:rsidRPr="0072730C">
        <w:rPr>
          <w:rFonts w:eastAsia="標楷體" w:hint="eastAsia"/>
          <w:color w:val="000000" w:themeColor="text1"/>
        </w:rPr>
        <w:t>以下簡稱</w:t>
      </w:r>
      <w:r w:rsidR="008D56C6" w:rsidRPr="0072730C">
        <w:rPr>
          <w:rFonts w:eastAsia="標楷體"/>
          <w:color w:val="000000" w:themeColor="text1"/>
        </w:rPr>
        <w:t>本</w:t>
      </w:r>
      <w:r w:rsidR="008D56C6" w:rsidRPr="0072730C">
        <w:rPr>
          <w:rFonts w:eastAsia="標楷體" w:hint="eastAsia"/>
          <w:color w:val="000000" w:themeColor="text1"/>
        </w:rPr>
        <w:t>方案</w:t>
      </w:r>
      <w:r w:rsidR="00B9488C" w:rsidRPr="0072730C">
        <w:rPr>
          <w:rFonts w:eastAsia="標楷體" w:hint="eastAsia"/>
          <w:color w:val="000000" w:themeColor="text1"/>
        </w:rPr>
        <w:t>）</w:t>
      </w:r>
      <w:r w:rsidR="008D56C6" w:rsidRPr="0072730C">
        <w:rPr>
          <w:rFonts w:eastAsia="標楷體"/>
          <w:color w:val="000000" w:themeColor="text1"/>
        </w:rPr>
        <w:t>。</w:t>
      </w:r>
    </w:p>
    <w:p w:rsidR="00063A5F" w:rsidRPr="0072730C" w:rsidRDefault="00E71BA1" w:rsidP="003C0BBA">
      <w:pPr>
        <w:tabs>
          <w:tab w:val="left" w:pos="900"/>
        </w:tabs>
        <w:snapToGrid w:val="0"/>
        <w:ind w:leftChars="1" w:left="482" w:hangingChars="200" w:hanging="480"/>
        <w:rPr>
          <w:rFonts w:eastAsia="標楷體"/>
          <w:color w:val="000000" w:themeColor="text1"/>
        </w:rPr>
      </w:pPr>
      <w:r w:rsidRPr="0072730C">
        <w:rPr>
          <w:rFonts w:eastAsia="標楷體"/>
          <w:color w:val="000000" w:themeColor="text1"/>
        </w:rPr>
        <w:t>二、</w:t>
      </w:r>
      <w:r w:rsidR="00063A5F" w:rsidRPr="0072730C">
        <w:rPr>
          <w:rFonts w:eastAsia="標楷體" w:hint="eastAsia"/>
          <w:color w:val="000000" w:themeColor="text1"/>
        </w:rPr>
        <w:t>實施方式</w:t>
      </w:r>
    </w:p>
    <w:p w:rsidR="00E71BA1" w:rsidRPr="0072730C" w:rsidRDefault="00063A5F" w:rsidP="003C0BBA">
      <w:pPr>
        <w:tabs>
          <w:tab w:val="left" w:pos="900"/>
        </w:tabs>
        <w:snapToGrid w:val="0"/>
        <w:ind w:leftChars="1" w:left="482" w:hangingChars="200" w:hanging="480"/>
        <w:rPr>
          <w:rFonts w:eastAsia="標楷體"/>
          <w:color w:val="000000" w:themeColor="text1"/>
        </w:rPr>
      </w:pPr>
      <w:r w:rsidRPr="0072730C">
        <w:rPr>
          <w:rFonts w:eastAsia="標楷體" w:hint="eastAsia"/>
          <w:color w:val="000000" w:themeColor="text1"/>
        </w:rPr>
        <w:t xml:space="preserve">    </w:t>
      </w:r>
      <w:r w:rsidR="00E3523A" w:rsidRPr="0072730C">
        <w:rPr>
          <w:rFonts w:eastAsia="標楷體" w:hint="eastAsia"/>
          <w:color w:val="000000" w:themeColor="text1"/>
        </w:rPr>
        <w:t>自主學習培力</w:t>
      </w:r>
      <w:r w:rsidRPr="0072730C">
        <w:rPr>
          <w:rFonts w:eastAsia="標楷體" w:hint="eastAsia"/>
          <w:color w:val="000000" w:themeColor="text1"/>
        </w:rPr>
        <w:t>獎勵申請可由學生主動向教師研商後提出，或由教師提供機會，尋找學生討論後向教學卓越中心提出。申請書應敘明學生學習目標與教師指導方式，每名學生僅能申請</w:t>
      </w:r>
      <w:r w:rsidRPr="0072730C">
        <w:rPr>
          <w:rFonts w:eastAsia="標楷體" w:hint="eastAsia"/>
          <w:color w:val="000000" w:themeColor="text1"/>
        </w:rPr>
        <w:t>1</w:t>
      </w:r>
      <w:r w:rsidRPr="0072730C">
        <w:rPr>
          <w:rFonts w:eastAsia="標楷體" w:hint="eastAsia"/>
          <w:color w:val="000000" w:themeColor="text1"/>
        </w:rPr>
        <w:t>項</w:t>
      </w:r>
      <w:r w:rsidR="00E71BA1" w:rsidRPr="0072730C">
        <w:rPr>
          <w:rFonts w:eastAsia="標楷體"/>
          <w:color w:val="000000" w:themeColor="text1"/>
        </w:rPr>
        <w:t>學</w:t>
      </w:r>
      <w:r w:rsidRPr="0072730C">
        <w:rPr>
          <w:rFonts w:eastAsia="標楷體" w:hint="eastAsia"/>
          <w:color w:val="000000" w:themeColor="text1"/>
        </w:rPr>
        <w:t>習獎勵，每門課程</w:t>
      </w:r>
      <w:r w:rsidR="00B9488C" w:rsidRPr="0072730C">
        <w:rPr>
          <w:rFonts w:eastAsia="標楷體" w:hint="eastAsia"/>
          <w:color w:val="000000" w:themeColor="text1"/>
        </w:rPr>
        <w:t>（</w:t>
      </w:r>
      <w:r w:rsidR="007E727F" w:rsidRPr="0072730C">
        <w:rPr>
          <w:rFonts w:eastAsia="標楷體" w:hint="eastAsia"/>
          <w:color w:val="000000" w:themeColor="text1"/>
        </w:rPr>
        <w:t>合班視為同門課程</w:t>
      </w:r>
      <w:r w:rsidR="00B9488C" w:rsidRPr="0072730C">
        <w:rPr>
          <w:rFonts w:eastAsia="標楷體" w:hint="eastAsia"/>
          <w:color w:val="000000" w:themeColor="text1"/>
        </w:rPr>
        <w:t>）</w:t>
      </w:r>
      <w:r w:rsidR="00E3523A" w:rsidRPr="0072730C">
        <w:rPr>
          <w:rFonts w:eastAsia="標楷體" w:hint="eastAsia"/>
          <w:color w:val="000000" w:themeColor="text1"/>
        </w:rPr>
        <w:t>以</w:t>
      </w:r>
      <w:r w:rsidR="00E3523A" w:rsidRPr="0072730C">
        <w:rPr>
          <w:rFonts w:eastAsia="標楷體" w:hint="eastAsia"/>
          <w:color w:val="000000" w:themeColor="text1"/>
        </w:rPr>
        <w:t>25</w:t>
      </w:r>
      <w:r w:rsidR="00E3523A" w:rsidRPr="0072730C">
        <w:rPr>
          <w:rFonts w:eastAsia="標楷體" w:hint="eastAsia"/>
          <w:color w:val="000000" w:themeColor="text1"/>
        </w:rPr>
        <w:t>人為一個單位，提</w:t>
      </w:r>
      <w:r w:rsidRPr="0072730C">
        <w:rPr>
          <w:rFonts w:eastAsia="標楷體" w:hint="eastAsia"/>
          <w:color w:val="000000" w:themeColor="text1"/>
        </w:rPr>
        <w:t>供</w:t>
      </w:r>
      <w:r w:rsidR="00970C16" w:rsidRPr="0072730C">
        <w:rPr>
          <w:rFonts w:eastAsia="標楷體" w:hint="eastAsia"/>
          <w:color w:val="000000" w:themeColor="text1"/>
        </w:rPr>
        <w:t>1</w:t>
      </w:r>
      <w:r w:rsidRPr="0072730C">
        <w:rPr>
          <w:rFonts w:eastAsia="標楷體" w:hint="eastAsia"/>
          <w:color w:val="000000" w:themeColor="text1"/>
        </w:rPr>
        <w:t>名學生申請。</w:t>
      </w:r>
    </w:p>
    <w:p w:rsidR="00D36699" w:rsidRPr="0072730C" w:rsidRDefault="00E71BA1" w:rsidP="003C0BBA">
      <w:pPr>
        <w:snapToGrid w:val="0"/>
        <w:ind w:left="540" w:hangingChars="225" w:hanging="540"/>
        <w:rPr>
          <w:rFonts w:eastAsia="標楷體"/>
          <w:color w:val="000000" w:themeColor="text1"/>
        </w:rPr>
      </w:pPr>
      <w:r w:rsidRPr="0072730C">
        <w:rPr>
          <w:rFonts w:eastAsia="標楷體"/>
          <w:color w:val="000000" w:themeColor="text1"/>
        </w:rPr>
        <w:t>三、</w:t>
      </w:r>
      <w:r w:rsidR="00063A5F" w:rsidRPr="0072730C">
        <w:rPr>
          <w:rFonts w:eastAsia="標楷體" w:hint="eastAsia"/>
          <w:color w:val="000000" w:themeColor="text1"/>
        </w:rPr>
        <w:t>學生學習內涵</w:t>
      </w:r>
    </w:p>
    <w:p w:rsidR="00E71BA1" w:rsidRPr="0072730C" w:rsidRDefault="000862A1" w:rsidP="00D36699">
      <w:pPr>
        <w:snapToGrid w:val="0"/>
        <w:ind w:leftChars="100" w:left="780" w:hangingChars="225" w:hanging="540"/>
        <w:rPr>
          <w:rFonts w:eastAsia="標楷體" w:hAnsi="標楷體"/>
          <w:color w:val="000000" w:themeColor="text1"/>
        </w:rPr>
      </w:pPr>
      <w:r w:rsidRPr="0072730C">
        <w:rPr>
          <w:rFonts w:eastAsia="標楷體" w:hint="eastAsia"/>
          <w:color w:val="000000" w:themeColor="text1"/>
        </w:rPr>
        <w:t xml:space="preserve"> </w:t>
      </w:r>
      <w:r w:rsidR="00B9488C" w:rsidRPr="0072730C">
        <w:rPr>
          <w:rFonts w:eastAsia="標楷體" w:hint="eastAsia"/>
          <w:color w:val="000000" w:themeColor="text1"/>
        </w:rPr>
        <w:t>（</w:t>
      </w:r>
      <w:r w:rsidR="00D36699" w:rsidRPr="0072730C">
        <w:rPr>
          <w:rFonts w:eastAsia="標楷體" w:hint="eastAsia"/>
          <w:color w:val="000000" w:themeColor="text1"/>
        </w:rPr>
        <w:t>一</w:t>
      </w:r>
      <w:r w:rsidR="00B9488C" w:rsidRPr="0072730C">
        <w:rPr>
          <w:rFonts w:eastAsia="標楷體" w:hint="eastAsia"/>
          <w:color w:val="000000" w:themeColor="text1"/>
        </w:rPr>
        <w:t>）</w:t>
      </w:r>
      <w:r w:rsidR="00063A5F" w:rsidRPr="0072730C">
        <w:rPr>
          <w:rFonts w:eastAsia="標楷體" w:hAnsi="標楷體" w:hint="eastAsia"/>
          <w:color w:val="000000" w:themeColor="text1"/>
        </w:rPr>
        <w:t>學生與教師討論後共同撰寫獎勵申請書，其中應包含學習期程、指導教師資料</w:t>
      </w:r>
      <w:r w:rsidR="00D36699" w:rsidRPr="0072730C">
        <w:rPr>
          <w:rFonts w:eastAsia="標楷體" w:hAnsi="標楷體" w:hint="eastAsia"/>
          <w:color w:val="000000" w:themeColor="text1"/>
        </w:rPr>
        <w:t>、學習目標及指導方式等，並於學習目標中具體說明欲深化的專業知識與教學知能，及對本次學習之期望。</w:t>
      </w:r>
    </w:p>
    <w:p w:rsidR="00D36699" w:rsidRPr="0072730C" w:rsidRDefault="00D36699" w:rsidP="00D36699">
      <w:pPr>
        <w:snapToGrid w:val="0"/>
        <w:ind w:leftChars="100" w:left="780" w:hangingChars="225" w:hanging="540"/>
        <w:rPr>
          <w:rFonts w:eastAsia="標楷體"/>
          <w:color w:val="000000" w:themeColor="text1"/>
        </w:rPr>
      </w:pPr>
      <w:r w:rsidRPr="0072730C">
        <w:rPr>
          <w:rFonts w:eastAsia="標楷體" w:hint="eastAsia"/>
          <w:color w:val="000000" w:themeColor="text1"/>
        </w:rPr>
        <w:t xml:space="preserve"> </w:t>
      </w:r>
      <w:r w:rsidR="00B9488C" w:rsidRPr="0072730C">
        <w:rPr>
          <w:rFonts w:eastAsia="標楷體" w:hint="eastAsia"/>
          <w:color w:val="000000" w:themeColor="text1"/>
        </w:rPr>
        <w:t>（</w:t>
      </w:r>
      <w:r w:rsidRPr="0072730C">
        <w:rPr>
          <w:rFonts w:eastAsia="標楷體" w:hint="eastAsia"/>
          <w:color w:val="000000" w:themeColor="text1"/>
        </w:rPr>
        <w:t>二</w:t>
      </w:r>
      <w:r w:rsidR="00B9488C" w:rsidRPr="0072730C">
        <w:rPr>
          <w:rFonts w:eastAsia="標楷體" w:hint="eastAsia"/>
          <w:color w:val="000000" w:themeColor="text1"/>
        </w:rPr>
        <w:t>）</w:t>
      </w:r>
      <w:r w:rsidR="007E727F" w:rsidRPr="0072730C">
        <w:rPr>
          <w:rFonts w:eastAsia="標楷體" w:hint="eastAsia"/>
          <w:color w:val="000000" w:themeColor="text1"/>
        </w:rPr>
        <w:t>學生應積極與教師討論學習之內容</w:t>
      </w:r>
      <w:r w:rsidR="000862A1" w:rsidRPr="0072730C">
        <w:rPr>
          <w:rFonts w:eastAsia="標楷體" w:hint="eastAsia"/>
          <w:color w:val="000000" w:themeColor="text1"/>
        </w:rPr>
        <w:t>、實施方式以及教學實作活動。</w:t>
      </w:r>
    </w:p>
    <w:p w:rsidR="000862A1" w:rsidRPr="0072730C" w:rsidRDefault="000862A1" w:rsidP="00D36699">
      <w:pPr>
        <w:snapToGrid w:val="0"/>
        <w:ind w:leftChars="100" w:left="780" w:hangingChars="225" w:hanging="540"/>
        <w:rPr>
          <w:rFonts w:eastAsia="標楷體"/>
          <w:color w:val="000000" w:themeColor="text1"/>
        </w:rPr>
      </w:pPr>
      <w:r w:rsidRPr="0072730C">
        <w:rPr>
          <w:rFonts w:eastAsia="標楷體" w:hint="eastAsia"/>
          <w:color w:val="000000" w:themeColor="text1"/>
        </w:rPr>
        <w:t xml:space="preserve"> </w:t>
      </w:r>
      <w:r w:rsidR="00B9488C" w:rsidRPr="0072730C">
        <w:rPr>
          <w:rFonts w:eastAsia="標楷體" w:hint="eastAsia"/>
          <w:color w:val="000000" w:themeColor="text1"/>
        </w:rPr>
        <w:t>（</w:t>
      </w:r>
      <w:r w:rsidRPr="0072730C">
        <w:rPr>
          <w:rFonts w:eastAsia="標楷體" w:hint="eastAsia"/>
          <w:color w:val="000000" w:themeColor="text1"/>
        </w:rPr>
        <w:t>三</w:t>
      </w:r>
      <w:r w:rsidR="00B9488C" w:rsidRPr="0072730C">
        <w:rPr>
          <w:rFonts w:eastAsia="標楷體" w:hint="eastAsia"/>
          <w:color w:val="000000" w:themeColor="text1"/>
        </w:rPr>
        <w:t>）</w:t>
      </w:r>
      <w:r w:rsidRPr="0072730C">
        <w:rPr>
          <w:rFonts w:eastAsia="標楷體" w:hint="eastAsia"/>
          <w:color w:val="000000" w:themeColor="text1"/>
        </w:rPr>
        <w:t>學生應實踐學習內容與活動，並努力達成自己設立之學習目標，如遇困難可向指導教師請求協助。</w:t>
      </w:r>
    </w:p>
    <w:p w:rsidR="000862A1" w:rsidRPr="0072730C" w:rsidRDefault="000862A1" w:rsidP="00D36699">
      <w:pPr>
        <w:snapToGrid w:val="0"/>
        <w:ind w:leftChars="100" w:left="780" w:hangingChars="225" w:hanging="540"/>
        <w:rPr>
          <w:rFonts w:eastAsia="標楷體"/>
          <w:color w:val="000000" w:themeColor="text1"/>
        </w:rPr>
      </w:pPr>
      <w:r w:rsidRPr="0072730C">
        <w:rPr>
          <w:rFonts w:eastAsia="標楷體" w:hint="eastAsia"/>
          <w:color w:val="000000" w:themeColor="text1"/>
        </w:rPr>
        <w:t xml:space="preserve"> </w:t>
      </w:r>
      <w:r w:rsidR="00B9488C" w:rsidRPr="0072730C">
        <w:rPr>
          <w:rFonts w:eastAsia="標楷體" w:hint="eastAsia"/>
          <w:color w:val="000000" w:themeColor="text1"/>
        </w:rPr>
        <w:t>（</w:t>
      </w:r>
      <w:r w:rsidRPr="0072730C">
        <w:rPr>
          <w:rFonts w:eastAsia="標楷體" w:hint="eastAsia"/>
          <w:color w:val="000000" w:themeColor="text1"/>
        </w:rPr>
        <w:t>四</w:t>
      </w:r>
      <w:r w:rsidR="00B9488C" w:rsidRPr="0072730C">
        <w:rPr>
          <w:rFonts w:eastAsia="標楷體" w:hint="eastAsia"/>
          <w:color w:val="000000" w:themeColor="text1"/>
        </w:rPr>
        <w:t>）</w:t>
      </w:r>
      <w:r w:rsidRPr="0072730C">
        <w:rPr>
          <w:rFonts w:eastAsia="標楷體" w:hint="eastAsia"/>
          <w:color w:val="000000" w:themeColor="text1"/>
        </w:rPr>
        <w:t>學生應於期中、期末繳交學習報告給指導教師審閱後，並繳送</w:t>
      </w:r>
      <w:r w:rsidRPr="0072730C">
        <w:rPr>
          <w:rFonts w:eastAsia="標楷體" w:hint="eastAsia"/>
          <w:color w:val="000000" w:themeColor="text1"/>
        </w:rPr>
        <w:t>1</w:t>
      </w:r>
      <w:r w:rsidRPr="0072730C">
        <w:rPr>
          <w:rFonts w:eastAsia="標楷體" w:hint="eastAsia"/>
          <w:color w:val="000000" w:themeColor="text1"/>
        </w:rPr>
        <w:t>份至教學卓越中心留存，作為學習評量及獎勵依據</w:t>
      </w:r>
      <w:r w:rsidR="003C4144" w:rsidRPr="0072730C">
        <w:rPr>
          <w:rFonts w:eastAsia="標楷體" w:hint="eastAsia"/>
          <w:color w:val="000000" w:themeColor="text1"/>
        </w:rPr>
        <w:t>，期中及期末報告由校內外專業評審進行評分，合格者則核予經費</w:t>
      </w:r>
      <w:r w:rsidRPr="0072730C">
        <w:rPr>
          <w:rFonts w:eastAsia="標楷體" w:hint="eastAsia"/>
          <w:color w:val="000000" w:themeColor="text1"/>
        </w:rPr>
        <w:t>。</w:t>
      </w:r>
    </w:p>
    <w:p w:rsidR="000862A1" w:rsidRPr="0072730C" w:rsidRDefault="000862A1" w:rsidP="00D36699">
      <w:pPr>
        <w:snapToGrid w:val="0"/>
        <w:ind w:leftChars="100" w:left="780" w:hangingChars="225" w:hanging="540"/>
        <w:rPr>
          <w:rFonts w:eastAsia="標楷體"/>
          <w:color w:val="000000" w:themeColor="text1"/>
        </w:rPr>
      </w:pPr>
      <w:r w:rsidRPr="0072730C">
        <w:rPr>
          <w:rFonts w:eastAsia="標楷體" w:hint="eastAsia"/>
          <w:color w:val="000000" w:themeColor="text1"/>
        </w:rPr>
        <w:t xml:space="preserve"> </w:t>
      </w:r>
      <w:r w:rsidR="00B9488C" w:rsidRPr="0072730C">
        <w:rPr>
          <w:rFonts w:eastAsia="標楷體" w:hint="eastAsia"/>
          <w:color w:val="000000" w:themeColor="text1"/>
        </w:rPr>
        <w:t>（</w:t>
      </w:r>
      <w:r w:rsidRPr="0072730C">
        <w:rPr>
          <w:rFonts w:eastAsia="標楷體" w:hint="eastAsia"/>
          <w:color w:val="000000" w:themeColor="text1"/>
        </w:rPr>
        <w:t>五</w:t>
      </w:r>
      <w:r w:rsidR="00B9488C" w:rsidRPr="0072730C">
        <w:rPr>
          <w:rFonts w:eastAsia="標楷體" w:hint="eastAsia"/>
          <w:color w:val="000000" w:themeColor="text1"/>
        </w:rPr>
        <w:t>）</w:t>
      </w:r>
      <w:r w:rsidRPr="0072730C">
        <w:rPr>
          <w:rFonts w:eastAsia="標楷體" w:hint="eastAsia"/>
          <w:color w:val="000000" w:themeColor="text1"/>
        </w:rPr>
        <w:t>學生</w:t>
      </w:r>
      <w:r w:rsidR="008B0A95" w:rsidRPr="0072730C">
        <w:rPr>
          <w:rFonts w:eastAsia="標楷體" w:hint="eastAsia"/>
          <w:color w:val="000000" w:themeColor="text1"/>
        </w:rPr>
        <w:t>可</w:t>
      </w:r>
      <w:r w:rsidRPr="0072730C">
        <w:rPr>
          <w:rFonts w:eastAsia="標楷體" w:hint="eastAsia"/>
          <w:color w:val="000000" w:themeColor="text1"/>
        </w:rPr>
        <w:t>修讀本校教學卓越中心教學相關之線上課程</w:t>
      </w:r>
      <w:r w:rsidR="008B0A95" w:rsidRPr="0072730C">
        <w:rPr>
          <w:rFonts w:eastAsia="標楷體" w:hint="eastAsia"/>
          <w:color w:val="000000" w:themeColor="text1"/>
        </w:rPr>
        <w:t>，</w:t>
      </w:r>
      <w:r w:rsidRPr="0072730C">
        <w:rPr>
          <w:rFonts w:eastAsia="標楷體" w:hint="eastAsia"/>
          <w:color w:val="000000" w:themeColor="text1"/>
        </w:rPr>
        <w:t>或參與其舉辦之教學知能研習課程</w:t>
      </w:r>
      <w:r w:rsidR="008B0A95" w:rsidRPr="0072730C">
        <w:rPr>
          <w:rFonts w:eastAsia="標楷體" w:hint="eastAsia"/>
          <w:color w:val="000000" w:themeColor="text1"/>
        </w:rPr>
        <w:t>，以強化本質學能</w:t>
      </w:r>
      <w:r w:rsidRPr="0072730C">
        <w:rPr>
          <w:rFonts w:eastAsia="標楷體" w:hint="eastAsia"/>
          <w:color w:val="000000" w:themeColor="text1"/>
        </w:rPr>
        <w:t>。</w:t>
      </w:r>
    </w:p>
    <w:p w:rsidR="000862A1" w:rsidRPr="0072730C" w:rsidRDefault="000862A1" w:rsidP="000862A1">
      <w:pPr>
        <w:snapToGrid w:val="0"/>
        <w:ind w:left="780" w:hangingChars="325" w:hanging="780"/>
        <w:rPr>
          <w:rFonts w:eastAsia="標楷體"/>
          <w:color w:val="000000" w:themeColor="text1"/>
        </w:rPr>
      </w:pPr>
      <w:r w:rsidRPr="0072730C">
        <w:rPr>
          <w:rFonts w:eastAsia="標楷體" w:hint="eastAsia"/>
          <w:color w:val="000000" w:themeColor="text1"/>
        </w:rPr>
        <w:t>四、指導教師職責</w:t>
      </w:r>
    </w:p>
    <w:p w:rsidR="000862A1" w:rsidRPr="0072730C" w:rsidRDefault="000862A1" w:rsidP="000862A1">
      <w:pPr>
        <w:snapToGrid w:val="0"/>
        <w:ind w:left="780" w:hangingChars="325" w:hanging="780"/>
        <w:rPr>
          <w:rFonts w:eastAsia="標楷體"/>
          <w:color w:val="000000" w:themeColor="text1"/>
        </w:rPr>
      </w:pPr>
      <w:r w:rsidRPr="0072730C">
        <w:rPr>
          <w:rFonts w:eastAsia="標楷體" w:hint="eastAsia"/>
          <w:color w:val="000000" w:themeColor="text1"/>
        </w:rPr>
        <w:t xml:space="preserve">   </w:t>
      </w:r>
      <w:r w:rsidR="00B9488C" w:rsidRPr="0072730C">
        <w:rPr>
          <w:rFonts w:eastAsia="標楷體" w:hint="eastAsia"/>
          <w:color w:val="000000" w:themeColor="text1"/>
        </w:rPr>
        <w:t>（</w:t>
      </w:r>
      <w:r w:rsidR="00676720" w:rsidRPr="0072730C">
        <w:rPr>
          <w:rFonts w:eastAsia="標楷體" w:hint="eastAsia"/>
          <w:color w:val="000000" w:themeColor="text1"/>
        </w:rPr>
        <w:t>一</w:t>
      </w:r>
      <w:r w:rsidR="00B9488C" w:rsidRPr="0072730C">
        <w:rPr>
          <w:rFonts w:eastAsia="標楷體" w:hint="eastAsia"/>
          <w:color w:val="000000" w:themeColor="text1"/>
        </w:rPr>
        <w:t>）</w:t>
      </w:r>
      <w:r w:rsidRPr="0072730C">
        <w:rPr>
          <w:rFonts w:eastAsia="標楷體" w:hint="eastAsia"/>
          <w:color w:val="000000" w:themeColor="text1"/>
        </w:rPr>
        <w:t>輔導學生擬定學習</w:t>
      </w:r>
      <w:r w:rsidR="00676720" w:rsidRPr="0072730C">
        <w:rPr>
          <w:rFonts w:eastAsia="標楷體" w:hint="eastAsia"/>
          <w:color w:val="000000" w:themeColor="text1"/>
        </w:rPr>
        <w:t>申請</w:t>
      </w:r>
      <w:r w:rsidRPr="0072730C">
        <w:rPr>
          <w:rFonts w:eastAsia="標楷體" w:hint="eastAsia"/>
          <w:color w:val="000000" w:themeColor="text1"/>
        </w:rPr>
        <w:t>書</w:t>
      </w:r>
      <w:r w:rsidR="00676720" w:rsidRPr="0072730C">
        <w:rPr>
          <w:rFonts w:eastAsia="標楷體" w:hint="eastAsia"/>
          <w:color w:val="000000" w:themeColor="text1"/>
        </w:rPr>
        <w:t>，並根據學生提出之學習目標提出指導方式，及預期達成目標。</w:t>
      </w:r>
    </w:p>
    <w:p w:rsidR="00E71BA1" w:rsidRPr="0072730C" w:rsidRDefault="00676720" w:rsidP="00D36699">
      <w:pPr>
        <w:snapToGrid w:val="0"/>
        <w:ind w:leftChars="100" w:left="780" w:hangingChars="225" w:hanging="540"/>
        <w:rPr>
          <w:rFonts w:eastAsia="標楷體"/>
          <w:color w:val="000000" w:themeColor="text1"/>
        </w:rPr>
      </w:pPr>
      <w:r w:rsidRPr="0072730C">
        <w:rPr>
          <w:rFonts w:eastAsia="標楷體" w:hint="eastAsia"/>
          <w:color w:val="000000" w:themeColor="text1"/>
        </w:rPr>
        <w:t xml:space="preserve"> </w:t>
      </w:r>
      <w:r w:rsidR="00B9488C" w:rsidRPr="0072730C">
        <w:rPr>
          <w:rFonts w:eastAsia="標楷體" w:hint="eastAsia"/>
          <w:color w:val="000000" w:themeColor="text1"/>
        </w:rPr>
        <w:t>（</w:t>
      </w:r>
      <w:r w:rsidRPr="0072730C">
        <w:rPr>
          <w:rFonts w:eastAsia="標楷體" w:hint="eastAsia"/>
          <w:color w:val="000000" w:themeColor="text1"/>
        </w:rPr>
        <w:t>二</w:t>
      </w:r>
      <w:r w:rsidR="00B9488C" w:rsidRPr="0072730C">
        <w:rPr>
          <w:rFonts w:eastAsia="標楷體" w:hint="eastAsia"/>
          <w:color w:val="000000" w:themeColor="text1"/>
        </w:rPr>
        <w:t>）</w:t>
      </w:r>
      <w:r w:rsidRPr="0072730C">
        <w:rPr>
          <w:rFonts w:eastAsia="標楷體" w:hint="eastAsia"/>
          <w:color w:val="000000" w:themeColor="text1"/>
        </w:rPr>
        <w:t>依學生實際學習狀況評閱學生之學習報告或其他相關</w:t>
      </w:r>
      <w:r w:rsidR="00E71BA1" w:rsidRPr="0072730C">
        <w:rPr>
          <w:rFonts w:eastAsia="標楷體"/>
          <w:color w:val="000000" w:themeColor="text1"/>
        </w:rPr>
        <w:t>作業。</w:t>
      </w:r>
    </w:p>
    <w:p w:rsidR="00676720" w:rsidRPr="0072730C" w:rsidRDefault="00676720" w:rsidP="00D36699">
      <w:pPr>
        <w:snapToGrid w:val="0"/>
        <w:ind w:leftChars="100" w:left="780" w:hangingChars="225" w:hanging="540"/>
        <w:rPr>
          <w:rFonts w:eastAsia="標楷體"/>
          <w:color w:val="000000" w:themeColor="text1"/>
        </w:rPr>
      </w:pPr>
      <w:r w:rsidRPr="0072730C">
        <w:rPr>
          <w:rFonts w:eastAsia="標楷體" w:hint="eastAsia"/>
          <w:color w:val="000000" w:themeColor="text1"/>
        </w:rPr>
        <w:t xml:space="preserve"> </w:t>
      </w:r>
      <w:r w:rsidR="00B9488C" w:rsidRPr="0072730C">
        <w:rPr>
          <w:rFonts w:eastAsia="標楷體" w:hint="eastAsia"/>
          <w:color w:val="000000" w:themeColor="text1"/>
        </w:rPr>
        <w:t>（</w:t>
      </w:r>
      <w:r w:rsidRPr="0072730C">
        <w:rPr>
          <w:rFonts w:eastAsia="標楷體" w:hint="eastAsia"/>
          <w:color w:val="000000" w:themeColor="text1"/>
        </w:rPr>
        <w:t>三</w:t>
      </w:r>
      <w:r w:rsidR="00B9488C" w:rsidRPr="0072730C">
        <w:rPr>
          <w:rFonts w:eastAsia="標楷體" w:hint="eastAsia"/>
          <w:color w:val="000000" w:themeColor="text1"/>
        </w:rPr>
        <w:t>）</w:t>
      </w:r>
      <w:r w:rsidRPr="0072730C">
        <w:rPr>
          <w:rFonts w:eastAsia="標楷體" w:hint="eastAsia"/>
          <w:color w:val="000000" w:themeColor="text1"/>
        </w:rPr>
        <w:t>提供學生教學實作場域，並評量其學習表現，如班級經營、討論帶領、單元試教、雲端討論、教學媒體運用等。</w:t>
      </w:r>
    </w:p>
    <w:p w:rsidR="00676720" w:rsidRPr="0072730C" w:rsidRDefault="00676720" w:rsidP="00D36699">
      <w:pPr>
        <w:snapToGrid w:val="0"/>
        <w:ind w:leftChars="100" w:left="780" w:hangingChars="225" w:hanging="540"/>
        <w:rPr>
          <w:rFonts w:eastAsia="標楷體"/>
          <w:color w:val="000000" w:themeColor="text1"/>
        </w:rPr>
      </w:pPr>
      <w:r w:rsidRPr="0072730C">
        <w:rPr>
          <w:rFonts w:eastAsia="標楷體" w:hint="eastAsia"/>
          <w:color w:val="000000" w:themeColor="text1"/>
        </w:rPr>
        <w:t xml:space="preserve"> </w:t>
      </w:r>
      <w:r w:rsidR="00B9488C" w:rsidRPr="0072730C">
        <w:rPr>
          <w:rFonts w:eastAsia="標楷體" w:hint="eastAsia"/>
          <w:color w:val="000000" w:themeColor="text1"/>
        </w:rPr>
        <w:t>（</w:t>
      </w:r>
      <w:r w:rsidRPr="0072730C">
        <w:rPr>
          <w:rFonts w:eastAsia="標楷體" w:hint="eastAsia"/>
          <w:color w:val="000000" w:themeColor="text1"/>
        </w:rPr>
        <w:t>四</w:t>
      </w:r>
      <w:r w:rsidR="00B9488C" w:rsidRPr="0072730C">
        <w:rPr>
          <w:rFonts w:eastAsia="標楷體" w:hint="eastAsia"/>
          <w:color w:val="000000" w:themeColor="text1"/>
        </w:rPr>
        <w:t>）</w:t>
      </w:r>
      <w:r w:rsidRPr="0072730C">
        <w:rPr>
          <w:rFonts w:eastAsia="標楷體" w:hint="eastAsia"/>
          <w:color w:val="000000" w:themeColor="text1"/>
        </w:rPr>
        <w:t>教師須盡指導之責，協助學生完成其學習內容，且不得指派學生從事與深化專業知能以及教學實務無關之行政庶務工作。</w:t>
      </w:r>
    </w:p>
    <w:p w:rsidR="00676720" w:rsidRPr="0072730C" w:rsidRDefault="00676720" w:rsidP="00676720">
      <w:pPr>
        <w:snapToGrid w:val="0"/>
        <w:rPr>
          <w:rFonts w:eastAsia="標楷體"/>
          <w:color w:val="000000" w:themeColor="text1"/>
        </w:rPr>
      </w:pPr>
      <w:r w:rsidRPr="0072730C">
        <w:rPr>
          <w:rFonts w:eastAsia="標楷體" w:hint="eastAsia"/>
          <w:color w:val="000000" w:themeColor="text1"/>
        </w:rPr>
        <w:t>五、獎勵對象及申請方式</w:t>
      </w:r>
    </w:p>
    <w:p w:rsidR="00676720" w:rsidRPr="0072730C" w:rsidRDefault="00676720" w:rsidP="00676720">
      <w:pPr>
        <w:snapToGrid w:val="0"/>
        <w:ind w:left="780" w:hangingChars="325" w:hanging="780"/>
        <w:rPr>
          <w:rFonts w:eastAsia="標楷體"/>
          <w:color w:val="000000" w:themeColor="text1"/>
        </w:rPr>
      </w:pPr>
      <w:r w:rsidRPr="0072730C">
        <w:rPr>
          <w:rFonts w:eastAsia="標楷體" w:hint="eastAsia"/>
          <w:color w:val="000000" w:themeColor="text1"/>
        </w:rPr>
        <w:t xml:space="preserve">   </w:t>
      </w:r>
      <w:r w:rsidR="00B9488C" w:rsidRPr="0072730C">
        <w:rPr>
          <w:rFonts w:eastAsia="標楷體" w:hint="eastAsia"/>
          <w:color w:val="000000" w:themeColor="text1"/>
        </w:rPr>
        <w:t>（</w:t>
      </w:r>
      <w:r w:rsidRPr="0072730C">
        <w:rPr>
          <w:rFonts w:eastAsia="標楷體" w:hint="eastAsia"/>
          <w:color w:val="000000" w:themeColor="text1"/>
        </w:rPr>
        <w:t>一</w:t>
      </w:r>
      <w:r w:rsidR="00B9488C" w:rsidRPr="0072730C">
        <w:rPr>
          <w:rFonts w:eastAsia="標楷體" w:hint="eastAsia"/>
          <w:color w:val="000000" w:themeColor="text1"/>
        </w:rPr>
        <w:t>）</w:t>
      </w:r>
      <w:r w:rsidRPr="0072730C">
        <w:rPr>
          <w:rFonts w:eastAsia="標楷體" w:hint="eastAsia"/>
          <w:color w:val="000000" w:themeColor="text1"/>
        </w:rPr>
        <w:t>獎勵對象：</w:t>
      </w:r>
    </w:p>
    <w:p w:rsidR="00744943" w:rsidRPr="0072730C" w:rsidRDefault="00676720" w:rsidP="00236774">
      <w:pPr>
        <w:snapToGrid w:val="0"/>
        <w:ind w:left="960" w:hangingChars="400" w:hanging="960"/>
        <w:rPr>
          <w:rFonts w:eastAsia="標楷體"/>
          <w:color w:val="000000" w:themeColor="text1"/>
        </w:rPr>
      </w:pPr>
      <w:r w:rsidRPr="0072730C">
        <w:rPr>
          <w:rFonts w:eastAsia="標楷體" w:hint="eastAsia"/>
          <w:color w:val="000000" w:themeColor="text1"/>
        </w:rPr>
        <w:lastRenderedPageBreak/>
        <w:t xml:space="preserve">       1.</w:t>
      </w:r>
      <w:r w:rsidRPr="0072730C">
        <w:rPr>
          <w:rFonts w:eastAsia="標楷體" w:hint="eastAsia"/>
          <w:color w:val="000000" w:themeColor="text1"/>
        </w:rPr>
        <w:t>學生</w:t>
      </w:r>
      <w:r w:rsidR="00744943" w:rsidRPr="0072730C">
        <w:rPr>
          <w:rFonts w:eastAsia="標楷體" w:hint="eastAsia"/>
          <w:color w:val="000000" w:themeColor="text1"/>
        </w:rPr>
        <w:t>須為本校大學部高年級【大</w:t>
      </w:r>
      <w:r w:rsidR="002740C4" w:rsidRPr="0072730C">
        <w:rPr>
          <w:rFonts w:eastAsia="標楷體" w:hint="eastAsia"/>
          <w:color w:val="000000" w:themeColor="text1"/>
        </w:rPr>
        <w:t>三</w:t>
      </w:r>
      <w:r w:rsidR="00B9488C" w:rsidRPr="0072730C">
        <w:rPr>
          <w:rFonts w:eastAsia="標楷體" w:hint="eastAsia"/>
          <w:color w:val="000000" w:themeColor="text1"/>
        </w:rPr>
        <w:t>（</w:t>
      </w:r>
      <w:r w:rsidR="00744943" w:rsidRPr="0072730C">
        <w:rPr>
          <w:rFonts w:eastAsia="標楷體" w:hint="eastAsia"/>
          <w:color w:val="000000" w:themeColor="text1"/>
        </w:rPr>
        <w:t>含</w:t>
      </w:r>
      <w:r w:rsidR="00B9488C" w:rsidRPr="0072730C">
        <w:rPr>
          <w:rFonts w:eastAsia="標楷體" w:hint="eastAsia"/>
          <w:color w:val="000000" w:themeColor="text1"/>
        </w:rPr>
        <w:t>）</w:t>
      </w:r>
      <w:r w:rsidR="00744943" w:rsidRPr="0072730C">
        <w:rPr>
          <w:rFonts w:eastAsia="標楷體" w:hint="eastAsia"/>
          <w:color w:val="000000" w:themeColor="text1"/>
        </w:rPr>
        <w:t>以上</w:t>
      </w:r>
      <w:r w:rsidR="007E6A1A" w:rsidRPr="0072730C">
        <w:rPr>
          <w:rFonts w:eastAsia="標楷體" w:hint="eastAsia"/>
          <w:color w:val="000000" w:themeColor="text1"/>
        </w:rPr>
        <w:t>】</w:t>
      </w:r>
      <w:r w:rsidR="00744943" w:rsidRPr="0072730C">
        <w:rPr>
          <w:rFonts w:eastAsia="標楷體" w:hint="eastAsia"/>
          <w:color w:val="000000" w:themeColor="text1"/>
        </w:rPr>
        <w:t>或研究所之全職學生，對教學學習有興趣、未來有意願從事教育相關工作者</w:t>
      </w:r>
      <w:r w:rsidR="00DC1EE1" w:rsidRPr="0072730C">
        <w:rPr>
          <w:rFonts w:eastAsia="標楷體" w:hint="eastAsia"/>
          <w:color w:val="000000" w:themeColor="text1"/>
        </w:rPr>
        <w:t>，</w:t>
      </w:r>
      <w:r w:rsidR="00E45878" w:rsidRPr="0072730C">
        <w:rPr>
          <w:rFonts w:eastAsia="標楷體" w:hint="eastAsia"/>
          <w:color w:val="000000" w:themeColor="text1"/>
        </w:rPr>
        <w:t>優先獎勵經濟弱勢學生。</w:t>
      </w:r>
    </w:p>
    <w:p w:rsidR="00676720" w:rsidRPr="0072730C" w:rsidRDefault="00744943" w:rsidP="00676720">
      <w:pPr>
        <w:snapToGrid w:val="0"/>
        <w:ind w:left="780" w:hangingChars="325" w:hanging="780"/>
        <w:rPr>
          <w:rFonts w:eastAsia="標楷體"/>
          <w:color w:val="000000" w:themeColor="text1"/>
        </w:rPr>
      </w:pPr>
      <w:r w:rsidRPr="0072730C">
        <w:rPr>
          <w:rFonts w:eastAsia="標楷體" w:hint="eastAsia"/>
          <w:color w:val="000000" w:themeColor="text1"/>
        </w:rPr>
        <w:t xml:space="preserve">       2.</w:t>
      </w:r>
      <w:r w:rsidRPr="0072730C">
        <w:rPr>
          <w:rFonts w:eastAsia="標楷體" w:hint="eastAsia"/>
          <w:color w:val="000000" w:themeColor="text1"/>
        </w:rPr>
        <w:t>學生不得申請至其當學期修課之課</w:t>
      </w:r>
      <w:r w:rsidR="006E2E4A" w:rsidRPr="0072730C">
        <w:rPr>
          <w:rFonts w:eastAsia="標楷體" w:hint="eastAsia"/>
          <w:color w:val="000000" w:themeColor="text1"/>
        </w:rPr>
        <w:t>堂上</w:t>
      </w:r>
      <w:r w:rsidRPr="0072730C">
        <w:rPr>
          <w:rFonts w:eastAsia="標楷體" w:hint="eastAsia"/>
          <w:color w:val="000000" w:themeColor="text1"/>
        </w:rPr>
        <w:t>進行學習</w:t>
      </w:r>
      <w:r w:rsidR="00676720" w:rsidRPr="0072730C">
        <w:rPr>
          <w:rFonts w:eastAsia="標楷體" w:hint="eastAsia"/>
          <w:color w:val="000000" w:themeColor="text1"/>
        </w:rPr>
        <w:t>。</w:t>
      </w:r>
    </w:p>
    <w:p w:rsidR="00F24959" w:rsidRPr="0072730C" w:rsidRDefault="00744943" w:rsidP="00F24959">
      <w:pPr>
        <w:snapToGrid w:val="0"/>
        <w:ind w:left="960" w:hangingChars="400" w:hanging="960"/>
        <w:rPr>
          <w:rFonts w:eastAsia="標楷體"/>
          <w:color w:val="000000" w:themeColor="text1"/>
        </w:rPr>
      </w:pPr>
      <w:r w:rsidRPr="0072730C">
        <w:rPr>
          <w:rFonts w:eastAsia="標楷體" w:hint="eastAsia"/>
          <w:color w:val="000000" w:themeColor="text1"/>
        </w:rPr>
        <w:t xml:space="preserve">       3.</w:t>
      </w:r>
      <w:r w:rsidR="001C6878" w:rsidRPr="0072730C">
        <w:rPr>
          <w:rFonts w:eastAsia="標楷體" w:hint="eastAsia"/>
          <w:color w:val="000000" w:themeColor="text1"/>
        </w:rPr>
        <w:t>學生在</w:t>
      </w:r>
      <w:r w:rsidR="00C90612" w:rsidRPr="0072730C">
        <w:rPr>
          <w:rFonts w:eastAsia="標楷體" w:hint="eastAsia"/>
          <w:color w:val="000000" w:themeColor="text1"/>
        </w:rPr>
        <w:t>本校兼任</w:t>
      </w:r>
      <w:r w:rsidR="00876F29" w:rsidRPr="0072730C">
        <w:rPr>
          <w:rFonts w:eastAsia="標楷體" w:hint="eastAsia"/>
          <w:color w:val="000000" w:themeColor="text1"/>
        </w:rPr>
        <w:t>勞務型</w:t>
      </w:r>
      <w:r w:rsidR="00C90612" w:rsidRPr="0072730C">
        <w:rPr>
          <w:rFonts w:eastAsia="標楷體" w:hint="eastAsia"/>
          <w:color w:val="000000" w:themeColor="text1"/>
        </w:rPr>
        <w:t>教學</w:t>
      </w:r>
      <w:r w:rsidR="00876F29" w:rsidRPr="0072730C">
        <w:rPr>
          <w:rFonts w:eastAsia="標楷體" w:hint="eastAsia"/>
          <w:color w:val="000000" w:themeColor="text1"/>
        </w:rPr>
        <w:t>助理</w:t>
      </w:r>
      <w:r w:rsidR="003A1CEA" w:rsidRPr="0072730C">
        <w:rPr>
          <w:rFonts w:eastAsia="標楷體" w:hint="eastAsia"/>
          <w:color w:val="000000" w:themeColor="text1"/>
        </w:rPr>
        <w:t>不得申請本方案，唯</w:t>
      </w:r>
      <w:r w:rsidR="00E45878" w:rsidRPr="0072730C">
        <w:rPr>
          <w:rFonts w:eastAsia="標楷體" w:hint="eastAsia"/>
          <w:color w:val="000000" w:themeColor="text1"/>
        </w:rPr>
        <w:t>經濟</w:t>
      </w:r>
      <w:r w:rsidR="001C6878" w:rsidRPr="0072730C">
        <w:rPr>
          <w:rFonts w:eastAsia="標楷體" w:hint="eastAsia"/>
          <w:color w:val="000000" w:themeColor="text1"/>
        </w:rPr>
        <w:t>弱勢學生除外。</w:t>
      </w:r>
    </w:p>
    <w:p w:rsidR="00F24959" w:rsidRPr="0072730C" w:rsidRDefault="00F24959" w:rsidP="00F24959">
      <w:pPr>
        <w:snapToGrid w:val="0"/>
        <w:ind w:left="960" w:hangingChars="400" w:hanging="960"/>
        <w:rPr>
          <w:rFonts w:eastAsia="標楷體"/>
          <w:color w:val="000000" w:themeColor="text1"/>
        </w:rPr>
      </w:pPr>
      <w:r w:rsidRPr="0072730C">
        <w:rPr>
          <w:rFonts w:eastAsia="標楷體" w:hint="eastAsia"/>
          <w:color w:val="000000" w:themeColor="text1"/>
        </w:rPr>
        <w:t xml:space="preserve">       4.</w:t>
      </w:r>
      <w:r w:rsidRPr="0072730C">
        <w:rPr>
          <w:rFonts w:eastAsia="標楷體" w:hint="eastAsia"/>
          <w:color w:val="000000" w:themeColor="text1"/>
        </w:rPr>
        <w:t>學生在本校</w:t>
      </w:r>
      <w:r w:rsidR="00A71767" w:rsidRPr="0072730C">
        <w:rPr>
          <w:rFonts w:eastAsia="標楷體" w:hint="eastAsia"/>
          <w:color w:val="000000" w:themeColor="text1"/>
        </w:rPr>
        <w:t>已申請</w:t>
      </w:r>
      <w:r w:rsidR="00A71767" w:rsidRPr="0072730C">
        <w:rPr>
          <w:rFonts w:eastAsia="標楷體" w:hint="eastAsia"/>
          <w:color w:val="000000" w:themeColor="text1"/>
        </w:rPr>
        <w:t>/</w:t>
      </w:r>
      <w:r w:rsidR="00A71767" w:rsidRPr="0072730C">
        <w:rPr>
          <w:rFonts w:eastAsia="標楷體" w:hint="eastAsia"/>
          <w:color w:val="000000" w:themeColor="text1"/>
        </w:rPr>
        <w:t>參加「學生自主學習社群者」，不得申請本方案。</w:t>
      </w:r>
    </w:p>
    <w:p w:rsidR="00676720" w:rsidRPr="0072730C" w:rsidRDefault="00676720" w:rsidP="007E5DB0">
      <w:pPr>
        <w:snapToGrid w:val="0"/>
        <w:ind w:left="720" w:hangingChars="300" w:hanging="720"/>
        <w:rPr>
          <w:rFonts w:eastAsia="標楷體"/>
          <w:color w:val="000000" w:themeColor="text1"/>
        </w:rPr>
      </w:pPr>
      <w:r w:rsidRPr="0072730C">
        <w:rPr>
          <w:rFonts w:eastAsia="標楷體" w:hint="eastAsia"/>
          <w:color w:val="000000" w:themeColor="text1"/>
        </w:rPr>
        <w:t xml:space="preserve">   </w:t>
      </w:r>
      <w:r w:rsidR="00B9488C" w:rsidRPr="0072730C">
        <w:rPr>
          <w:rFonts w:eastAsia="標楷體" w:hint="eastAsia"/>
          <w:color w:val="000000" w:themeColor="text1"/>
        </w:rPr>
        <w:t>（</w:t>
      </w:r>
      <w:r w:rsidRPr="0072730C">
        <w:rPr>
          <w:rFonts w:eastAsia="標楷體" w:hint="eastAsia"/>
          <w:color w:val="000000" w:themeColor="text1"/>
        </w:rPr>
        <w:t>二</w:t>
      </w:r>
      <w:r w:rsidR="00B9488C" w:rsidRPr="0072730C">
        <w:rPr>
          <w:rFonts w:eastAsia="標楷體" w:hint="eastAsia"/>
          <w:color w:val="000000" w:themeColor="text1"/>
        </w:rPr>
        <w:t>）</w:t>
      </w:r>
      <w:r w:rsidR="00740E05" w:rsidRPr="0072730C">
        <w:rPr>
          <w:rFonts w:eastAsia="標楷體" w:hint="eastAsia"/>
          <w:color w:val="000000" w:themeColor="text1"/>
        </w:rPr>
        <w:t>執行時間：</w:t>
      </w:r>
      <w:r w:rsidR="007E5DB0" w:rsidRPr="0072730C">
        <w:rPr>
          <w:rFonts w:eastAsia="標楷體" w:hint="eastAsia"/>
          <w:color w:val="000000" w:themeColor="text1"/>
        </w:rPr>
        <w:t>第一學期自</w:t>
      </w:r>
      <w:r w:rsidR="004A5E44" w:rsidRPr="0072730C">
        <w:rPr>
          <w:rFonts w:eastAsia="標楷體"/>
          <w:color w:val="000000" w:themeColor="text1"/>
        </w:rPr>
        <w:t>8</w:t>
      </w:r>
      <w:r w:rsidR="007E5DB0" w:rsidRPr="0072730C">
        <w:rPr>
          <w:rFonts w:eastAsia="標楷體" w:hint="eastAsia"/>
          <w:color w:val="000000" w:themeColor="text1"/>
        </w:rPr>
        <w:t>月起至翌年</w:t>
      </w:r>
      <w:r w:rsidR="007E5DB0" w:rsidRPr="0072730C">
        <w:rPr>
          <w:rFonts w:eastAsia="標楷體" w:hint="eastAsia"/>
          <w:color w:val="000000" w:themeColor="text1"/>
        </w:rPr>
        <w:t>1</w:t>
      </w:r>
      <w:r w:rsidR="007E5DB0" w:rsidRPr="0072730C">
        <w:rPr>
          <w:rFonts w:eastAsia="標楷體" w:hint="eastAsia"/>
          <w:color w:val="000000" w:themeColor="text1"/>
        </w:rPr>
        <w:t>月止，第二學期自</w:t>
      </w:r>
      <w:r w:rsidR="004A5E44" w:rsidRPr="0072730C">
        <w:rPr>
          <w:rFonts w:eastAsia="標楷體"/>
          <w:color w:val="000000" w:themeColor="text1"/>
        </w:rPr>
        <w:t>2</w:t>
      </w:r>
      <w:r w:rsidR="007E5DB0" w:rsidRPr="0072730C">
        <w:rPr>
          <w:rFonts w:eastAsia="標楷體" w:hint="eastAsia"/>
          <w:color w:val="000000" w:themeColor="text1"/>
        </w:rPr>
        <w:t>月起至</w:t>
      </w:r>
      <w:r w:rsidR="004A5E44" w:rsidRPr="0072730C">
        <w:rPr>
          <w:rFonts w:eastAsia="標楷體"/>
          <w:color w:val="000000" w:themeColor="text1"/>
        </w:rPr>
        <w:t>7</w:t>
      </w:r>
      <w:r w:rsidR="007E5DB0" w:rsidRPr="0072730C">
        <w:rPr>
          <w:rFonts w:eastAsia="標楷體" w:hint="eastAsia"/>
          <w:color w:val="000000" w:themeColor="text1"/>
        </w:rPr>
        <w:t>月止，每學期分兩階段進行，第一階段為期初</w:t>
      </w:r>
      <w:r w:rsidR="004A5E44" w:rsidRPr="0072730C">
        <w:rPr>
          <w:rFonts w:eastAsia="標楷體" w:hint="eastAsia"/>
          <w:color w:val="000000" w:themeColor="text1"/>
        </w:rPr>
        <w:t>三月份之學習階段；第二階段為期末三</w:t>
      </w:r>
      <w:r w:rsidR="007E5DB0" w:rsidRPr="0072730C">
        <w:rPr>
          <w:rFonts w:eastAsia="標楷體" w:hint="eastAsia"/>
          <w:color w:val="000000" w:themeColor="text1"/>
        </w:rPr>
        <w:t>月份之評量階段。</w:t>
      </w:r>
    </w:p>
    <w:p w:rsidR="00517187" w:rsidRPr="0072730C" w:rsidRDefault="00517187" w:rsidP="007E5DB0">
      <w:pPr>
        <w:snapToGrid w:val="0"/>
        <w:ind w:left="720" w:hangingChars="300" w:hanging="720"/>
        <w:rPr>
          <w:rFonts w:eastAsia="標楷體"/>
          <w:color w:val="000000" w:themeColor="text1"/>
        </w:rPr>
      </w:pPr>
      <w:r w:rsidRPr="0072730C">
        <w:rPr>
          <w:rFonts w:eastAsia="標楷體" w:hint="eastAsia"/>
          <w:color w:val="000000" w:themeColor="text1"/>
        </w:rPr>
        <w:t xml:space="preserve">   </w:t>
      </w:r>
      <w:r w:rsidR="00B9488C" w:rsidRPr="0072730C">
        <w:rPr>
          <w:rFonts w:eastAsia="標楷體" w:hint="eastAsia"/>
          <w:color w:val="000000" w:themeColor="text1"/>
        </w:rPr>
        <w:t>（</w:t>
      </w:r>
      <w:r w:rsidRPr="0072730C">
        <w:rPr>
          <w:rFonts w:eastAsia="標楷體" w:hint="eastAsia"/>
          <w:color w:val="000000" w:themeColor="text1"/>
        </w:rPr>
        <w:t>三</w:t>
      </w:r>
      <w:r w:rsidR="00B9488C" w:rsidRPr="0072730C">
        <w:rPr>
          <w:rFonts w:eastAsia="標楷體" w:hint="eastAsia"/>
          <w:color w:val="000000" w:themeColor="text1"/>
        </w:rPr>
        <w:t>）</w:t>
      </w:r>
      <w:r w:rsidRPr="0072730C">
        <w:rPr>
          <w:rFonts w:eastAsia="標楷體" w:hint="eastAsia"/>
          <w:color w:val="000000" w:themeColor="text1"/>
        </w:rPr>
        <w:t>申請資料：繳交「</w:t>
      </w:r>
      <w:r w:rsidR="008D5DFB" w:rsidRPr="0072730C">
        <w:rPr>
          <w:rFonts w:eastAsia="標楷體" w:hint="eastAsia"/>
          <w:color w:val="000000" w:themeColor="text1"/>
        </w:rPr>
        <w:t>自主學習培力</w:t>
      </w:r>
      <w:r w:rsidRPr="0072730C">
        <w:rPr>
          <w:rFonts w:eastAsia="標楷體" w:hint="eastAsia"/>
          <w:color w:val="000000" w:themeColor="text1"/>
        </w:rPr>
        <w:t>申請書」。</w:t>
      </w:r>
    </w:p>
    <w:p w:rsidR="00873A59" w:rsidRPr="0072730C" w:rsidRDefault="00517187" w:rsidP="007E5DB0">
      <w:pPr>
        <w:snapToGrid w:val="0"/>
        <w:ind w:left="720" w:hangingChars="300" w:hanging="720"/>
        <w:rPr>
          <w:rFonts w:eastAsia="標楷體"/>
          <w:color w:val="000000" w:themeColor="text1"/>
        </w:rPr>
      </w:pPr>
      <w:r w:rsidRPr="0072730C">
        <w:rPr>
          <w:rFonts w:eastAsia="標楷體" w:hint="eastAsia"/>
          <w:color w:val="000000" w:themeColor="text1"/>
        </w:rPr>
        <w:t xml:space="preserve">   </w:t>
      </w:r>
      <w:r w:rsidR="00B9488C" w:rsidRPr="0072730C">
        <w:rPr>
          <w:rFonts w:eastAsia="標楷體" w:hint="eastAsia"/>
          <w:color w:val="000000" w:themeColor="text1"/>
        </w:rPr>
        <w:t>（</w:t>
      </w:r>
      <w:r w:rsidRPr="0072730C">
        <w:rPr>
          <w:rFonts w:eastAsia="標楷體" w:hint="eastAsia"/>
          <w:color w:val="000000" w:themeColor="text1"/>
        </w:rPr>
        <w:t>四</w:t>
      </w:r>
      <w:r w:rsidR="00B9488C" w:rsidRPr="0072730C">
        <w:rPr>
          <w:rFonts w:eastAsia="標楷體" w:hint="eastAsia"/>
          <w:color w:val="000000" w:themeColor="text1"/>
        </w:rPr>
        <w:t>）</w:t>
      </w:r>
      <w:r w:rsidRPr="0072730C">
        <w:rPr>
          <w:rFonts w:eastAsia="標楷體" w:hint="eastAsia"/>
          <w:color w:val="000000" w:themeColor="text1"/>
        </w:rPr>
        <w:t>申請日期：每</w:t>
      </w:r>
      <w:r w:rsidR="00873A59" w:rsidRPr="0072730C">
        <w:rPr>
          <w:rFonts w:eastAsia="標楷體" w:hint="eastAsia"/>
          <w:color w:val="000000" w:themeColor="text1"/>
        </w:rPr>
        <w:t>學期</w:t>
      </w:r>
      <w:r w:rsidR="00AF0ACE" w:rsidRPr="0072730C">
        <w:rPr>
          <w:rFonts w:eastAsia="標楷體" w:hint="eastAsia"/>
          <w:color w:val="000000" w:themeColor="text1"/>
        </w:rPr>
        <w:t>末公告下一</w:t>
      </w:r>
      <w:r w:rsidR="00777618" w:rsidRPr="0072730C">
        <w:rPr>
          <w:rFonts w:eastAsia="標楷體" w:hint="eastAsia"/>
          <w:color w:val="000000" w:themeColor="text1"/>
        </w:rPr>
        <w:t>學期申請</w:t>
      </w:r>
      <w:r w:rsidR="00AF0ACE" w:rsidRPr="0072730C">
        <w:rPr>
          <w:rFonts w:eastAsia="標楷體" w:hint="eastAsia"/>
          <w:color w:val="000000" w:themeColor="text1"/>
        </w:rPr>
        <w:t>方案</w:t>
      </w:r>
      <w:r w:rsidRPr="0072730C">
        <w:rPr>
          <w:rFonts w:eastAsia="標楷體" w:hint="eastAsia"/>
          <w:color w:val="000000" w:themeColor="text1"/>
        </w:rPr>
        <w:t>，</w:t>
      </w:r>
      <w:r w:rsidR="004A5E44" w:rsidRPr="0072730C">
        <w:rPr>
          <w:rFonts w:eastAsia="標楷體" w:hint="eastAsia"/>
          <w:color w:val="000000" w:themeColor="text1"/>
        </w:rPr>
        <w:t>以公告</w:t>
      </w:r>
      <w:r w:rsidR="00AF0ACE" w:rsidRPr="0072730C">
        <w:rPr>
          <w:rFonts w:eastAsia="標楷體" w:hint="eastAsia"/>
          <w:color w:val="000000" w:themeColor="text1"/>
        </w:rPr>
        <w:t>日期</w:t>
      </w:r>
      <w:r w:rsidR="004A5E44" w:rsidRPr="0072730C">
        <w:rPr>
          <w:rFonts w:eastAsia="標楷體" w:hint="eastAsia"/>
          <w:color w:val="000000" w:themeColor="text1"/>
        </w:rPr>
        <w:t>為準。</w:t>
      </w:r>
    </w:p>
    <w:p w:rsidR="00041B71" w:rsidRPr="0072730C" w:rsidRDefault="00517187" w:rsidP="007E5DB0">
      <w:pPr>
        <w:snapToGrid w:val="0"/>
        <w:ind w:left="720" w:hangingChars="300" w:hanging="720"/>
        <w:rPr>
          <w:rFonts w:eastAsia="標楷體"/>
          <w:color w:val="000000" w:themeColor="text1"/>
        </w:rPr>
      </w:pPr>
      <w:r w:rsidRPr="0072730C">
        <w:rPr>
          <w:rFonts w:eastAsia="標楷體" w:hint="eastAsia"/>
          <w:color w:val="000000" w:themeColor="text1"/>
        </w:rPr>
        <w:t xml:space="preserve">   </w:t>
      </w:r>
      <w:r w:rsidR="00B9488C" w:rsidRPr="0072730C">
        <w:rPr>
          <w:rFonts w:eastAsia="標楷體" w:hint="eastAsia"/>
          <w:color w:val="000000" w:themeColor="text1"/>
        </w:rPr>
        <w:t>（</w:t>
      </w:r>
      <w:r w:rsidRPr="0072730C">
        <w:rPr>
          <w:rFonts w:eastAsia="標楷體" w:hint="eastAsia"/>
          <w:color w:val="000000" w:themeColor="text1"/>
        </w:rPr>
        <w:t>五</w:t>
      </w:r>
      <w:r w:rsidR="00B9488C" w:rsidRPr="0072730C">
        <w:rPr>
          <w:rFonts w:eastAsia="標楷體" w:hint="eastAsia"/>
          <w:color w:val="000000" w:themeColor="text1"/>
        </w:rPr>
        <w:t>）</w:t>
      </w:r>
      <w:r w:rsidRPr="0072730C">
        <w:rPr>
          <w:rFonts w:eastAsia="標楷體" w:hint="eastAsia"/>
          <w:color w:val="000000" w:themeColor="text1"/>
        </w:rPr>
        <w:t>申請學習課程類別：</w:t>
      </w:r>
    </w:p>
    <w:p w:rsidR="00517187" w:rsidRPr="0072730C" w:rsidRDefault="00041B71" w:rsidP="007E5DB0">
      <w:pPr>
        <w:snapToGrid w:val="0"/>
        <w:ind w:left="720" w:hangingChars="300" w:hanging="720"/>
        <w:rPr>
          <w:rFonts w:eastAsia="標楷體"/>
          <w:color w:val="000000" w:themeColor="text1"/>
        </w:rPr>
      </w:pPr>
      <w:r w:rsidRPr="0072730C">
        <w:rPr>
          <w:rFonts w:eastAsia="標楷體" w:hint="eastAsia"/>
          <w:color w:val="000000" w:themeColor="text1"/>
        </w:rPr>
        <w:t xml:space="preserve">      1.</w:t>
      </w:r>
      <w:r w:rsidR="00517187" w:rsidRPr="0072730C">
        <w:rPr>
          <w:rFonts w:eastAsia="標楷體" w:hint="eastAsia"/>
          <w:color w:val="000000" w:themeColor="text1"/>
        </w:rPr>
        <w:t>大學部課程，並以院基礎課程、系核心課程</w:t>
      </w:r>
      <w:r w:rsidRPr="0072730C">
        <w:rPr>
          <w:rFonts w:eastAsia="標楷體" w:hint="eastAsia"/>
          <w:color w:val="000000" w:themeColor="text1"/>
        </w:rPr>
        <w:t>及通識課程優先為原則。</w:t>
      </w:r>
    </w:p>
    <w:p w:rsidR="00041B71" w:rsidRPr="0072730C" w:rsidRDefault="00041B71" w:rsidP="007E5DB0">
      <w:pPr>
        <w:snapToGrid w:val="0"/>
        <w:ind w:left="720" w:hangingChars="300" w:hanging="720"/>
        <w:rPr>
          <w:rFonts w:eastAsia="標楷體"/>
          <w:color w:val="000000" w:themeColor="text1"/>
        </w:rPr>
      </w:pPr>
      <w:r w:rsidRPr="0072730C">
        <w:rPr>
          <w:rFonts w:eastAsia="標楷體" w:hint="eastAsia"/>
          <w:color w:val="000000" w:themeColor="text1"/>
        </w:rPr>
        <w:t xml:space="preserve">      2.</w:t>
      </w:r>
      <w:r w:rsidR="00E52A29" w:rsidRPr="0072730C">
        <w:rPr>
          <w:rFonts w:eastAsia="標楷體" w:hint="eastAsia"/>
          <w:color w:val="000000" w:themeColor="text1"/>
        </w:rPr>
        <w:t>申請學習課程之</w:t>
      </w:r>
      <w:r w:rsidRPr="0072730C">
        <w:rPr>
          <w:rFonts w:eastAsia="標楷體" w:hint="eastAsia"/>
          <w:color w:val="000000" w:themeColor="text1"/>
        </w:rPr>
        <w:t>修課人數</w:t>
      </w:r>
      <w:r w:rsidR="00E52A29" w:rsidRPr="0072730C">
        <w:rPr>
          <w:rFonts w:eastAsia="標楷體" w:hint="eastAsia"/>
          <w:color w:val="000000" w:themeColor="text1"/>
        </w:rPr>
        <w:t>需</w:t>
      </w:r>
      <w:r w:rsidRPr="0072730C">
        <w:rPr>
          <w:rFonts w:eastAsia="標楷體" w:hint="eastAsia"/>
          <w:color w:val="000000" w:themeColor="text1"/>
        </w:rPr>
        <w:t>達</w:t>
      </w:r>
      <w:r w:rsidR="00BE6203" w:rsidRPr="0072730C">
        <w:rPr>
          <w:rFonts w:eastAsia="標楷體" w:hint="eastAsia"/>
          <w:color w:val="000000" w:themeColor="text1"/>
        </w:rPr>
        <w:t>25</w:t>
      </w:r>
      <w:r w:rsidRPr="0072730C">
        <w:rPr>
          <w:rFonts w:eastAsia="標楷體" w:hint="eastAsia"/>
          <w:color w:val="000000" w:themeColor="text1"/>
        </w:rPr>
        <w:t>人</w:t>
      </w:r>
      <w:r w:rsidR="00E52A29" w:rsidRPr="0072730C">
        <w:rPr>
          <w:rFonts w:eastAsia="標楷體" w:hint="eastAsia"/>
          <w:color w:val="000000" w:themeColor="text1"/>
        </w:rPr>
        <w:t>以上</w:t>
      </w:r>
      <w:r w:rsidR="001C6878" w:rsidRPr="0072730C">
        <w:rPr>
          <w:rFonts w:eastAsia="標楷體" w:hint="eastAsia"/>
          <w:color w:val="000000" w:themeColor="text1"/>
        </w:rPr>
        <w:t>為原則</w:t>
      </w:r>
      <w:r w:rsidR="00BE6203" w:rsidRPr="0072730C">
        <w:rPr>
          <w:rFonts w:eastAsia="標楷體" w:hint="eastAsia"/>
          <w:color w:val="000000" w:themeColor="text1"/>
        </w:rPr>
        <w:t>，加退選結束後，若班級人數未達</w:t>
      </w:r>
      <w:r w:rsidR="00BE6203" w:rsidRPr="0072730C">
        <w:rPr>
          <w:rFonts w:eastAsia="標楷體" w:hint="eastAsia"/>
          <w:color w:val="000000" w:themeColor="text1"/>
        </w:rPr>
        <w:t>25</w:t>
      </w:r>
      <w:r w:rsidR="00BE6203" w:rsidRPr="0072730C">
        <w:rPr>
          <w:rFonts w:eastAsia="標楷體" w:hint="eastAsia"/>
          <w:color w:val="000000" w:themeColor="text1"/>
        </w:rPr>
        <w:t>人，</w:t>
      </w:r>
      <w:r w:rsidR="00506AE2" w:rsidRPr="0072730C">
        <w:rPr>
          <w:rFonts w:eastAsia="標楷體" w:hint="eastAsia"/>
          <w:color w:val="000000" w:themeColor="text1"/>
        </w:rPr>
        <w:t>本中心將視情況</w:t>
      </w:r>
      <w:r w:rsidR="00B32F3D" w:rsidRPr="0072730C">
        <w:rPr>
          <w:rFonts w:eastAsia="標楷體" w:hint="eastAsia"/>
          <w:color w:val="000000" w:themeColor="text1"/>
        </w:rPr>
        <w:t>取消資格，並依序遞補</w:t>
      </w:r>
      <w:r w:rsidR="00E52A29" w:rsidRPr="0072730C">
        <w:rPr>
          <w:rFonts w:eastAsia="標楷體" w:hint="eastAsia"/>
          <w:color w:val="000000" w:themeColor="text1"/>
        </w:rPr>
        <w:t>。</w:t>
      </w:r>
    </w:p>
    <w:p w:rsidR="00E52A29" w:rsidRPr="0072730C" w:rsidRDefault="00E52A29" w:rsidP="007E5DB0">
      <w:pPr>
        <w:snapToGrid w:val="0"/>
        <w:ind w:left="720" w:hangingChars="300" w:hanging="720"/>
        <w:rPr>
          <w:rFonts w:eastAsia="標楷體"/>
          <w:color w:val="000000" w:themeColor="text1"/>
        </w:rPr>
      </w:pPr>
      <w:r w:rsidRPr="0072730C">
        <w:rPr>
          <w:rFonts w:eastAsia="標楷體" w:hint="eastAsia"/>
          <w:color w:val="000000" w:themeColor="text1"/>
        </w:rPr>
        <w:t xml:space="preserve">   </w:t>
      </w:r>
      <w:r w:rsidR="00B9488C" w:rsidRPr="0072730C">
        <w:rPr>
          <w:rFonts w:eastAsia="標楷體" w:hint="eastAsia"/>
          <w:color w:val="000000" w:themeColor="text1"/>
        </w:rPr>
        <w:t>（</w:t>
      </w:r>
      <w:r w:rsidRPr="0072730C">
        <w:rPr>
          <w:rFonts w:eastAsia="標楷體" w:hint="eastAsia"/>
          <w:color w:val="000000" w:themeColor="text1"/>
        </w:rPr>
        <w:t>六</w:t>
      </w:r>
      <w:r w:rsidR="00B9488C" w:rsidRPr="0072730C">
        <w:rPr>
          <w:rFonts w:eastAsia="標楷體" w:hint="eastAsia"/>
          <w:color w:val="000000" w:themeColor="text1"/>
        </w:rPr>
        <w:t>）</w:t>
      </w:r>
      <w:r w:rsidRPr="0072730C">
        <w:rPr>
          <w:rFonts w:eastAsia="標楷體" w:hint="eastAsia"/>
          <w:color w:val="000000" w:themeColor="text1"/>
        </w:rPr>
        <w:t>審查方式</w:t>
      </w:r>
    </w:p>
    <w:p w:rsidR="00E52A29" w:rsidRPr="0072730C" w:rsidRDefault="00E52A29" w:rsidP="007E5DB0">
      <w:pPr>
        <w:snapToGrid w:val="0"/>
        <w:ind w:left="720" w:hangingChars="300" w:hanging="720"/>
        <w:rPr>
          <w:rFonts w:eastAsia="標楷體"/>
          <w:color w:val="000000" w:themeColor="text1"/>
        </w:rPr>
      </w:pPr>
      <w:r w:rsidRPr="0072730C">
        <w:rPr>
          <w:rFonts w:eastAsia="標楷體" w:hint="eastAsia"/>
          <w:color w:val="000000" w:themeColor="text1"/>
        </w:rPr>
        <w:t xml:space="preserve">      1.</w:t>
      </w:r>
      <w:r w:rsidRPr="0072730C">
        <w:rPr>
          <w:rFonts w:eastAsia="標楷體" w:hint="eastAsia"/>
          <w:color w:val="000000" w:themeColor="text1"/>
        </w:rPr>
        <w:t>審查標準</w:t>
      </w:r>
      <w:r w:rsidR="00417947" w:rsidRPr="0072730C">
        <w:rPr>
          <w:rFonts w:eastAsia="標楷體" w:hint="eastAsia"/>
          <w:color w:val="000000" w:themeColor="text1"/>
        </w:rPr>
        <w:t>包含部分</w:t>
      </w:r>
    </w:p>
    <w:p w:rsidR="00417947" w:rsidRPr="0072730C" w:rsidRDefault="00E52A29" w:rsidP="007E5DB0">
      <w:pPr>
        <w:snapToGrid w:val="0"/>
        <w:ind w:left="720" w:hangingChars="300" w:hanging="720"/>
        <w:rPr>
          <w:rFonts w:eastAsia="標楷體"/>
          <w:color w:val="000000" w:themeColor="text1"/>
        </w:rPr>
      </w:pPr>
      <w:r w:rsidRPr="0072730C">
        <w:rPr>
          <w:rFonts w:eastAsia="標楷體" w:hint="eastAsia"/>
          <w:color w:val="000000" w:themeColor="text1"/>
        </w:rPr>
        <w:t xml:space="preserve">       </w:t>
      </w:r>
      <w:r w:rsidR="00B9488C" w:rsidRPr="0072730C">
        <w:rPr>
          <w:rFonts w:eastAsia="標楷體" w:hint="eastAsia"/>
          <w:color w:val="000000" w:themeColor="text1"/>
        </w:rPr>
        <w:t>（</w:t>
      </w:r>
      <w:r w:rsidRPr="0072730C">
        <w:rPr>
          <w:rFonts w:eastAsia="標楷體" w:hint="eastAsia"/>
          <w:color w:val="000000" w:themeColor="text1"/>
        </w:rPr>
        <w:t>1</w:t>
      </w:r>
      <w:r w:rsidR="00B9488C" w:rsidRPr="0072730C">
        <w:rPr>
          <w:rFonts w:eastAsia="標楷體" w:hint="eastAsia"/>
          <w:color w:val="000000" w:themeColor="text1"/>
        </w:rPr>
        <w:t>）</w:t>
      </w:r>
      <w:r w:rsidRPr="0072730C">
        <w:rPr>
          <w:rFonts w:eastAsia="標楷體" w:hint="eastAsia"/>
          <w:color w:val="000000" w:themeColor="text1"/>
        </w:rPr>
        <w:t>學生學習目標與教師指導方式之相關性</w:t>
      </w:r>
      <w:r w:rsidR="00417947" w:rsidRPr="0072730C">
        <w:rPr>
          <w:rFonts w:eastAsia="標楷體" w:hint="eastAsia"/>
          <w:color w:val="000000" w:themeColor="text1"/>
        </w:rPr>
        <w:t>。</w:t>
      </w:r>
    </w:p>
    <w:p w:rsidR="00E52A29" w:rsidRPr="0072730C" w:rsidRDefault="00E52A29" w:rsidP="007E5DB0">
      <w:pPr>
        <w:snapToGrid w:val="0"/>
        <w:ind w:left="720" w:hangingChars="300" w:hanging="720"/>
        <w:rPr>
          <w:rFonts w:eastAsia="標楷體"/>
          <w:color w:val="000000" w:themeColor="text1"/>
        </w:rPr>
      </w:pPr>
      <w:r w:rsidRPr="0072730C">
        <w:rPr>
          <w:rFonts w:eastAsia="標楷體" w:hint="eastAsia"/>
          <w:color w:val="000000" w:themeColor="text1"/>
        </w:rPr>
        <w:t xml:space="preserve">       </w:t>
      </w:r>
      <w:r w:rsidR="00B9488C" w:rsidRPr="0072730C">
        <w:rPr>
          <w:rFonts w:eastAsia="標楷體" w:hint="eastAsia"/>
          <w:color w:val="000000" w:themeColor="text1"/>
        </w:rPr>
        <w:t>（</w:t>
      </w:r>
      <w:r w:rsidRPr="0072730C">
        <w:rPr>
          <w:rFonts w:eastAsia="標楷體" w:hint="eastAsia"/>
          <w:color w:val="000000" w:themeColor="text1"/>
        </w:rPr>
        <w:t>2</w:t>
      </w:r>
      <w:r w:rsidR="00B9488C" w:rsidRPr="0072730C">
        <w:rPr>
          <w:rFonts w:eastAsia="標楷體" w:hint="eastAsia"/>
          <w:color w:val="000000" w:themeColor="text1"/>
        </w:rPr>
        <w:t>）</w:t>
      </w:r>
      <w:r w:rsidRPr="0072730C">
        <w:rPr>
          <w:rFonts w:eastAsia="標楷體" w:hint="eastAsia"/>
          <w:color w:val="000000" w:themeColor="text1"/>
        </w:rPr>
        <w:t>申請課程屬性與班級規模</w:t>
      </w:r>
      <w:r w:rsidR="00417947" w:rsidRPr="0072730C">
        <w:rPr>
          <w:rFonts w:eastAsia="標楷體" w:hint="eastAsia"/>
          <w:color w:val="000000" w:themeColor="text1"/>
        </w:rPr>
        <w:t>。</w:t>
      </w:r>
    </w:p>
    <w:p w:rsidR="00E52A29" w:rsidRPr="0072730C" w:rsidRDefault="00E52A29" w:rsidP="007E5DB0">
      <w:pPr>
        <w:snapToGrid w:val="0"/>
        <w:ind w:left="720" w:hangingChars="300" w:hanging="720"/>
        <w:rPr>
          <w:rFonts w:eastAsia="標楷體"/>
          <w:color w:val="000000" w:themeColor="text1"/>
        </w:rPr>
      </w:pPr>
      <w:r w:rsidRPr="0072730C">
        <w:rPr>
          <w:rFonts w:eastAsia="標楷體" w:hint="eastAsia"/>
          <w:color w:val="000000" w:themeColor="text1"/>
        </w:rPr>
        <w:t xml:space="preserve">       </w:t>
      </w:r>
      <w:r w:rsidR="00B9488C" w:rsidRPr="0072730C">
        <w:rPr>
          <w:rFonts w:eastAsia="標楷體" w:hint="eastAsia"/>
          <w:color w:val="000000" w:themeColor="text1"/>
        </w:rPr>
        <w:t>（</w:t>
      </w:r>
      <w:r w:rsidRPr="0072730C">
        <w:rPr>
          <w:rFonts w:eastAsia="標楷體" w:hint="eastAsia"/>
          <w:color w:val="000000" w:themeColor="text1"/>
        </w:rPr>
        <w:t>3</w:t>
      </w:r>
      <w:r w:rsidR="00B9488C" w:rsidRPr="0072730C">
        <w:rPr>
          <w:rFonts w:eastAsia="標楷體" w:hint="eastAsia"/>
          <w:color w:val="000000" w:themeColor="text1"/>
        </w:rPr>
        <w:t>）</w:t>
      </w:r>
      <w:r w:rsidRPr="0072730C">
        <w:rPr>
          <w:rFonts w:eastAsia="標楷體" w:hint="eastAsia"/>
          <w:color w:val="000000" w:themeColor="text1"/>
        </w:rPr>
        <w:t>申請書內容之完整性</w:t>
      </w:r>
      <w:r w:rsidR="00417947" w:rsidRPr="0072730C">
        <w:rPr>
          <w:rFonts w:eastAsia="標楷體" w:hint="eastAsia"/>
          <w:color w:val="000000" w:themeColor="text1"/>
        </w:rPr>
        <w:t>。</w:t>
      </w:r>
    </w:p>
    <w:p w:rsidR="00417947" w:rsidRPr="0072730C" w:rsidRDefault="00417947" w:rsidP="0042273D">
      <w:pPr>
        <w:snapToGrid w:val="0"/>
        <w:ind w:left="720" w:hangingChars="300" w:hanging="720"/>
        <w:rPr>
          <w:rFonts w:eastAsia="標楷體"/>
          <w:color w:val="000000" w:themeColor="text1"/>
        </w:rPr>
      </w:pPr>
      <w:r w:rsidRPr="0072730C">
        <w:rPr>
          <w:rFonts w:eastAsia="標楷體" w:hint="eastAsia"/>
          <w:color w:val="000000" w:themeColor="text1"/>
        </w:rPr>
        <w:t xml:space="preserve">       </w:t>
      </w:r>
      <w:r w:rsidR="00B9488C" w:rsidRPr="0072730C">
        <w:rPr>
          <w:rFonts w:eastAsia="標楷體" w:hint="eastAsia"/>
          <w:color w:val="000000" w:themeColor="text1"/>
        </w:rPr>
        <w:t>（</w:t>
      </w:r>
      <w:r w:rsidRPr="0072730C">
        <w:rPr>
          <w:rFonts w:eastAsia="標楷體" w:hint="eastAsia"/>
          <w:color w:val="000000" w:themeColor="text1"/>
        </w:rPr>
        <w:t>4</w:t>
      </w:r>
      <w:r w:rsidR="00B9488C" w:rsidRPr="0072730C">
        <w:rPr>
          <w:rFonts w:eastAsia="標楷體" w:hint="eastAsia"/>
          <w:color w:val="000000" w:themeColor="text1"/>
        </w:rPr>
        <w:t>）</w:t>
      </w:r>
      <w:r w:rsidRPr="0072730C">
        <w:rPr>
          <w:rFonts w:eastAsia="標楷體" w:hint="eastAsia"/>
          <w:color w:val="000000" w:themeColor="text1"/>
        </w:rPr>
        <w:t>細則另行公告之。</w:t>
      </w:r>
    </w:p>
    <w:p w:rsidR="00E52A29" w:rsidRPr="0072730C" w:rsidRDefault="00E52A29" w:rsidP="0042273D">
      <w:pPr>
        <w:snapToGrid w:val="0"/>
        <w:ind w:leftChars="4" w:left="850" w:hangingChars="350" w:hanging="840"/>
        <w:rPr>
          <w:rFonts w:eastAsia="標楷體"/>
          <w:color w:val="000000" w:themeColor="text1"/>
        </w:rPr>
      </w:pPr>
      <w:r w:rsidRPr="0072730C">
        <w:rPr>
          <w:rFonts w:eastAsia="標楷體" w:hint="eastAsia"/>
          <w:color w:val="000000" w:themeColor="text1"/>
        </w:rPr>
        <w:t xml:space="preserve">      2.</w:t>
      </w:r>
      <w:r w:rsidRPr="0072730C">
        <w:rPr>
          <w:rFonts w:eastAsia="標楷體" w:hint="eastAsia"/>
          <w:color w:val="000000" w:themeColor="text1"/>
        </w:rPr>
        <w:t>審查流程：由教學卓越中心聘請相關學習領域教師組成審查小組，並</w:t>
      </w:r>
      <w:r w:rsidR="0042273D" w:rsidRPr="0072730C">
        <w:rPr>
          <w:rFonts w:eastAsia="標楷體" w:hint="eastAsia"/>
          <w:color w:val="000000" w:themeColor="text1"/>
        </w:rPr>
        <w:t xml:space="preserve">    </w:t>
      </w:r>
      <w:r w:rsidRPr="0072730C">
        <w:rPr>
          <w:rFonts w:eastAsia="標楷體" w:hint="eastAsia"/>
          <w:color w:val="000000" w:themeColor="text1"/>
        </w:rPr>
        <w:t>依審查標準評分及排序。</w:t>
      </w:r>
    </w:p>
    <w:p w:rsidR="0042273D" w:rsidRPr="0072730C" w:rsidRDefault="0042273D" w:rsidP="00E52A29">
      <w:pPr>
        <w:snapToGrid w:val="0"/>
        <w:ind w:left="840" w:hangingChars="350" w:hanging="840"/>
        <w:rPr>
          <w:rFonts w:eastAsia="標楷體"/>
          <w:color w:val="000000" w:themeColor="text1"/>
        </w:rPr>
      </w:pPr>
      <w:r w:rsidRPr="0072730C">
        <w:rPr>
          <w:rFonts w:eastAsia="標楷體" w:hint="eastAsia"/>
          <w:color w:val="000000" w:themeColor="text1"/>
        </w:rPr>
        <w:t xml:space="preserve">      3.</w:t>
      </w:r>
      <w:r w:rsidR="00442E68" w:rsidRPr="0072730C">
        <w:rPr>
          <w:rFonts w:eastAsia="標楷體" w:hint="eastAsia"/>
          <w:color w:val="000000" w:themeColor="text1"/>
        </w:rPr>
        <w:t>審查結果公告：經審查通過之學生名單將由教學卓越中心公告通知，並於公告內容統一規定期中、期末學習報告及學習評量表之繳交期限，公告發出後，將不另行通知</w:t>
      </w:r>
      <w:r w:rsidR="005C1E82" w:rsidRPr="0072730C">
        <w:rPr>
          <w:rFonts w:eastAsia="標楷體" w:hint="eastAsia"/>
          <w:color w:val="000000" w:themeColor="text1"/>
        </w:rPr>
        <w:t>報告</w:t>
      </w:r>
      <w:bookmarkStart w:id="0" w:name="_GoBack"/>
      <w:bookmarkEnd w:id="0"/>
      <w:r w:rsidR="00442E68" w:rsidRPr="0072730C">
        <w:rPr>
          <w:rFonts w:eastAsia="標楷體" w:hint="eastAsia"/>
          <w:color w:val="000000" w:themeColor="text1"/>
        </w:rPr>
        <w:t>繳交時間。</w:t>
      </w:r>
    </w:p>
    <w:p w:rsidR="00671BA9" w:rsidRPr="0072730C" w:rsidRDefault="00671BA9" w:rsidP="00E52A29">
      <w:pPr>
        <w:snapToGrid w:val="0"/>
        <w:ind w:left="840" w:hangingChars="350" w:hanging="840"/>
        <w:rPr>
          <w:rFonts w:eastAsia="標楷體"/>
          <w:color w:val="000000" w:themeColor="text1"/>
        </w:rPr>
      </w:pPr>
      <w:r w:rsidRPr="0072730C">
        <w:rPr>
          <w:rFonts w:eastAsia="標楷體" w:hint="eastAsia"/>
          <w:color w:val="000000" w:themeColor="text1"/>
        </w:rPr>
        <w:t xml:space="preserve">      4.</w:t>
      </w:r>
      <w:r w:rsidR="00442E68" w:rsidRPr="0072730C">
        <w:rPr>
          <w:rFonts w:eastAsia="標楷體" w:hint="eastAsia"/>
          <w:color w:val="000000" w:themeColor="text1"/>
        </w:rPr>
        <w:t>學習報告格式：教學卓越中心將於通過名單公告中附上學習報告檔案格式，請依該表格撰寫學習</w:t>
      </w:r>
      <w:r w:rsidR="0059378E" w:rsidRPr="0072730C">
        <w:rPr>
          <w:rFonts w:eastAsia="標楷體" w:hint="eastAsia"/>
          <w:color w:val="000000" w:themeColor="text1"/>
        </w:rPr>
        <w:t>心得報告內容，惟</w:t>
      </w:r>
      <w:r w:rsidR="00442E68" w:rsidRPr="0072730C">
        <w:rPr>
          <w:rFonts w:eastAsia="標楷體" w:hint="eastAsia"/>
          <w:color w:val="000000" w:themeColor="text1"/>
        </w:rPr>
        <w:t>內容應</w:t>
      </w:r>
      <w:r w:rsidR="0059378E" w:rsidRPr="0072730C">
        <w:rPr>
          <w:rFonts w:eastAsia="標楷體" w:hint="eastAsia"/>
          <w:color w:val="000000" w:themeColor="text1"/>
        </w:rPr>
        <w:t>與申請之</w:t>
      </w:r>
      <w:r w:rsidR="00442E68" w:rsidRPr="0072730C">
        <w:rPr>
          <w:rFonts w:eastAsia="標楷體" w:hint="eastAsia"/>
          <w:color w:val="000000" w:themeColor="text1"/>
        </w:rPr>
        <w:t>課程</w:t>
      </w:r>
      <w:r w:rsidR="0059378E" w:rsidRPr="0072730C">
        <w:rPr>
          <w:rFonts w:eastAsia="標楷體" w:hint="eastAsia"/>
          <w:color w:val="000000" w:themeColor="text1"/>
        </w:rPr>
        <w:t>有所相關且具</w:t>
      </w:r>
      <w:r w:rsidR="005C1E82" w:rsidRPr="0072730C">
        <w:rPr>
          <w:rFonts w:eastAsia="標楷體" w:hint="eastAsia"/>
          <w:color w:val="000000" w:themeColor="text1"/>
        </w:rPr>
        <w:t>獨創性與</w:t>
      </w:r>
      <w:r w:rsidR="0059378E" w:rsidRPr="0072730C">
        <w:rPr>
          <w:rFonts w:eastAsia="標楷體" w:hint="eastAsia"/>
          <w:color w:val="000000" w:themeColor="text1"/>
        </w:rPr>
        <w:t>豐富性（</w:t>
      </w:r>
      <w:r w:rsidR="00442E68" w:rsidRPr="0072730C">
        <w:rPr>
          <w:rFonts w:eastAsia="標楷體" w:hint="eastAsia"/>
          <w:color w:val="000000" w:themeColor="text1"/>
        </w:rPr>
        <w:t>至少須達</w:t>
      </w:r>
      <w:r w:rsidR="008428FB" w:rsidRPr="0072730C">
        <w:rPr>
          <w:rFonts w:eastAsia="標楷體" w:hint="eastAsia"/>
          <w:color w:val="000000" w:themeColor="text1"/>
        </w:rPr>
        <w:t>2</w:t>
      </w:r>
      <w:r w:rsidR="0059378E" w:rsidRPr="0072730C">
        <w:rPr>
          <w:rFonts w:eastAsia="標楷體" w:hint="eastAsia"/>
          <w:color w:val="000000" w:themeColor="text1"/>
        </w:rPr>
        <w:t>000</w:t>
      </w:r>
      <w:r w:rsidR="0059378E" w:rsidRPr="0072730C">
        <w:rPr>
          <w:rFonts w:eastAsia="標楷體" w:hint="eastAsia"/>
          <w:color w:val="000000" w:themeColor="text1"/>
        </w:rPr>
        <w:t>字），學生所繳交之學習報告將委由校內外專業</w:t>
      </w:r>
      <w:r w:rsidR="00442E68" w:rsidRPr="0072730C">
        <w:rPr>
          <w:rFonts w:eastAsia="標楷體" w:hint="eastAsia"/>
          <w:color w:val="000000" w:themeColor="text1"/>
        </w:rPr>
        <w:t>評審進行評分，合格者則核予經費</w:t>
      </w:r>
      <w:r w:rsidR="00B9488C" w:rsidRPr="0072730C">
        <w:rPr>
          <w:rFonts w:eastAsia="標楷體" w:hint="eastAsia"/>
          <w:color w:val="000000" w:themeColor="text1"/>
        </w:rPr>
        <w:t>。</w:t>
      </w:r>
    </w:p>
    <w:p w:rsidR="00E52A29" w:rsidRPr="0072730C" w:rsidRDefault="00E52A29" w:rsidP="00E52A29">
      <w:pPr>
        <w:snapToGrid w:val="0"/>
        <w:rPr>
          <w:rFonts w:eastAsia="標楷體"/>
          <w:color w:val="000000" w:themeColor="text1"/>
        </w:rPr>
      </w:pPr>
      <w:r w:rsidRPr="0072730C">
        <w:rPr>
          <w:rFonts w:eastAsia="標楷體" w:hint="eastAsia"/>
          <w:color w:val="000000" w:themeColor="text1"/>
        </w:rPr>
        <w:t>六、獎勵方式與期程</w:t>
      </w:r>
    </w:p>
    <w:p w:rsidR="00E52A29" w:rsidRPr="0072730C" w:rsidRDefault="00E52A29" w:rsidP="00E52A29">
      <w:pPr>
        <w:snapToGrid w:val="0"/>
        <w:ind w:left="720" w:hangingChars="300" w:hanging="720"/>
        <w:rPr>
          <w:rFonts w:eastAsia="標楷體"/>
          <w:color w:val="000000" w:themeColor="text1"/>
        </w:rPr>
      </w:pPr>
      <w:r w:rsidRPr="0072730C">
        <w:rPr>
          <w:rFonts w:eastAsia="標楷體" w:hint="eastAsia"/>
          <w:color w:val="000000" w:themeColor="text1"/>
        </w:rPr>
        <w:t xml:space="preserve">   </w:t>
      </w:r>
      <w:r w:rsidR="00B9488C" w:rsidRPr="0072730C">
        <w:rPr>
          <w:rFonts w:eastAsia="標楷體" w:hint="eastAsia"/>
          <w:color w:val="000000" w:themeColor="text1"/>
        </w:rPr>
        <w:t>（</w:t>
      </w:r>
      <w:r w:rsidRPr="0072730C">
        <w:rPr>
          <w:rFonts w:eastAsia="標楷體" w:hint="eastAsia"/>
          <w:color w:val="000000" w:themeColor="text1"/>
        </w:rPr>
        <w:t>一</w:t>
      </w:r>
      <w:r w:rsidR="00B9488C" w:rsidRPr="0072730C">
        <w:rPr>
          <w:rFonts w:eastAsia="標楷體" w:hint="eastAsia"/>
          <w:color w:val="000000" w:themeColor="text1"/>
        </w:rPr>
        <w:t>）</w:t>
      </w:r>
      <w:r w:rsidRPr="0072730C">
        <w:rPr>
          <w:rFonts w:eastAsia="標楷體" w:hint="eastAsia"/>
          <w:color w:val="000000" w:themeColor="text1"/>
        </w:rPr>
        <w:t>第一階段：</w:t>
      </w:r>
      <w:r w:rsidR="00882EE1" w:rsidRPr="0072730C">
        <w:rPr>
          <w:rFonts w:eastAsia="標楷體" w:hint="eastAsia"/>
          <w:color w:val="000000" w:themeColor="text1"/>
        </w:rPr>
        <w:t>經審查通過者，學生應於</w:t>
      </w:r>
      <w:r w:rsidR="00882EE1" w:rsidRPr="0072730C">
        <w:rPr>
          <w:rFonts w:eastAsia="標楷體" w:hint="eastAsia"/>
          <w:color w:val="000000" w:themeColor="text1"/>
        </w:rPr>
        <w:t>11</w:t>
      </w:r>
      <w:r w:rsidR="00882EE1" w:rsidRPr="0072730C">
        <w:rPr>
          <w:rFonts w:eastAsia="標楷體" w:hint="eastAsia"/>
          <w:color w:val="000000" w:themeColor="text1"/>
        </w:rPr>
        <w:t>月</w:t>
      </w:r>
      <w:r w:rsidR="00B9488C" w:rsidRPr="0072730C">
        <w:rPr>
          <w:rFonts w:eastAsia="標楷體" w:hint="eastAsia"/>
          <w:color w:val="000000" w:themeColor="text1"/>
        </w:rPr>
        <w:t>（</w:t>
      </w:r>
      <w:r w:rsidR="00882EE1" w:rsidRPr="0072730C">
        <w:rPr>
          <w:rFonts w:eastAsia="標楷體" w:hint="eastAsia"/>
          <w:color w:val="000000" w:themeColor="text1"/>
        </w:rPr>
        <w:t>或</w:t>
      </w:r>
      <w:r w:rsidR="00882EE1" w:rsidRPr="0072730C">
        <w:rPr>
          <w:rFonts w:eastAsia="標楷體" w:hint="eastAsia"/>
          <w:color w:val="000000" w:themeColor="text1"/>
        </w:rPr>
        <w:t>4</w:t>
      </w:r>
      <w:r w:rsidR="00882EE1" w:rsidRPr="0072730C">
        <w:rPr>
          <w:rFonts w:eastAsia="標楷體" w:hint="eastAsia"/>
          <w:color w:val="000000" w:themeColor="text1"/>
        </w:rPr>
        <w:t>月</w:t>
      </w:r>
      <w:r w:rsidR="00B9488C" w:rsidRPr="0072730C">
        <w:rPr>
          <w:rFonts w:eastAsia="標楷體" w:hint="eastAsia"/>
          <w:color w:val="000000" w:themeColor="text1"/>
        </w:rPr>
        <w:t>）</w:t>
      </w:r>
      <w:r w:rsidR="00895DF6" w:rsidRPr="0072730C">
        <w:rPr>
          <w:rFonts w:eastAsia="標楷體" w:hint="eastAsia"/>
          <w:color w:val="000000" w:themeColor="text1"/>
        </w:rPr>
        <w:t>中</w:t>
      </w:r>
      <w:r w:rsidR="00671BA9" w:rsidRPr="0072730C">
        <w:rPr>
          <w:rFonts w:eastAsia="標楷體" w:hint="eastAsia"/>
          <w:color w:val="000000" w:themeColor="text1"/>
        </w:rPr>
        <w:t>（以公告時間為準</w:t>
      </w:r>
      <w:r w:rsidR="00B9488C" w:rsidRPr="0072730C">
        <w:rPr>
          <w:rFonts w:eastAsia="標楷體" w:hint="eastAsia"/>
          <w:color w:val="000000" w:themeColor="text1"/>
        </w:rPr>
        <w:t>）</w:t>
      </w:r>
      <w:r w:rsidR="00882EE1" w:rsidRPr="0072730C">
        <w:rPr>
          <w:rFonts w:eastAsia="標楷體" w:hint="eastAsia"/>
          <w:color w:val="000000" w:themeColor="text1"/>
        </w:rPr>
        <w:t>繳交「期中學習報告」</w:t>
      </w:r>
      <w:r w:rsidR="00B9488C" w:rsidRPr="0072730C">
        <w:rPr>
          <w:rFonts w:eastAsia="標楷體" w:hint="eastAsia"/>
          <w:color w:val="000000" w:themeColor="text1"/>
        </w:rPr>
        <w:t>，將委由校內外</w:t>
      </w:r>
      <w:r w:rsidR="0059378E" w:rsidRPr="0072730C">
        <w:rPr>
          <w:rFonts w:eastAsia="標楷體" w:hint="eastAsia"/>
          <w:color w:val="000000" w:themeColor="text1"/>
        </w:rPr>
        <w:t>專業</w:t>
      </w:r>
      <w:r w:rsidR="00B9488C" w:rsidRPr="0072730C">
        <w:rPr>
          <w:rFonts w:eastAsia="標楷體" w:hint="eastAsia"/>
          <w:color w:val="000000" w:themeColor="text1"/>
        </w:rPr>
        <w:t>評審進行評分，合格者則核予經費</w:t>
      </w:r>
      <w:r w:rsidR="00AC73D3" w:rsidRPr="0072730C">
        <w:rPr>
          <w:rFonts w:eastAsia="標楷體" w:hint="eastAsia"/>
          <w:color w:val="000000" w:themeColor="text1"/>
        </w:rPr>
        <w:t>，每案新臺幣伍仟元</w:t>
      </w:r>
      <w:r w:rsidR="001C6878" w:rsidRPr="0072730C">
        <w:rPr>
          <w:rFonts w:eastAsia="標楷體" w:hint="eastAsia"/>
          <w:color w:val="000000" w:themeColor="text1"/>
        </w:rPr>
        <w:t>。如未繳交「期中學習報告」者，</w:t>
      </w:r>
      <w:r w:rsidR="00BA7967" w:rsidRPr="0072730C">
        <w:rPr>
          <w:rFonts w:eastAsia="標楷體" w:hint="eastAsia"/>
          <w:color w:val="000000" w:themeColor="text1"/>
        </w:rPr>
        <w:t>方案隨即停止，</w:t>
      </w:r>
      <w:r w:rsidR="001C6878" w:rsidRPr="0072730C">
        <w:rPr>
          <w:rFonts w:eastAsia="標楷體" w:hint="eastAsia"/>
          <w:color w:val="000000" w:themeColor="text1"/>
        </w:rPr>
        <w:t>不再獎勵。</w:t>
      </w:r>
    </w:p>
    <w:p w:rsidR="003103AF" w:rsidRPr="0072730C" w:rsidRDefault="00882EE1" w:rsidP="001C6878">
      <w:pPr>
        <w:snapToGrid w:val="0"/>
        <w:ind w:left="720" w:hangingChars="300" w:hanging="720"/>
        <w:rPr>
          <w:rFonts w:eastAsia="標楷體"/>
          <w:color w:val="000000" w:themeColor="text1"/>
        </w:rPr>
      </w:pPr>
      <w:r w:rsidRPr="0072730C">
        <w:rPr>
          <w:rFonts w:eastAsia="標楷體" w:hint="eastAsia"/>
          <w:color w:val="000000" w:themeColor="text1"/>
        </w:rPr>
        <w:t xml:space="preserve">   </w:t>
      </w:r>
      <w:r w:rsidR="00B9488C" w:rsidRPr="0072730C">
        <w:rPr>
          <w:rFonts w:eastAsia="標楷體" w:hint="eastAsia"/>
          <w:color w:val="000000" w:themeColor="text1"/>
        </w:rPr>
        <w:t>（</w:t>
      </w:r>
      <w:r w:rsidRPr="0072730C">
        <w:rPr>
          <w:rFonts w:eastAsia="標楷體" w:hint="eastAsia"/>
          <w:color w:val="000000" w:themeColor="text1"/>
        </w:rPr>
        <w:t>二</w:t>
      </w:r>
      <w:r w:rsidR="00B9488C" w:rsidRPr="0072730C">
        <w:rPr>
          <w:rFonts w:eastAsia="標楷體" w:hint="eastAsia"/>
          <w:color w:val="000000" w:themeColor="text1"/>
        </w:rPr>
        <w:t>）</w:t>
      </w:r>
      <w:r w:rsidRPr="0072730C">
        <w:rPr>
          <w:rFonts w:eastAsia="標楷體" w:hint="eastAsia"/>
          <w:color w:val="000000" w:themeColor="text1"/>
        </w:rPr>
        <w:t>第二階段：</w:t>
      </w:r>
      <w:r w:rsidR="00AC73D3" w:rsidRPr="0072730C">
        <w:rPr>
          <w:rFonts w:eastAsia="標楷體" w:hint="eastAsia"/>
          <w:color w:val="000000" w:themeColor="text1"/>
        </w:rPr>
        <w:t>學生應</w:t>
      </w:r>
      <w:r w:rsidRPr="0072730C">
        <w:rPr>
          <w:rFonts w:eastAsia="標楷體" w:hint="eastAsia"/>
          <w:color w:val="000000" w:themeColor="text1"/>
        </w:rPr>
        <w:t>於</w:t>
      </w:r>
      <w:r w:rsidR="00AC73D3" w:rsidRPr="0072730C">
        <w:rPr>
          <w:rFonts w:eastAsia="標楷體" w:hint="eastAsia"/>
          <w:color w:val="000000" w:themeColor="text1"/>
        </w:rPr>
        <w:t>1</w:t>
      </w:r>
      <w:r w:rsidRPr="0072730C">
        <w:rPr>
          <w:rFonts w:eastAsia="標楷體" w:hint="eastAsia"/>
          <w:color w:val="000000" w:themeColor="text1"/>
        </w:rPr>
        <w:t>月</w:t>
      </w:r>
      <w:r w:rsidR="00B9488C" w:rsidRPr="0072730C">
        <w:rPr>
          <w:rFonts w:eastAsia="標楷體" w:hint="eastAsia"/>
          <w:color w:val="000000" w:themeColor="text1"/>
        </w:rPr>
        <w:t>（</w:t>
      </w:r>
      <w:r w:rsidRPr="0072730C">
        <w:rPr>
          <w:rFonts w:eastAsia="標楷體" w:hint="eastAsia"/>
          <w:color w:val="000000" w:themeColor="text1"/>
        </w:rPr>
        <w:t>或</w:t>
      </w:r>
      <w:r w:rsidR="00AC73D3" w:rsidRPr="0072730C">
        <w:rPr>
          <w:rFonts w:eastAsia="標楷體" w:hint="eastAsia"/>
          <w:color w:val="000000" w:themeColor="text1"/>
        </w:rPr>
        <w:t>6</w:t>
      </w:r>
      <w:r w:rsidRPr="0072730C">
        <w:rPr>
          <w:rFonts w:eastAsia="標楷體" w:hint="eastAsia"/>
          <w:color w:val="000000" w:themeColor="text1"/>
        </w:rPr>
        <w:t>月</w:t>
      </w:r>
      <w:r w:rsidR="00B9488C" w:rsidRPr="0072730C">
        <w:rPr>
          <w:rFonts w:eastAsia="標楷體" w:hint="eastAsia"/>
          <w:color w:val="000000" w:themeColor="text1"/>
        </w:rPr>
        <w:t>）</w:t>
      </w:r>
      <w:r w:rsidRPr="0072730C">
        <w:rPr>
          <w:rFonts w:eastAsia="標楷體" w:hint="eastAsia"/>
          <w:color w:val="000000" w:themeColor="text1"/>
        </w:rPr>
        <w:t>底前</w:t>
      </w:r>
      <w:r w:rsidR="00AC73D3" w:rsidRPr="0072730C">
        <w:rPr>
          <w:rFonts w:eastAsia="標楷體" w:hint="eastAsia"/>
          <w:color w:val="000000" w:themeColor="text1"/>
        </w:rPr>
        <w:t>繳交「期末學習報告」後</w:t>
      </w:r>
      <w:r w:rsidR="005C1E82" w:rsidRPr="0072730C">
        <w:rPr>
          <w:rFonts w:eastAsia="標楷體" w:hint="eastAsia"/>
          <w:color w:val="000000" w:themeColor="text1"/>
        </w:rPr>
        <w:t>（以公告時間為準）</w:t>
      </w:r>
      <w:r w:rsidR="00AC73D3" w:rsidRPr="0072730C">
        <w:rPr>
          <w:rFonts w:eastAsia="標楷體" w:hint="eastAsia"/>
          <w:color w:val="000000" w:themeColor="text1"/>
        </w:rPr>
        <w:t>，</w:t>
      </w:r>
      <w:r w:rsidR="00B9488C" w:rsidRPr="0072730C">
        <w:rPr>
          <w:rFonts w:eastAsia="標楷體" w:hint="eastAsia"/>
          <w:color w:val="000000" w:themeColor="text1"/>
        </w:rPr>
        <w:t>將委由校內外</w:t>
      </w:r>
      <w:r w:rsidR="00BA7967" w:rsidRPr="0072730C">
        <w:rPr>
          <w:rFonts w:eastAsia="標楷體" w:hint="eastAsia"/>
          <w:color w:val="000000" w:themeColor="text1"/>
        </w:rPr>
        <w:t>專業</w:t>
      </w:r>
      <w:r w:rsidR="00B9488C" w:rsidRPr="0072730C">
        <w:rPr>
          <w:rFonts w:eastAsia="標楷體" w:hint="eastAsia"/>
          <w:color w:val="000000" w:themeColor="text1"/>
        </w:rPr>
        <w:t>評審進行評分，合格者則核予經費。</w:t>
      </w:r>
      <w:r w:rsidR="001C6878" w:rsidRPr="0072730C">
        <w:rPr>
          <w:rFonts w:eastAsia="標楷體" w:hint="eastAsia"/>
          <w:color w:val="000000" w:themeColor="text1"/>
        </w:rPr>
        <w:t>每案新臺幣伍仟元。如</w:t>
      </w:r>
      <w:r w:rsidR="00E63E1B" w:rsidRPr="0072730C">
        <w:rPr>
          <w:rFonts w:eastAsia="標楷體" w:hint="eastAsia"/>
          <w:color w:val="000000" w:themeColor="text1"/>
        </w:rPr>
        <w:t>學生或老師</w:t>
      </w:r>
      <w:r w:rsidR="003103AF" w:rsidRPr="0072730C">
        <w:rPr>
          <w:rFonts w:eastAsia="標楷體" w:hint="eastAsia"/>
          <w:color w:val="000000" w:themeColor="text1"/>
        </w:rPr>
        <w:t>如未繳送</w:t>
      </w:r>
      <w:r w:rsidR="000C7AAB" w:rsidRPr="0072730C">
        <w:rPr>
          <w:rFonts w:eastAsia="標楷體" w:hint="eastAsia"/>
          <w:color w:val="000000" w:themeColor="text1"/>
        </w:rPr>
        <w:t>報告或</w:t>
      </w:r>
      <w:r w:rsidR="001C6878" w:rsidRPr="0072730C">
        <w:rPr>
          <w:rFonts w:eastAsia="標楷體" w:hint="eastAsia"/>
          <w:color w:val="000000" w:themeColor="text1"/>
        </w:rPr>
        <w:t>評</w:t>
      </w:r>
      <w:r w:rsidR="000C7AAB" w:rsidRPr="0072730C">
        <w:rPr>
          <w:rFonts w:eastAsia="標楷體" w:hint="eastAsia"/>
          <w:color w:val="000000" w:themeColor="text1"/>
        </w:rPr>
        <w:t>量表</w:t>
      </w:r>
      <w:r w:rsidR="00E63E1B" w:rsidRPr="0072730C">
        <w:rPr>
          <w:rFonts w:eastAsia="標楷體" w:hint="eastAsia"/>
          <w:color w:val="000000" w:themeColor="text1"/>
        </w:rPr>
        <w:t>，</w:t>
      </w:r>
      <w:r w:rsidR="00BA7967" w:rsidRPr="0072730C">
        <w:rPr>
          <w:rFonts w:eastAsia="標楷體" w:hint="eastAsia"/>
          <w:color w:val="000000" w:themeColor="text1"/>
        </w:rPr>
        <w:t>方案隨即停止，不</w:t>
      </w:r>
      <w:r w:rsidR="00D17C07" w:rsidRPr="0072730C">
        <w:rPr>
          <w:rFonts w:eastAsia="標楷體" w:hint="eastAsia"/>
          <w:color w:val="000000" w:themeColor="text1"/>
        </w:rPr>
        <w:t>予</w:t>
      </w:r>
      <w:r w:rsidR="00BA7967" w:rsidRPr="0072730C">
        <w:rPr>
          <w:rFonts w:eastAsia="標楷體" w:hint="eastAsia"/>
          <w:color w:val="000000" w:themeColor="text1"/>
        </w:rPr>
        <w:t>獎勵，</w:t>
      </w:r>
      <w:r w:rsidR="00E63E1B" w:rsidRPr="0072730C">
        <w:rPr>
          <w:rFonts w:eastAsia="標楷體" w:hint="eastAsia"/>
          <w:color w:val="000000" w:themeColor="text1"/>
        </w:rPr>
        <w:t>其</w:t>
      </w:r>
      <w:r w:rsidR="00DC3DC0" w:rsidRPr="0072730C">
        <w:rPr>
          <w:rFonts w:eastAsia="標楷體" w:hint="eastAsia"/>
          <w:color w:val="000000" w:themeColor="text1"/>
        </w:rPr>
        <w:t>未依規定</w:t>
      </w:r>
      <w:r w:rsidR="00E63E1B" w:rsidRPr="0072730C">
        <w:rPr>
          <w:rFonts w:eastAsia="標楷體" w:hint="eastAsia"/>
          <w:color w:val="000000" w:themeColor="text1"/>
        </w:rPr>
        <w:t>者</w:t>
      </w:r>
      <w:r w:rsidR="003103AF" w:rsidRPr="0072730C">
        <w:rPr>
          <w:rFonts w:eastAsia="標楷體" w:hint="eastAsia"/>
          <w:color w:val="000000" w:themeColor="text1"/>
        </w:rPr>
        <w:t>不得再提出</w:t>
      </w:r>
      <w:r w:rsidR="00B50226" w:rsidRPr="0072730C">
        <w:rPr>
          <w:rFonts w:eastAsia="標楷體" w:hint="eastAsia"/>
          <w:color w:val="000000" w:themeColor="text1"/>
        </w:rPr>
        <w:t>此</w:t>
      </w:r>
      <w:r w:rsidR="003103AF" w:rsidRPr="0072730C">
        <w:rPr>
          <w:rFonts w:eastAsia="標楷體" w:hint="eastAsia"/>
          <w:color w:val="000000" w:themeColor="text1"/>
        </w:rPr>
        <w:t>項</w:t>
      </w:r>
      <w:r w:rsidR="008D5DFB" w:rsidRPr="0072730C">
        <w:rPr>
          <w:rFonts w:eastAsia="標楷體" w:hint="eastAsia"/>
          <w:color w:val="000000" w:themeColor="text1"/>
        </w:rPr>
        <w:t>自主學習培力</w:t>
      </w:r>
      <w:r w:rsidR="003103AF" w:rsidRPr="0072730C">
        <w:rPr>
          <w:rFonts w:eastAsia="標楷體" w:hint="eastAsia"/>
          <w:color w:val="000000" w:themeColor="text1"/>
        </w:rPr>
        <w:t>獎勵申請。</w:t>
      </w:r>
    </w:p>
    <w:p w:rsidR="003103AF" w:rsidRPr="0072730C" w:rsidRDefault="003103AF" w:rsidP="00882EE1">
      <w:pPr>
        <w:snapToGrid w:val="0"/>
        <w:ind w:left="720" w:hangingChars="300" w:hanging="720"/>
        <w:rPr>
          <w:rFonts w:eastAsia="標楷體"/>
          <w:color w:val="000000" w:themeColor="text1"/>
        </w:rPr>
      </w:pPr>
      <w:r w:rsidRPr="0072730C">
        <w:rPr>
          <w:rFonts w:eastAsia="標楷體" w:hint="eastAsia"/>
          <w:color w:val="000000" w:themeColor="text1"/>
        </w:rPr>
        <w:t>七、方案終止</w:t>
      </w:r>
    </w:p>
    <w:p w:rsidR="00B50226" w:rsidRPr="0072730C" w:rsidRDefault="003103AF" w:rsidP="00637642">
      <w:pPr>
        <w:snapToGrid w:val="0"/>
        <w:ind w:left="840" w:hangingChars="350" w:hanging="840"/>
        <w:rPr>
          <w:rFonts w:eastAsia="標楷體"/>
          <w:color w:val="000000" w:themeColor="text1"/>
        </w:rPr>
      </w:pPr>
      <w:r w:rsidRPr="0072730C">
        <w:rPr>
          <w:rFonts w:eastAsia="標楷體" w:hint="eastAsia"/>
          <w:color w:val="000000" w:themeColor="text1"/>
        </w:rPr>
        <w:t xml:space="preserve">    </w:t>
      </w:r>
      <w:r w:rsidR="00B9488C" w:rsidRPr="0072730C">
        <w:rPr>
          <w:rFonts w:eastAsia="標楷體" w:hint="eastAsia"/>
          <w:color w:val="000000" w:themeColor="text1"/>
        </w:rPr>
        <w:t>（</w:t>
      </w:r>
      <w:r w:rsidR="00637642" w:rsidRPr="0072730C">
        <w:rPr>
          <w:rFonts w:eastAsia="標楷體" w:hint="eastAsia"/>
          <w:color w:val="000000" w:themeColor="text1"/>
        </w:rPr>
        <w:t>一</w:t>
      </w:r>
      <w:r w:rsidR="00B9488C" w:rsidRPr="0072730C">
        <w:rPr>
          <w:rFonts w:eastAsia="標楷體" w:hint="eastAsia"/>
          <w:color w:val="000000" w:themeColor="text1"/>
        </w:rPr>
        <w:t>）</w:t>
      </w:r>
      <w:r w:rsidRPr="0072730C">
        <w:rPr>
          <w:rFonts w:eastAsia="標楷體" w:hint="eastAsia"/>
          <w:color w:val="000000" w:themeColor="text1"/>
        </w:rPr>
        <w:t>學生若中途欲</w:t>
      </w:r>
      <w:r w:rsidR="00FB3EE6" w:rsidRPr="0072730C">
        <w:rPr>
          <w:rFonts w:eastAsia="標楷體" w:hint="eastAsia"/>
          <w:color w:val="000000" w:themeColor="text1"/>
        </w:rPr>
        <w:t>終止</w:t>
      </w:r>
      <w:r w:rsidR="009A5D1D" w:rsidRPr="0072730C">
        <w:rPr>
          <w:rFonts w:eastAsia="標楷體" w:hint="eastAsia"/>
          <w:color w:val="000000" w:themeColor="text1"/>
        </w:rPr>
        <w:t>本</w:t>
      </w:r>
      <w:r w:rsidR="00FB3EE6" w:rsidRPr="0072730C">
        <w:rPr>
          <w:rFonts w:eastAsia="標楷體" w:hint="eastAsia"/>
          <w:color w:val="000000" w:themeColor="text1"/>
        </w:rPr>
        <w:t>方案，可於</w:t>
      </w:r>
      <w:r w:rsidR="00FB3EE6" w:rsidRPr="0072730C">
        <w:rPr>
          <w:rFonts w:eastAsia="標楷體" w:hint="eastAsia"/>
          <w:color w:val="000000" w:themeColor="text1"/>
        </w:rPr>
        <w:t>11</w:t>
      </w:r>
      <w:r w:rsidR="00FB3EE6" w:rsidRPr="0072730C">
        <w:rPr>
          <w:rFonts w:eastAsia="標楷體" w:hint="eastAsia"/>
          <w:color w:val="000000" w:themeColor="text1"/>
        </w:rPr>
        <w:t>月</w:t>
      </w:r>
      <w:r w:rsidR="00B9488C" w:rsidRPr="0072730C">
        <w:rPr>
          <w:rFonts w:eastAsia="標楷體" w:hint="eastAsia"/>
          <w:color w:val="000000" w:themeColor="text1"/>
        </w:rPr>
        <w:t>（</w:t>
      </w:r>
      <w:r w:rsidR="00FB3EE6" w:rsidRPr="0072730C">
        <w:rPr>
          <w:rFonts w:eastAsia="標楷體" w:hint="eastAsia"/>
          <w:color w:val="000000" w:themeColor="text1"/>
        </w:rPr>
        <w:t>或</w:t>
      </w:r>
      <w:r w:rsidR="00FB3EE6" w:rsidRPr="0072730C">
        <w:rPr>
          <w:rFonts w:eastAsia="標楷體" w:hint="eastAsia"/>
          <w:color w:val="000000" w:themeColor="text1"/>
        </w:rPr>
        <w:t>4</w:t>
      </w:r>
      <w:r w:rsidR="00FB3EE6" w:rsidRPr="0072730C">
        <w:rPr>
          <w:rFonts w:eastAsia="標楷體" w:hint="eastAsia"/>
          <w:color w:val="000000" w:themeColor="text1"/>
        </w:rPr>
        <w:t>月</w:t>
      </w:r>
      <w:r w:rsidR="00B9488C" w:rsidRPr="0072730C">
        <w:rPr>
          <w:rFonts w:eastAsia="標楷體" w:hint="eastAsia"/>
          <w:color w:val="000000" w:themeColor="text1"/>
        </w:rPr>
        <w:t>）</w:t>
      </w:r>
      <w:r w:rsidR="00FB3EE6" w:rsidRPr="0072730C">
        <w:rPr>
          <w:rFonts w:eastAsia="標楷體" w:hint="eastAsia"/>
          <w:color w:val="000000" w:themeColor="text1"/>
        </w:rPr>
        <w:t>底前</w:t>
      </w:r>
      <w:r w:rsidR="00B50226" w:rsidRPr="0072730C">
        <w:rPr>
          <w:rFonts w:eastAsia="標楷體" w:hint="eastAsia"/>
          <w:color w:val="000000" w:themeColor="text1"/>
        </w:rPr>
        <w:t>提出申請，教師於期中評量學生學習情況不佳，亦得提出終止，惟終止後即不再核發</w:t>
      </w:r>
      <w:r w:rsidR="00B50226" w:rsidRPr="0072730C">
        <w:rPr>
          <w:rFonts w:eastAsia="標楷體" w:hint="eastAsia"/>
          <w:color w:val="000000" w:themeColor="text1"/>
        </w:rPr>
        <w:lastRenderedPageBreak/>
        <w:t>學生獎勵金。</w:t>
      </w:r>
    </w:p>
    <w:p w:rsidR="00E52A29" w:rsidRPr="0072730C" w:rsidRDefault="00B50226" w:rsidP="00637642">
      <w:pPr>
        <w:snapToGrid w:val="0"/>
        <w:ind w:left="840" w:hangingChars="350" w:hanging="840"/>
        <w:rPr>
          <w:rFonts w:eastAsia="標楷體"/>
          <w:color w:val="000000" w:themeColor="text1"/>
        </w:rPr>
      </w:pPr>
      <w:r w:rsidRPr="0072730C">
        <w:rPr>
          <w:rFonts w:eastAsia="標楷體" w:hint="eastAsia"/>
          <w:color w:val="000000" w:themeColor="text1"/>
        </w:rPr>
        <w:t xml:space="preserve">    </w:t>
      </w:r>
      <w:r w:rsidR="00B9488C" w:rsidRPr="0072730C">
        <w:rPr>
          <w:rFonts w:eastAsia="標楷體" w:hint="eastAsia"/>
          <w:color w:val="000000" w:themeColor="text1"/>
        </w:rPr>
        <w:t>（</w:t>
      </w:r>
      <w:r w:rsidR="00637642" w:rsidRPr="0072730C">
        <w:rPr>
          <w:rFonts w:eastAsia="標楷體" w:hint="eastAsia"/>
          <w:color w:val="000000" w:themeColor="text1"/>
        </w:rPr>
        <w:t>二</w:t>
      </w:r>
      <w:r w:rsidR="00B9488C" w:rsidRPr="0072730C">
        <w:rPr>
          <w:rFonts w:eastAsia="標楷體" w:hint="eastAsia"/>
          <w:color w:val="000000" w:themeColor="text1"/>
        </w:rPr>
        <w:t>）</w:t>
      </w:r>
      <w:r w:rsidRPr="0072730C">
        <w:rPr>
          <w:rFonts w:eastAsia="標楷體" w:hint="eastAsia"/>
          <w:color w:val="000000" w:themeColor="text1"/>
        </w:rPr>
        <w:t>學生於學期中申請休學或遭退學</w:t>
      </w:r>
      <w:r w:rsidR="00637642" w:rsidRPr="0072730C">
        <w:rPr>
          <w:rFonts w:eastAsia="標楷體" w:hint="eastAsia"/>
          <w:color w:val="000000" w:themeColor="text1"/>
        </w:rPr>
        <w:t>生效後</w:t>
      </w:r>
      <w:r w:rsidRPr="0072730C">
        <w:rPr>
          <w:rFonts w:eastAsia="標楷體" w:hint="eastAsia"/>
          <w:color w:val="000000" w:themeColor="text1"/>
        </w:rPr>
        <w:t>，</w:t>
      </w:r>
      <w:r w:rsidR="002D501B" w:rsidRPr="0072730C">
        <w:rPr>
          <w:rFonts w:eastAsia="標楷體" w:hint="eastAsia"/>
          <w:color w:val="000000" w:themeColor="text1"/>
        </w:rPr>
        <w:t>本</w:t>
      </w:r>
      <w:r w:rsidRPr="0072730C">
        <w:rPr>
          <w:rFonts w:eastAsia="標楷體" w:hint="eastAsia"/>
          <w:color w:val="000000" w:themeColor="text1"/>
        </w:rPr>
        <w:t>獎勵方案即自動終止</w:t>
      </w:r>
      <w:r w:rsidR="00637642" w:rsidRPr="0072730C">
        <w:rPr>
          <w:rFonts w:eastAsia="標楷體" w:hint="eastAsia"/>
          <w:color w:val="000000" w:themeColor="text1"/>
        </w:rPr>
        <w:t>，且不再核發學生獎勵金。</w:t>
      </w:r>
    </w:p>
    <w:p w:rsidR="001E6629" w:rsidRPr="0072730C" w:rsidRDefault="001E6629" w:rsidP="00637642">
      <w:pPr>
        <w:snapToGrid w:val="0"/>
        <w:ind w:left="840" w:hangingChars="350" w:hanging="840"/>
        <w:rPr>
          <w:rFonts w:eastAsia="標楷體"/>
          <w:color w:val="000000" w:themeColor="text1"/>
        </w:rPr>
      </w:pPr>
      <w:r w:rsidRPr="0072730C">
        <w:rPr>
          <w:rFonts w:eastAsia="標楷體" w:hint="eastAsia"/>
          <w:color w:val="000000" w:themeColor="text1"/>
        </w:rPr>
        <w:t xml:space="preserve">    </w:t>
      </w:r>
      <w:r w:rsidR="00B9488C" w:rsidRPr="0072730C">
        <w:rPr>
          <w:rFonts w:eastAsia="標楷體" w:hint="eastAsia"/>
          <w:color w:val="000000" w:themeColor="text1"/>
        </w:rPr>
        <w:t>（</w:t>
      </w:r>
      <w:r w:rsidRPr="0072730C">
        <w:rPr>
          <w:rFonts w:eastAsia="標楷體" w:hint="eastAsia"/>
          <w:color w:val="000000" w:themeColor="text1"/>
        </w:rPr>
        <w:t>三</w:t>
      </w:r>
      <w:r w:rsidR="00B9488C" w:rsidRPr="0072730C">
        <w:rPr>
          <w:rFonts w:eastAsia="標楷體" w:hint="eastAsia"/>
          <w:color w:val="000000" w:themeColor="text1"/>
        </w:rPr>
        <w:t>）</w:t>
      </w:r>
      <w:r w:rsidR="00B15652" w:rsidRPr="0072730C">
        <w:rPr>
          <w:rFonts w:eastAsia="標楷體" w:hint="eastAsia"/>
          <w:color w:val="000000" w:themeColor="text1"/>
        </w:rPr>
        <w:t>有</w:t>
      </w:r>
      <w:r w:rsidRPr="0072730C">
        <w:rPr>
          <w:rFonts w:eastAsia="標楷體" w:hint="eastAsia"/>
          <w:color w:val="000000" w:themeColor="text1"/>
        </w:rPr>
        <w:t>前二款</w:t>
      </w:r>
      <w:r w:rsidR="00B15652" w:rsidRPr="0072730C">
        <w:rPr>
          <w:rFonts w:eastAsia="標楷體" w:hint="eastAsia"/>
          <w:color w:val="000000" w:themeColor="text1"/>
        </w:rPr>
        <w:t>情事致</w:t>
      </w:r>
      <w:r w:rsidRPr="0072730C">
        <w:rPr>
          <w:rFonts w:eastAsia="標楷體" w:hint="eastAsia"/>
          <w:color w:val="000000" w:themeColor="text1"/>
        </w:rPr>
        <w:t>中途終止</w:t>
      </w:r>
      <w:r w:rsidR="00B15652" w:rsidRPr="0072730C">
        <w:rPr>
          <w:rFonts w:eastAsia="標楷體" w:hint="eastAsia"/>
          <w:color w:val="000000" w:themeColor="text1"/>
        </w:rPr>
        <w:t>學習方案情形，教學卓越中心將作為嗣後獎勵之參考依據。</w:t>
      </w:r>
    </w:p>
    <w:p w:rsidR="00637642" w:rsidRPr="0072730C" w:rsidRDefault="00637642" w:rsidP="00B50226">
      <w:pPr>
        <w:snapToGrid w:val="0"/>
        <w:ind w:left="480" w:hangingChars="200" w:hanging="480"/>
        <w:rPr>
          <w:rFonts w:eastAsia="標楷體"/>
          <w:color w:val="000000" w:themeColor="text1"/>
        </w:rPr>
      </w:pPr>
      <w:r w:rsidRPr="0072730C">
        <w:rPr>
          <w:rFonts w:eastAsia="標楷體" w:hint="eastAsia"/>
          <w:color w:val="000000" w:themeColor="text1"/>
        </w:rPr>
        <w:t>八、爭議處理機制：學生在執行學習方案的過程中如遇任何困難，皆可向教學卓越中心反應，若遇情事重大致損害其權利或利益者，得依本校</w:t>
      </w:r>
      <w:r w:rsidR="00584A21" w:rsidRPr="0072730C">
        <w:rPr>
          <w:rFonts w:eastAsia="標楷體" w:hint="eastAsia"/>
          <w:color w:val="000000" w:themeColor="text1"/>
        </w:rPr>
        <w:t>「</w:t>
      </w:r>
      <w:r w:rsidRPr="0072730C">
        <w:rPr>
          <w:rFonts w:eastAsia="標楷體" w:hint="eastAsia"/>
          <w:color w:val="000000" w:themeColor="text1"/>
        </w:rPr>
        <w:t>學生申訴辦法</w:t>
      </w:r>
      <w:r w:rsidR="00584A21" w:rsidRPr="0072730C">
        <w:rPr>
          <w:rFonts w:eastAsia="標楷體" w:hint="eastAsia"/>
          <w:color w:val="000000" w:themeColor="text1"/>
        </w:rPr>
        <w:t>」</w:t>
      </w:r>
      <w:r w:rsidRPr="0072730C">
        <w:rPr>
          <w:rFonts w:eastAsia="標楷體" w:hint="eastAsia"/>
          <w:color w:val="000000" w:themeColor="text1"/>
        </w:rPr>
        <w:t>辦理。</w:t>
      </w:r>
    </w:p>
    <w:p w:rsidR="00637642" w:rsidRPr="0072730C" w:rsidRDefault="00637642" w:rsidP="00B50226">
      <w:pPr>
        <w:snapToGrid w:val="0"/>
        <w:ind w:left="480" w:hangingChars="200" w:hanging="480"/>
        <w:rPr>
          <w:rFonts w:eastAsia="標楷體"/>
          <w:color w:val="000000" w:themeColor="text1"/>
        </w:rPr>
      </w:pPr>
      <w:r w:rsidRPr="0072730C">
        <w:rPr>
          <w:rFonts w:eastAsia="標楷體" w:hint="eastAsia"/>
          <w:color w:val="000000" w:themeColor="text1"/>
        </w:rPr>
        <w:t>九、經費來源：由教務處獎助學金或教學卓越中心</w:t>
      </w:r>
      <w:r w:rsidR="001C6878" w:rsidRPr="0072730C">
        <w:rPr>
          <w:rFonts w:eastAsia="標楷體" w:hint="eastAsia"/>
          <w:color w:val="000000" w:themeColor="text1"/>
        </w:rPr>
        <w:t>編列</w:t>
      </w:r>
      <w:r w:rsidRPr="0072730C">
        <w:rPr>
          <w:rFonts w:eastAsia="標楷體" w:hint="eastAsia"/>
          <w:color w:val="000000" w:themeColor="text1"/>
        </w:rPr>
        <w:t>專款支應，並以每年核定之額度為限。</w:t>
      </w:r>
    </w:p>
    <w:p w:rsidR="001E6629" w:rsidRPr="0072730C" w:rsidRDefault="00637642" w:rsidP="00584A21">
      <w:pPr>
        <w:snapToGrid w:val="0"/>
        <w:ind w:left="480" w:hangingChars="200" w:hanging="480"/>
        <w:rPr>
          <w:rFonts w:eastAsia="標楷體"/>
          <w:color w:val="000000" w:themeColor="text1"/>
        </w:rPr>
      </w:pPr>
      <w:r w:rsidRPr="0072730C">
        <w:rPr>
          <w:rFonts w:eastAsia="標楷體" w:hint="eastAsia"/>
          <w:color w:val="000000" w:themeColor="text1"/>
        </w:rPr>
        <w:t>十、</w:t>
      </w:r>
      <w:r w:rsidR="009A5D1D" w:rsidRPr="0072730C">
        <w:rPr>
          <w:rFonts w:eastAsia="標楷體" w:hint="eastAsia"/>
          <w:color w:val="000000" w:themeColor="text1"/>
        </w:rPr>
        <w:t>本方案陳請校長核定後公告實施。</w:t>
      </w:r>
    </w:p>
    <w:p w:rsidR="00E830CE" w:rsidRPr="0072730C" w:rsidRDefault="00800451" w:rsidP="003C0BBA">
      <w:pPr>
        <w:snapToGrid w:val="0"/>
        <w:rPr>
          <w:rFonts w:eastAsia="標楷體"/>
          <w:color w:val="000000" w:themeColor="text1"/>
        </w:rPr>
      </w:pPr>
      <w:r w:rsidRPr="0072730C">
        <w:rPr>
          <w:rFonts w:eastAsia="標楷體" w:hint="eastAsia"/>
          <w:color w:val="000000" w:themeColor="text1"/>
        </w:rPr>
        <w:t>---</w:t>
      </w:r>
      <w:r w:rsidRPr="0072730C">
        <w:rPr>
          <w:rFonts w:eastAsia="標楷體" w:hint="eastAsia"/>
          <w:color w:val="000000" w:themeColor="text1"/>
        </w:rPr>
        <w:t>以下空白</w:t>
      </w:r>
      <w:r w:rsidRPr="0072730C">
        <w:rPr>
          <w:rFonts w:eastAsia="標楷體" w:hint="eastAsia"/>
          <w:color w:val="000000" w:themeColor="text1"/>
        </w:rPr>
        <w:t>---</w:t>
      </w:r>
    </w:p>
    <w:sectPr w:rsidR="00E830CE" w:rsidRPr="0072730C" w:rsidSect="00584A21">
      <w:footerReference w:type="even" r:id="rId8"/>
      <w:footerReference w:type="default" r:id="rId9"/>
      <w:pgSz w:w="11906" w:h="16838" w:code="9"/>
      <w:pgMar w:top="1440" w:right="1800" w:bottom="1440" w:left="1800" w:header="851" w:footer="992" w:gutter="0"/>
      <w:pgNumType w:start="1"/>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A05" w:rsidRDefault="00322A05">
      <w:r>
        <w:separator/>
      </w:r>
    </w:p>
  </w:endnote>
  <w:endnote w:type="continuationSeparator" w:id="0">
    <w:p w:rsidR="00322A05" w:rsidRDefault="0032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29" w:rsidRDefault="00E52A29" w:rsidP="00633CD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52A29" w:rsidRDefault="00E52A2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29" w:rsidRDefault="004D60A9">
    <w:pPr>
      <w:pStyle w:val="a8"/>
      <w:jc w:val="center"/>
    </w:pPr>
    <w:r>
      <w:fldChar w:fldCharType="begin"/>
    </w:r>
    <w:r>
      <w:instrText xml:space="preserve"> PAGE   \* MERGEFORMAT </w:instrText>
    </w:r>
    <w:r>
      <w:fldChar w:fldCharType="separate"/>
    </w:r>
    <w:r w:rsidR="0072730C" w:rsidRPr="0072730C">
      <w:rPr>
        <w:noProof/>
        <w:lang w:val="zh-TW"/>
      </w:rPr>
      <w:t>2</w:t>
    </w:r>
    <w:r>
      <w:rPr>
        <w:noProof/>
        <w:lang w:val="zh-TW"/>
      </w:rPr>
      <w:fldChar w:fldCharType="end"/>
    </w:r>
  </w:p>
  <w:p w:rsidR="00E52A29" w:rsidRDefault="00E52A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A05" w:rsidRDefault="00322A05">
      <w:r>
        <w:separator/>
      </w:r>
    </w:p>
  </w:footnote>
  <w:footnote w:type="continuationSeparator" w:id="0">
    <w:p w:rsidR="00322A05" w:rsidRDefault="00322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1BEE"/>
    <w:multiLevelType w:val="hybridMultilevel"/>
    <w:tmpl w:val="5BFC2A5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47554667"/>
    <w:multiLevelType w:val="hybridMultilevel"/>
    <w:tmpl w:val="6F907214"/>
    <w:lvl w:ilvl="0" w:tplc="6C9E5D9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4CF2E60"/>
    <w:multiLevelType w:val="hybridMultilevel"/>
    <w:tmpl w:val="C3342A30"/>
    <w:lvl w:ilvl="0" w:tplc="0F7C4E6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7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47"/>
    <w:rsid w:val="000037F1"/>
    <w:rsid w:val="00013937"/>
    <w:rsid w:val="000275E3"/>
    <w:rsid w:val="00030840"/>
    <w:rsid w:val="00041B71"/>
    <w:rsid w:val="00045D1C"/>
    <w:rsid w:val="00046652"/>
    <w:rsid w:val="0005139E"/>
    <w:rsid w:val="00062C4C"/>
    <w:rsid w:val="00063A5F"/>
    <w:rsid w:val="00064C07"/>
    <w:rsid w:val="0008147C"/>
    <w:rsid w:val="000819B8"/>
    <w:rsid w:val="00081BFE"/>
    <w:rsid w:val="0008265A"/>
    <w:rsid w:val="000860C5"/>
    <w:rsid w:val="000862A1"/>
    <w:rsid w:val="000917DB"/>
    <w:rsid w:val="00096239"/>
    <w:rsid w:val="000972E8"/>
    <w:rsid w:val="0009751F"/>
    <w:rsid w:val="000A6B45"/>
    <w:rsid w:val="000B61E6"/>
    <w:rsid w:val="000C095C"/>
    <w:rsid w:val="000C4C1A"/>
    <w:rsid w:val="000C7387"/>
    <w:rsid w:val="000C7AAB"/>
    <w:rsid w:val="000D3A71"/>
    <w:rsid w:val="000D76D2"/>
    <w:rsid w:val="000D7B9D"/>
    <w:rsid w:val="000E08FF"/>
    <w:rsid w:val="000E2A33"/>
    <w:rsid w:val="000E38E3"/>
    <w:rsid w:val="000F0775"/>
    <w:rsid w:val="000F2DC0"/>
    <w:rsid w:val="00102CD8"/>
    <w:rsid w:val="00106CF7"/>
    <w:rsid w:val="0010745B"/>
    <w:rsid w:val="00121F80"/>
    <w:rsid w:val="00123287"/>
    <w:rsid w:val="0012608A"/>
    <w:rsid w:val="0012672B"/>
    <w:rsid w:val="001273C3"/>
    <w:rsid w:val="001320DC"/>
    <w:rsid w:val="00154EEC"/>
    <w:rsid w:val="00156384"/>
    <w:rsid w:val="001565BD"/>
    <w:rsid w:val="00164411"/>
    <w:rsid w:val="0016454E"/>
    <w:rsid w:val="00170E75"/>
    <w:rsid w:val="001738DB"/>
    <w:rsid w:val="00195E4C"/>
    <w:rsid w:val="001A16F5"/>
    <w:rsid w:val="001B053D"/>
    <w:rsid w:val="001C0B17"/>
    <w:rsid w:val="001C6878"/>
    <w:rsid w:val="001D1537"/>
    <w:rsid w:val="001E50C0"/>
    <w:rsid w:val="001E6629"/>
    <w:rsid w:val="001E78D6"/>
    <w:rsid w:val="001F51D7"/>
    <w:rsid w:val="001F6273"/>
    <w:rsid w:val="00201342"/>
    <w:rsid w:val="00202A0B"/>
    <w:rsid w:val="00207390"/>
    <w:rsid w:val="00210CF7"/>
    <w:rsid w:val="00214731"/>
    <w:rsid w:val="00223218"/>
    <w:rsid w:val="002303D9"/>
    <w:rsid w:val="00236774"/>
    <w:rsid w:val="00247784"/>
    <w:rsid w:val="002503C1"/>
    <w:rsid w:val="00257816"/>
    <w:rsid w:val="0027224F"/>
    <w:rsid w:val="00273764"/>
    <w:rsid w:val="002740C4"/>
    <w:rsid w:val="00274CC0"/>
    <w:rsid w:val="002857E0"/>
    <w:rsid w:val="00286B78"/>
    <w:rsid w:val="002979C2"/>
    <w:rsid w:val="002B2775"/>
    <w:rsid w:val="002B67AA"/>
    <w:rsid w:val="002B6C3E"/>
    <w:rsid w:val="002C2E46"/>
    <w:rsid w:val="002C3217"/>
    <w:rsid w:val="002C603C"/>
    <w:rsid w:val="002D077E"/>
    <w:rsid w:val="002D501B"/>
    <w:rsid w:val="002D7456"/>
    <w:rsid w:val="002E01D1"/>
    <w:rsid w:val="002F06CC"/>
    <w:rsid w:val="002F4DD1"/>
    <w:rsid w:val="002F5172"/>
    <w:rsid w:val="002F5D8F"/>
    <w:rsid w:val="003103AF"/>
    <w:rsid w:val="00310FCA"/>
    <w:rsid w:val="00314757"/>
    <w:rsid w:val="00315BED"/>
    <w:rsid w:val="003178F5"/>
    <w:rsid w:val="00317D6F"/>
    <w:rsid w:val="00320759"/>
    <w:rsid w:val="00322A05"/>
    <w:rsid w:val="00327049"/>
    <w:rsid w:val="0033623A"/>
    <w:rsid w:val="00346030"/>
    <w:rsid w:val="00357A56"/>
    <w:rsid w:val="003629DD"/>
    <w:rsid w:val="00374168"/>
    <w:rsid w:val="0037709B"/>
    <w:rsid w:val="0038092B"/>
    <w:rsid w:val="00384344"/>
    <w:rsid w:val="00386C66"/>
    <w:rsid w:val="003A1CEA"/>
    <w:rsid w:val="003A48DE"/>
    <w:rsid w:val="003A4D17"/>
    <w:rsid w:val="003A54E2"/>
    <w:rsid w:val="003B0CC5"/>
    <w:rsid w:val="003B3033"/>
    <w:rsid w:val="003B3FB3"/>
    <w:rsid w:val="003B4E9D"/>
    <w:rsid w:val="003B6358"/>
    <w:rsid w:val="003C0BBA"/>
    <w:rsid w:val="003C1AC8"/>
    <w:rsid w:val="003C3786"/>
    <w:rsid w:val="003C4144"/>
    <w:rsid w:val="003C5FDD"/>
    <w:rsid w:val="003D09E3"/>
    <w:rsid w:val="003E1551"/>
    <w:rsid w:val="003F3277"/>
    <w:rsid w:val="003F3E19"/>
    <w:rsid w:val="003F626C"/>
    <w:rsid w:val="00400EDC"/>
    <w:rsid w:val="004040E8"/>
    <w:rsid w:val="004106A1"/>
    <w:rsid w:val="00411E88"/>
    <w:rsid w:val="00413E87"/>
    <w:rsid w:val="00417947"/>
    <w:rsid w:val="0042273D"/>
    <w:rsid w:val="00424EDA"/>
    <w:rsid w:val="00435376"/>
    <w:rsid w:val="004377AF"/>
    <w:rsid w:val="00442E68"/>
    <w:rsid w:val="00443C1C"/>
    <w:rsid w:val="00443F47"/>
    <w:rsid w:val="00452483"/>
    <w:rsid w:val="0045286E"/>
    <w:rsid w:val="004568B7"/>
    <w:rsid w:val="00474147"/>
    <w:rsid w:val="004A4A3C"/>
    <w:rsid w:val="004A5807"/>
    <w:rsid w:val="004A5E44"/>
    <w:rsid w:val="004B0F99"/>
    <w:rsid w:val="004B5B32"/>
    <w:rsid w:val="004C33C2"/>
    <w:rsid w:val="004C6FF6"/>
    <w:rsid w:val="004D1B64"/>
    <w:rsid w:val="004D273F"/>
    <w:rsid w:val="004D60A9"/>
    <w:rsid w:val="004D72F7"/>
    <w:rsid w:val="004D7897"/>
    <w:rsid w:val="004E3C06"/>
    <w:rsid w:val="004E4CE5"/>
    <w:rsid w:val="004E59AD"/>
    <w:rsid w:val="004F34F3"/>
    <w:rsid w:val="0050368A"/>
    <w:rsid w:val="00503B84"/>
    <w:rsid w:val="00506801"/>
    <w:rsid w:val="00506AE2"/>
    <w:rsid w:val="0051049E"/>
    <w:rsid w:val="0051056A"/>
    <w:rsid w:val="00511CE8"/>
    <w:rsid w:val="00517187"/>
    <w:rsid w:val="00522DA9"/>
    <w:rsid w:val="005428F3"/>
    <w:rsid w:val="005439A7"/>
    <w:rsid w:val="00553690"/>
    <w:rsid w:val="00555009"/>
    <w:rsid w:val="00555DBC"/>
    <w:rsid w:val="00584A21"/>
    <w:rsid w:val="00586F88"/>
    <w:rsid w:val="005870D3"/>
    <w:rsid w:val="0059229F"/>
    <w:rsid w:val="0059378E"/>
    <w:rsid w:val="005A20AB"/>
    <w:rsid w:val="005A243F"/>
    <w:rsid w:val="005A58FF"/>
    <w:rsid w:val="005B02C8"/>
    <w:rsid w:val="005B2127"/>
    <w:rsid w:val="005B55ED"/>
    <w:rsid w:val="005B5F36"/>
    <w:rsid w:val="005C026F"/>
    <w:rsid w:val="005C1E82"/>
    <w:rsid w:val="005D309D"/>
    <w:rsid w:val="005E1AE9"/>
    <w:rsid w:val="005E5D6A"/>
    <w:rsid w:val="005E7C0C"/>
    <w:rsid w:val="005F4283"/>
    <w:rsid w:val="005F691D"/>
    <w:rsid w:val="005F6E18"/>
    <w:rsid w:val="005F7C00"/>
    <w:rsid w:val="00600A21"/>
    <w:rsid w:val="006050C5"/>
    <w:rsid w:val="0061161A"/>
    <w:rsid w:val="00614A24"/>
    <w:rsid w:val="00614E43"/>
    <w:rsid w:val="00625E45"/>
    <w:rsid w:val="006263F3"/>
    <w:rsid w:val="006315FF"/>
    <w:rsid w:val="00633CD8"/>
    <w:rsid w:val="00637642"/>
    <w:rsid w:val="00641BA8"/>
    <w:rsid w:val="00643CCE"/>
    <w:rsid w:val="0064635E"/>
    <w:rsid w:val="00667D86"/>
    <w:rsid w:val="00671BA9"/>
    <w:rsid w:val="006727BA"/>
    <w:rsid w:val="00676720"/>
    <w:rsid w:val="00680CA4"/>
    <w:rsid w:val="006811DB"/>
    <w:rsid w:val="00692843"/>
    <w:rsid w:val="006B440B"/>
    <w:rsid w:val="006B622E"/>
    <w:rsid w:val="006C3B52"/>
    <w:rsid w:val="006C6869"/>
    <w:rsid w:val="006C732D"/>
    <w:rsid w:val="006C7DFD"/>
    <w:rsid w:val="006D4A06"/>
    <w:rsid w:val="006E2E4A"/>
    <w:rsid w:val="006F3213"/>
    <w:rsid w:val="006F5153"/>
    <w:rsid w:val="00700856"/>
    <w:rsid w:val="00705E25"/>
    <w:rsid w:val="00725BA8"/>
    <w:rsid w:val="0072730C"/>
    <w:rsid w:val="0073572C"/>
    <w:rsid w:val="00740E05"/>
    <w:rsid w:val="00744943"/>
    <w:rsid w:val="007467CC"/>
    <w:rsid w:val="007541D2"/>
    <w:rsid w:val="00755546"/>
    <w:rsid w:val="007620AD"/>
    <w:rsid w:val="00770772"/>
    <w:rsid w:val="007723DA"/>
    <w:rsid w:val="0077397B"/>
    <w:rsid w:val="00777618"/>
    <w:rsid w:val="007818DA"/>
    <w:rsid w:val="00782C0B"/>
    <w:rsid w:val="00795EC0"/>
    <w:rsid w:val="007A2121"/>
    <w:rsid w:val="007A2385"/>
    <w:rsid w:val="007A2678"/>
    <w:rsid w:val="007A44D6"/>
    <w:rsid w:val="007A623C"/>
    <w:rsid w:val="007B28E8"/>
    <w:rsid w:val="007B5BC7"/>
    <w:rsid w:val="007B5F0C"/>
    <w:rsid w:val="007B67D7"/>
    <w:rsid w:val="007C0A48"/>
    <w:rsid w:val="007D30F5"/>
    <w:rsid w:val="007E5DB0"/>
    <w:rsid w:val="007E6A1A"/>
    <w:rsid w:val="007E727F"/>
    <w:rsid w:val="007F5A0A"/>
    <w:rsid w:val="007F5C1C"/>
    <w:rsid w:val="007F731C"/>
    <w:rsid w:val="007F7737"/>
    <w:rsid w:val="0080002F"/>
    <w:rsid w:val="00800451"/>
    <w:rsid w:val="008024EA"/>
    <w:rsid w:val="008078DA"/>
    <w:rsid w:val="008141C5"/>
    <w:rsid w:val="008151D4"/>
    <w:rsid w:val="0082174A"/>
    <w:rsid w:val="00822E7A"/>
    <w:rsid w:val="00831DA9"/>
    <w:rsid w:val="008327E4"/>
    <w:rsid w:val="00834138"/>
    <w:rsid w:val="008428FB"/>
    <w:rsid w:val="00842A76"/>
    <w:rsid w:val="00846577"/>
    <w:rsid w:val="0085667B"/>
    <w:rsid w:val="0085733C"/>
    <w:rsid w:val="008646BF"/>
    <w:rsid w:val="00866333"/>
    <w:rsid w:val="00871DBD"/>
    <w:rsid w:val="00873A59"/>
    <w:rsid w:val="00874B73"/>
    <w:rsid w:val="00876532"/>
    <w:rsid w:val="00876F29"/>
    <w:rsid w:val="00882EE1"/>
    <w:rsid w:val="00895DF6"/>
    <w:rsid w:val="00896D13"/>
    <w:rsid w:val="008A5650"/>
    <w:rsid w:val="008B0A95"/>
    <w:rsid w:val="008B7B3D"/>
    <w:rsid w:val="008C13E7"/>
    <w:rsid w:val="008C5127"/>
    <w:rsid w:val="008D56C6"/>
    <w:rsid w:val="008D5DFB"/>
    <w:rsid w:val="008E0B4F"/>
    <w:rsid w:val="008E16A2"/>
    <w:rsid w:val="008E1C6F"/>
    <w:rsid w:val="008F01DE"/>
    <w:rsid w:val="008F1A28"/>
    <w:rsid w:val="00901DAC"/>
    <w:rsid w:val="00902155"/>
    <w:rsid w:val="0090232D"/>
    <w:rsid w:val="0091194B"/>
    <w:rsid w:val="00924284"/>
    <w:rsid w:val="00932D74"/>
    <w:rsid w:val="009340EE"/>
    <w:rsid w:val="0093462C"/>
    <w:rsid w:val="00935F75"/>
    <w:rsid w:val="009403ED"/>
    <w:rsid w:val="00952238"/>
    <w:rsid w:val="00953869"/>
    <w:rsid w:val="009554A0"/>
    <w:rsid w:val="009562A6"/>
    <w:rsid w:val="00963E29"/>
    <w:rsid w:val="00970C16"/>
    <w:rsid w:val="00983A99"/>
    <w:rsid w:val="00986A52"/>
    <w:rsid w:val="0098794A"/>
    <w:rsid w:val="00987A82"/>
    <w:rsid w:val="00987F6A"/>
    <w:rsid w:val="00994F00"/>
    <w:rsid w:val="00996590"/>
    <w:rsid w:val="009970A9"/>
    <w:rsid w:val="009A364D"/>
    <w:rsid w:val="009A428C"/>
    <w:rsid w:val="009A5D1D"/>
    <w:rsid w:val="009C2A2D"/>
    <w:rsid w:val="009C45BF"/>
    <w:rsid w:val="009C4BEF"/>
    <w:rsid w:val="009D0BB1"/>
    <w:rsid w:val="009D1F2F"/>
    <w:rsid w:val="009D328C"/>
    <w:rsid w:val="009D463B"/>
    <w:rsid w:val="009E60AD"/>
    <w:rsid w:val="009F2551"/>
    <w:rsid w:val="009F4632"/>
    <w:rsid w:val="009F79D0"/>
    <w:rsid w:val="00A00481"/>
    <w:rsid w:val="00A075CE"/>
    <w:rsid w:val="00A1040A"/>
    <w:rsid w:val="00A12F48"/>
    <w:rsid w:val="00A14B7E"/>
    <w:rsid w:val="00A17B73"/>
    <w:rsid w:val="00A205D7"/>
    <w:rsid w:val="00A21873"/>
    <w:rsid w:val="00A245FD"/>
    <w:rsid w:val="00A2538A"/>
    <w:rsid w:val="00A3172C"/>
    <w:rsid w:val="00A52AD2"/>
    <w:rsid w:val="00A5495F"/>
    <w:rsid w:val="00A67E9D"/>
    <w:rsid w:val="00A71767"/>
    <w:rsid w:val="00A72EDE"/>
    <w:rsid w:val="00A741D1"/>
    <w:rsid w:val="00A74F56"/>
    <w:rsid w:val="00A8205D"/>
    <w:rsid w:val="00A84ACF"/>
    <w:rsid w:val="00A8638D"/>
    <w:rsid w:val="00A92771"/>
    <w:rsid w:val="00A95E1A"/>
    <w:rsid w:val="00AA120E"/>
    <w:rsid w:val="00AA42FF"/>
    <w:rsid w:val="00AA6ED2"/>
    <w:rsid w:val="00AB1E40"/>
    <w:rsid w:val="00AB59C9"/>
    <w:rsid w:val="00AB6F04"/>
    <w:rsid w:val="00AC73D3"/>
    <w:rsid w:val="00AD093A"/>
    <w:rsid w:val="00AD121E"/>
    <w:rsid w:val="00AD6872"/>
    <w:rsid w:val="00AE12AD"/>
    <w:rsid w:val="00AE1624"/>
    <w:rsid w:val="00AE70A9"/>
    <w:rsid w:val="00AE73C6"/>
    <w:rsid w:val="00AF0ACE"/>
    <w:rsid w:val="00AF209F"/>
    <w:rsid w:val="00AF6515"/>
    <w:rsid w:val="00B0117F"/>
    <w:rsid w:val="00B04247"/>
    <w:rsid w:val="00B05BC3"/>
    <w:rsid w:val="00B15652"/>
    <w:rsid w:val="00B20A54"/>
    <w:rsid w:val="00B226BB"/>
    <w:rsid w:val="00B22E9F"/>
    <w:rsid w:val="00B32F3D"/>
    <w:rsid w:val="00B37220"/>
    <w:rsid w:val="00B43053"/>
    <w:rsid w:val="00B46B75"/>
    <w:rsid w:val="00B47232"/>
    <w:rsid w:val="00B50226"/>
    <w:rsid w:val="00B5028A"/>
    <w:rsid w:val="00B55667"/>
    <w:rsid w:val="00B60FD8"/>
    <w:rsid w:val="00B7052A"/>
    <w:rsid w:val="00B7567C"/>
    <w:rsid w:val="00B77C29"/>
    <w:rsid w:val="00B9488C"/>
    <w:rsid w:val="00B9638D"/>
    <w:rsid w:val="00BA29A3"/>
    <w:rsid w:val="00BA7967"/>
    <w:rsid w:val="00BB59E1"/>
    <w:rsid w:val="00BB684B"/>
    <w:rsid w:val="00BB68F8"/>
    <w:rsid w:val="00BC3E8C"/>
    <w:rsid w:val="00BD2363"/>
    <w:rsid w:val="00BD3702"/>
    <w:rsid w:val="00BE0F67"/>
    <w:rsid w:val="00BE1772"/>
    <w:rsid w:val="00BE5AA6"/>
    <w:rsid w:val="00BE6203"/>
    <w:rsid w:val="00BE6717"/>
    <w:rsid w:val="00C01C5E"/>
    <w:rsid w:val="00C03C79"/>
    <w:rsid w:val="00C04F6D"/>
    <w:rsid w:val="00C16045"/>
    <w:rsid w:val="00C22683"/>
    <w:rsid w:val="00C247AC"/>
    <w:rsid w:val="00C30A4A"/>
    <w:rsid w:val="00C30D17"/>
    <w:rsid w:val="00C3519E"/>
    <w:rsid w:val="00C37A06"/>
    <w:rsid w:val="00C46664"/>
    <w:rsid w:val="00C47491"/>
    <w:rsid w:val="00C50A82"/>
    <w:rsid w:val="00C70791"/>
    <w:rsid w:val="00C70D19"/>
    <w:rsid w:val="00C712A9"/>
    <w:rsid w:val="00C71636"/>
    <w:rsid w:val="00C71E57"/>
    <w:rsid w:val="00C75F6F"/>
    <w:rsid w:val="00C90612"/>
    <w:rsid w:val="00C91B85"/>
    <w:rsid w:val="00C93807"/>
    <w:rsid w:val="00C95F46"/>
    <w:rsid w:val="00C97A0F"/>
    <w:rsid w:val="00CA17A2"/>
    <w:rsid w:val="00CA33BF"/>
    <w:rsid w:val="00CA46DD"/>
    <w:rsid w:val="00CB1BE4"/>
    <w:rsid w:val="00CB3094"/>
    <w:rsid w:val="00CB3BA5"/>
    <w:rsid w:val="00CB499B"/>
    <w:rsid w:val="00CC19EB"/>
    <w:rsid w:val="00CC703A"/>
    <w:rsid w:val="00CD39A3"/>
    <w:rsid w:val="00CE1BE9"/>
    <w:rsid w:val="00D00E53"/>
    <w:rsid w:val="00D077A6"/>
    <w:rsid w:val="00D10A1C"/>
    <w:rsid w:val="00D127E4"/>
    <w:rsid w:val="00D1772B"/>
    <w:rsid w:val="00D17C07"/>
    <w:rsid w:val="00D20007"/>
    <w:rsid w:val="00D21E47"/>
    <w:rsid w:val="00D2500E"/>
    <w:rsid w:val="00D25ADA"/>
    <w:rsid w:val="00D25ED4"/>
    <w:rsid w:val="00D319A7"/>
    <w:rsid w:val="00D331CF"/>
    <w:rsid w:val="00D34BB6"/>
    <w:rsid w:val="00D36699"/>
    <w:rsid w:val="00D63532"/>
    <w:rsid w:val="00D63E49"/>
    <w:rsid w:val="00D6710F"/>
    <w:rsid w:val="00D704E6"/>
    <w:rsid w:val="00D70ECF"/>
    <w:rsid w:val="00D73AAC"/>
    <w:rsid w:val="00D75A45"/>
    <w:rsid w:val="00D834C9"/>
    <w:rsid w:val="00D83A16"/>
    <w:rsid w:val="00D94316"/>
    <w:rsid w:val="00DA0C88"/>
    <w:rsid w:val="00DA247A"/>
    <w:rsid w:val="00DA4C5A"/>
    <w:rsid w:val="00DB34D2"/>
    <w:rsid w:val="00DB7837"/>
    <w:rsid w:val="00DC1EE1"/>
    <w:rsid w:val="00DC2822"/>
    <w:rsid w:val="00DC3DC0"/>
    <w:rsid w:val="00DD032E"/>
    <w:rsid w:val="00DD0966"/>
    <w:rsid w:val="00DD3848"/>
    <w:rsid w:val="00DD3AB3"/>
    <w:rsid w:val="00E00210"/>
    <w:rsid w:val="00E030A9"/>
    <w:rsid w:val="00E0392E"/>
    <w:rsid w:val="00E063C2"/>
    <w:rsid w:val="00E064D1"/>
    <w:rsid w:val="00E16397"/>
    <w:rsid w:val="00E17762"/>
    <w:rsid w:val="00E202CE"/>
    <w:rsid w:val="00E21DCA"/>
    <w:rsid w:val="00E243B4"/>
    <w:rsid w:val="00E31539"/>
    <w:rsid w:val="00E31EFE"/>
    <w:rsid w:val="00E325E2"/>
    <w:rsid w:val="00E325FC"/>
    <w:rsid w:val="00E346B6"/>
    <w:rsid w:val="00E3523A"/>
    <w:rsid w:val="00E45878"/>
    <w:rsid w:val="00E4793C"/>
    <w:rsid w:val="00E52A29"/>
    <w:rsid w:val="00E5397F"/>
    <w:rsid w:val="00E55066"/>
    <w:rsid w:val="00E564B6"/>
    <w:rsid w:val="00E63C4D"/>
    <w:rsid w:val="00E63E1B"/>
    <w:rsid w:val="00E674BD"/>
    <w:rsid w:val="00E71196"/>
    <w:rsid w:val="00E71BA1"/>
    <w:rsid w:val="00E73B5B"/>
    <w:rsid w:val="00E74451"/>
    <w:rsid w:val="00E76A83"/>
    <w:rsid w:val="00E8005B"/>
    <w:rsid w:val="00E809B9"/>
    <w:rsid w:val="00E830CE"/>
    <w:rsid w:val="00E84D7A"/>
    <w:rsid w:val="00E85A54"/>
    <w:rsid w:val="00E92C18"/>
    <w:rsid w:val="00EB28C2"/>
    <w:rsid w:val="00EB32A6"/>
    <w:rsid w:val="00EB78C0"/>
    <w:rsid w:val="00EC1C50"/>
    <w:rsid w:val="00EC4BF4"/>
    <w:rsid w:val="00ED05F1"/>
    <w:rsid w:val="00ED7A65"/>
    <w:rsid w:val="00EF44C1"/>
    <w:rsid w:val="00EF535F"/>
    <w:rsid w:val="00EF775B"/>
    <w:rsid w:val="00F134B6"/>
    <w:rsid w:val="00F14C36"/>
    <w:rsid w:val="00F24959"/>
    <w:rsid w:val="00F3397D"/>
    <w:rsid w:val="00F34F31"/>
    <w:rsid w:val="00F37DE9"/>
    <w:rsid w:val="00F459C2"/>
    <w:rsid w:val="00F46C4D"/>
    <w:rsid w:val="00F63A63"/>
    <w:rsid w:val="00F669BA"/>
    <w:rsid w:val="00F673D8"/>
    <w:rsid w:val="00F707D0"/>
    <w:rsid w:val="00F87DC2"/>
    <w:rsid w:val="00F90D4B"/>
    <w:rsid w:val="00F9680E"/>
    <w:rsid w:val="00FA4BA9"/>
    <w:rsid w:val="00FB2BE7"/>
    <w:rsid w:val="00FB2D79"/>
    <w:rsid w:val="00FB3D9E"/>
    <w:rsid w:val="00FB3EE6"/>
    <w:rsid w:val="00FC0BA5"/>
    <w:rsid w:val="00FD5F4B"/>
    <w:rsid w:val="00FD7DDD"/>
    <w:rsid w:val="00FE2313"/>
    <w:rsid w:val="00FE2B0A"/>
    <w:rsid w:val="00FE343B"/>
    <w:rsid w:val="00FE4997"/>
    <w:rsid w:val="00FE6056"/>
    <w:rsid w:val="00FF7B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97393E-9DED-4FC4-84C3-684D3EC5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CF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10CF7"/>
    <w:pPr>
      <w:adjustRightInd w:val="0"/>
      <w:spacing w:line="360" w:lineRule="atLeast"/>
    </w:pPr>
    <w:rPr>
      <w:rFonts w:ascii="標楷體" w:eastAsia="標楷體" w:hAnsi="標楷體" w:hint="eastAsia"/>
      <w:kern w:val="0"/>
      <w:sz w:val="28"/>
      <w:szCs w:val="20"/>
    </w:rPr>
  </w:style>
  <w:style w:type="paragraph" w:styleId="a4">
    <w:name w:val="Body Text Indent"/>
    <w:basedOn w:val="a"/>
    <w:rsid w:val="00210CF7"/>
    <w:pPr>
      <w:spacing w:beforeLines="50" w:line="440" w:lineRule="exact"/>
      <w:ind w:left="560" w:hangingChars="200" w:hanging="560"/>
    </w:pPr>
    <w:rPr>
      <w:rFonts w:eastAsia="標楷體"/>
      <w:sz w:val="28"/>
    </w:rPr>
  </w:style>
  <w:style w:type="paragraph" w:styleId="2">
    <w:name w:val="Body Text 2"/>
    <w:basedOn w:val="a"/>
    <w:rsid w:val="00210CF7"/>
    <w:pPr>
      <w:spacing w:afterLines="50"/>
      <w:jc w:val="center"/>
    </w:pPr>
    <w:rPr>
      <w:rFonts w:eastAsia="標楷體"/>
      <w:b/>
      <w:bCs/>
      <w:sz w:val="32"/>
    </w:rPr>
  </w:style>
  <w:style w:type="character" w:styleId="a5">
    <w:name w:val="Hyperlink"/>
    <w:basedOn w:val="a0"/>
    <w:rsid w:val="00210CF7"/>
    <w:rPr>
      <w:color w:val="0000FF"/>
      <w:u w:val="single"/>
    </w:rPr>
  </w:style>
  <w:style w:type="character" w:styleId="a6">
    <w:name w:val="FollowedHyperlink"/>
    <w:basedOn w:val="a0"/>
    <w:rsid w:val="00210CF7"/>
    <w:rPr>
      <w:color w:val="800080"/>
      <w:u w:val="single"/>
    </w:rPr>
  </w:style>
  <w:style w:type="paragraph" w:styleId="20">
    <w:name w:val="Body Text Indent 2"/>
    <w:basedOn w:val="a"/>
    <w:rsid w:val="007B28E8"/>
    <w:pPr>
      <w:spacing w:after="120" w:line="480" w:lineRule="auto"/>
      <w:ind w:leftChars="200" w:left="480"/>
    </w:pPr>
  </w:style>
  <w:style w:type="paragraph" w:styleId="3">
    <w:name w:val="Body Text Indent 3"/>
    <w:basedOn w:val="a"/>
    <w:rsid w:val="008E1C6F"/>
    <w:pPr>
      <w:spacing w:after="120"/>
      <w:ind w:leftChars="200" w:left="480"/>
    </w:pPr>
    <w:rPr>
      <w:sz w:val="16"/>
      <w:szCs w:val="16"/>
    </w:rPr>
  </w:style>
  <w:style w:type="table" w:styleId="a7">
    <w:name w:val="Table Grid"/>
    <w:basedOn w:val="a1"/>
    <w:rsid w:val="008E1C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633CD8"/>
    <w:pPr>
      <w:tabs>
        <w:tab w:val="center" w:pos="4153"/>
        <w:tab w:val="right" w:pos="8306"/>
      </w:tabs>
      <w:snapToGrid w:val="0"/>
    </w:pPr>
    <w:rPr>
      <w:sz w:val="20"/>
      <w:szCs w:val="20"/>
    </w:rPr>
  </w:style>
  <w:style w:type="character" w:styleId="aa">
    <w:name w:val="page number"/>
    <w:basedOn w:val="a0"/>
    <w:rsid w:val="00633CD8"/>
  </w:style>
  <w:style w:type="paragraph" w:customStyle="1" w:styleId="ab">
    <w:name w:val="字元 字元 字元 字元 字元 字元 字元"/>
    <w:basedOn w:val="a"/>
    <w:rsid w:val="007B67D7"/>
    <w:pPr>
      <w:widowControl/>
      <w:spacing w:after="160" w:line="240" w:lineRule="exact"/>
    </w:pPr>
    <w:rPr>
      <w:rFonts w:ascii="Verdana" w:eastAsia="Times New Roman" w:hAnsi="Verdana"/>
      <w:kern w:val="0"/>
      <w:sz w:val="20"/>
      <w:szCs w:val="20"/>
      <w:lang w:eastAsia="en-US"/>
    </w:rPr>
  </w:style>
  <w:style w:type="paragraph" w:styleId="ac">
    <w:name w:val="Plain Text"/>
    <w:basedOn w:val="a"/>
    <w:rsid w:val="00C3519E"/>
    <w:rPr>
      <w:rFonts w:ascii="細明體" w:eastAsia="細明體" w:hAnsi="Courier New"/>
      <w:szCs w:val="20"/>
    </w:rPr>
  </w:style>
  <w:style w:type="paragraph" w:styleId="ad">
    <w:name w:val="header"/>
    <w:basedOn w:val="a"/>
    <w:rsid w:val="00195E4C"/>
    <w:pPr>
      <w:tabs>
        <w:tab w:val="center" w:pos="4153"/>
        <w:tab w:val="right" w:pos="8306"/>
      </w:tabs>
      <w:snapToGrid w:val="0"/>
    </w:pPr>
    <w:rPr>
      <w:sz w:val="20"/>
      <w:szCs w:val="20"/>
    </w:rPr>
  </w:style>
  <w:style w:type="character" w:customStyle="1" w:styleId="scoff1">
    <w:name w:val="s_coff1"/>
    <w:basedOn w:val="a0"/>
    <w:rsid w:val="007A2121"/>
    <w:rPr>
      <w:color w:val="452E0A"/>
      <w:sz w:val="11"/>
      <w:szCs w:val="11"/>
    </w:rPr>
  </w:style>
  <w:style w:type="paragraph" w:customStyle="1" w:styleId="30">
    <w:name w:val="字元3"/>
    <w:basedOn w:val="a"/>
    <w:rsid w:val="007F731C"/>
    <w:pPr>
      <w:widowControl/>
      <w:spacing w:after="160" w:line="240" w:lineRule="exact"/>
    </w:pPr>
    <w:rPr>
      <w:rFonts w:ascii="Verdana" w:eastAsia="Times New Roman" w:hAnsi="Verdana"/>
      <w:kern w:val="0"/>
      <w:sz w:val="20"/>
      <w:szCs w:val="20"/>
      <w:lang w:eastAsia="en-US"/>
    </w:rPr>
  </w:style>
  <w:style w:type="character" w:customStyle="1" w:styleId="style81">
    <w:name w:val="style81"/>
    <w:basedOn w:val="a0"/>
    <w:rsid w:val="00A2538A"/>
    <w:rPr>
      <w:sz w:val="20"/>
      <w:szCs w:val="20"/>
    </w:rPr>
  </w:style>
  <w:style w:type="paragraph" w:styleId="ae">
    <w:name w:val="List Paragraph"/>
    <w:basedOn w:val="a"/>
    <w:qFormat/>
    <w:rsid w:val="00A2538A"/>
    <w:pPr>
      <w:ind w:leftChars="200" w:left="480"/>
    </w:pPr>
  </w:style>
  <w:style w:type="character" w:customStyle="1" w:styleId="a9">
    <w:name w:val="頁尾 字元"/>
    <w:basedOn w:val="a0"/>
    <w:link w:val="a8"/>
    <w:uiPriority w:val="99"/>
    <w:rsid w:val="00EB78C0"/>
    <w:rPr>
      <w:kern w:val="2"/>
    </w:rPr>
  </w:style>
  <w:style w:type="paragraph" w:styleId="af">
    <w:name w:val="Balloon Text"/>
    <w:basedOn w:val="a"/>
    <w:link w:val="af0"/>
    <w:rsid w:val="00063A5F"/>
    <w:rPr>
      <w:rFonts w:asciiTheme="majorHAnsi" w:eastAsiaTheme="majorEastAsia" w:hAnsiTheme="majorHAnsi" w:cstheme="majorBidi"/>
      <w:sz w:val="18"/>
      <w:szCs w:val="18"/>
    </w:rPr>
  </w:style>
  <w:style w:type="character" w:customStyle="1" w:styleId="af0">
    <w:name w:val="註解方塊文字 字元"/>
    <w:basedOn w:val="a0"/>
    <w:link w:val="af"/>
    <w:rsid w:val="00063A5F"/>
    <w:rPr>
      <w:rFonts w:asciiTheme="majorHAnsi" w:eastAsiaTheme="majorEastAsia" w:hAnsiTheme="majorHAnsi" w:cstheme="majorBidi"/>
      <w:kern w:val="2"/>
      <w:sz w:val="18"/>
      <w:szCs w:val="18"/>
    </w:rPr>
  </w:style>
  <w:style w:type="paragraph" w:styleId="Web">
    <w:name w:val="Normal (Web)"/>
    <w:basedOn w:val="a"/>
    <w:uiPriority w:val="99"/>
    <w:unhideWhenUsed/>
    <w:rsid w:val="00E830CE"/>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4247">
      <w:bodyDiv w:val="1"/>
      <w:marLeft w:val="0"/>
      <w:marRight w:val="0"/>
      <w:marTop w:val="0"/>
      <w:marBottom w:val="0"/>
      <w:divBdr>
        <w:top w:val="none" w:sz="0" w:space="0" w:color="auto"/>
        <w:left w:val="none" w:sz="0" w:space="0" w:color="auto"/>
        <w:bottom w:val="none" w:sz="0" w:space="0" w:color="auto"/>
        <w:right w:val="none" w:sz="0" w:space="0" w:color="auto"/>
      </w:divBdr>
    </w:div>
    <w:div w:id="262610364">
      <w:bodyDiv w:val="1"/>
      <w:marLeft w:val="0"/>
      <w:marRight w:val="0"/>
      <w:marTop w:val="0"/>
      <w:marBottom w:val="0"/>
      <w:divBdr>
        <w:top w:val="none" w:sz="0" w:space="0" w:color="auto"/>
        <w:left w:val="none" w:sz="0" w:space="0" w:color="auto"/>
        <w:bottom w:val="none" w:sz="0" w:space="0" w:color="auto"/>
        <w:right w:val="none" w:sz="0" w:space="0" w:color="auto"/>
      </w:divBdr>
    </w:div>
    <w:div w:id="16795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1988</Characters>
  <Application>Microsoft Office Word</Application>
  <DocSecurity>0</DocSecurity>
  <Lines>16</Lines>
  <Paragraphs>4</Paragraphs>
  <ScaleCrop>false</ScaleCrop>
  <Company>USER</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行政會議、擴大行政會議、校務會議、校務發展委員會提案須知</dc:title>
  <dc:creator>USER</dc:creator>
  <cp:lastModifiedBy>卓越中心</cp:lastModifiedBy>
  <cp:revision>2</cp:revision>
  <cp:lastPrinted>2016-12-14T09:05:00Z</cp:lastPrinted>
  <dcterms:created xsi:type="dcterms:W3CDTF">2018-12-19T07:26:00Z</dcterms:created>
  <dcterms:modified xsi:type="dcterms:W3CDTF">2018-12-19T07:26:00Z</dcterms:modified>
</cp:coreProperties>
</file>