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68" w:rsidRPr="00D906FF" w:rsidRDefault="00D6624B" w:rsidP="009D6168">
      <w:pPr>
        <w:jc w:val="center"/>
        <w:rPr>
          <w:rFonts w:ascii="標楷體" w:eastAsia="標楷體" w:hAnsi="標楷體"/>
          <w:b/>
        </w:rPr>
      </w:pPr>
      <w:r w:rsidRPr="00D906FF">
        <w:rPr>
          <w:rFonts w:ascii="標楷體" w:eastAsia="標楷體" w:hAnsi="標楷體"/>
          <w:b/>
        </w:rPr>
        <w:t>10</w:t>
      </w:r>
      <w:r w:rsidR="00043BF5">
        <w:rPr>
          <w:rFonts w:ascii="標楷體" w:eastAsia="標楷體" w:hAnsi="標楷體"/>
          <w:b/>
        </w:rPr>
        <w:t>8</w:t>
      </w:r>
      <w:r w:rsidRPr="00D906FF">
        <w:rPr>
          <w:rFonts w:ascii="標楷體" w:eastAsia="標楷體" w:hAnsi="標楷體" w:hint="eastAsia"/>
          <w:b/>
        </w:rPr>
        <w:t>年</w:t>
      </w:r>
      <w:r w:rsidR="0046388C" w:rsidRPr="00D906FF">
        <w:rPr>
          <w:rFonts w:ascii="標楷體" w:eastAsia="標楷體" w:hAnsi="標楷體" w:hint="eastAsia"/>
          <w:b/>
        </w:rPr>
        <w:t>度</w:t>
      </w:r>
      <w:r w:rsidR="009D6168" w:rsidRPr="00D906FF">
        <w:rPr>
          <w:rFonts w:ascii="標楷體" w:eastAsia="標楷體" w:hAnsi="標楷體"/>
          <w:b/>
        </w:rPr>
        <w:t>永齡希</w:t>
      </w:r>
      <w:r w:rsidR="009D6168" w:rsidRPr="00D906FF">
        <w:rPr>
          <w:rFonts w:ascii="標楷體" w:eastAsia="標楷體" w:hAnsi="標楷體" w:hint="eastAsia"/>
          <w:b/>
        </w:rPr>
        <w:t>望</w:t>
      </w:r>
      <w:r w:rsidR="00D906FF" w:rsidRPr="00D906FF">
        <w:rPr>
          <w:rFonts w:ascii="標楷體" w:eastAsia="標楷體" w:hAnsi="標楷體"/>
          <w:b/>
        </w:rPr>
        <w:t>小學東華分校</w:t>
      </w:r>
      <w:r w:rsidR="00D906FF" w:rsidRPr="00D906FF">
        <w:rPr>
          <w:rFonts w:ascii="標楷體" w:eastAsia="標楷體" w:hAnsi="標楷體" w:hint="eastAsia"/>
          <w:b/>
        </w:rPr>
        <w:t>育</w:t>
      </w:r>
      <w:r w:rsidR="00D906FF" w:rsidRPr="00D906FF">
        <w:rPr>
          <w:rFonts w:ascii="標楷體" w:eastAsia="標楷體" w:hAnsi="標楷體"/>
          <w:b/>
        </w:rPr>
        <w:t>嬰留停代理</w:t>
      </w:r>
      <w:r w:rsidR="009D6168" w:rsidRPr="00D906FF">
        <w:rPr>
          <w:rFonts w:ascii="標楷體" w:eastAsia="標楷體" w:hAnsi="標楷體"/>
          <w:b/>
        </w:rPr>
        <w:t>人員</w:t>
      </w:r>
      <w:r w:rsidR="009D6168" w:rsidRPr="00D906FF">
        <w:rPr>
          <w:rFonts w:ascii="標楷體" w:eastAsia="標楷體" w:hAnsi="標楷體" w:hint="eastAsia"/>
          <w:b/>
        </w:rPr>
        <w:t>徵</w:t>
      </w:r>
      <w:r w:rsidR="009D6168" w:rsidRPr="00D906FF">
        <w:rPr>
          <w:rFonts w:ascii="標楷體" w:eastAsia="標楷體" w:hAnsi="標楷體"/>
          <w:b/>
        </w:rPr>
        <w:t>選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特別注意事項：</w:t>
      </w:r>
    </w:p>
    <w:p w:rsidR="009D6168" w:rsidRPr="00D906FF" w:rsidRDefault="008B0CE9" w:rsidP="009D61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906FF">
        <w:rPr>
          <w:rFonts w:ascii="標楷體" w:eastAsia="標楷體" w:hAnsi="標楷體" w:hint="eastAsia"/>
        </w:rPr>
        <w:t>本</w:t>
      </w:r>
      <w:r w:rsidR="00D906FF" w:rsidRPr="00D906FF">
        <w:rPr>
          <w:rFonts w:ascii="標楷體" w:eastAsia="標楷體" w:hAnsi="標楷體" w:hint="eastAsia"/>
        </w:rPr>
        <w:t>代</w:t>
      </w:r>
      <w:r w:rsidR="00D906FF" w:rsidRPr="00D906FF">
        <w:rPr>
          <w:rFonts w:ascii="標楷體" w:eastAsia="標楷體" w:hAnsi="標楷體"/>
        </w:rPr>
        <w:t>理人</w:t>
      </w:r>
      <w:r w:rsidR="009D6168" w:rsidRPr="00D906FF">
        <w:rPr>
          <w:rFonts w:ascii="標楷體" w:eastAsia="標楷體" w:hAnsi="標楷體"/>
        </w:rPr>
        <w:t>聘</w:t>
      </w:r>
      <w:r w:rsidR="003668EA">
        <w:rPr>
          <w:rFonts w:ascii="標楷體" w:eastAsia="標楷體" w:hAnsi="標楷體" w:hint="eastAsia"/>
        </w:rPr>
        <w:t>任</w:t>
      </w:r>
      <w:r w:rsidR="003668EA">
        <w:rPr>
          <w:rFonts w:ascii="標楷體" w:eastAsia="標楷體" w:hAnsi="標楷體"/>
        </w:rPr>
        <w:t>期間</w:t>
      </w:r>
      <w:r w:rsidR="009D6168" w:rsidRPr="00D906FF">
        <w:rPr>
          <w:rFonts w:ascii="標楷體" w:eastAsia="標楷體" w:hAnsi="標楷體"/>
        </w:rPr>
        <w:t>為</w:t>
      </w:r>
      <w:r w:rsidR="00022EA5">
        <w:rPr>
          <w:rFonts w:ascii="標楷體" w:eastAsia="標楷體" w:hAnsi="標楷體" w:hint="eastAsia"/>
        </w:rPr>
        <w:t>預計一年之育嬰留停人員代理職缺，惟</w:t>
      </w:r>
      <w:r w:rsidR="00043BF5">
        <w:rPr>
          <w:rFonts w:ascii="標楷體" w:eastAsia="標楷體" w:hAnsi="標楷體" w:hint="eastAsia"/>
        </w:rPr>
        <w:t>錄</w:t>
      </w:r>
      <w:r w:rsidR="00043BF5">
        <w:rPr>
          <w:rFonts w:ascii="標楷體" w:eastAsia="標楷體" w:hAnsi="標楷體"/>
        </w:rPr>
        <w:t>取</w:t>
      </w:r>
      <w:r w:rsidR="00022EA5">
        <w:rPr>
          <w:rFonts w:ascii="標楷體" w:eastAsia="標楷體" w:hAnsi="標楷體" w:hint="eastAsia"/>
        </w:rPr>
        <w:t>後遇</w:t>
      </w:r>
      <w:r w:rsidR="009D6168" w:rsidRPr="00D906FF">
        <w:rPr>
          <w:rFonts w:ascii="標楷體" w:eastAsia="標楷體" w:hAnsi="標楷體"/>
        </w:rPr>
        <w:t>計畫因故無法執行</w:t>
      </w:r>
      <w:r w:rsidR="00022EA5">
        <w:rPr>
          <w:rFonts w:ascii="標楷體" w:eastAsia="標楷體" w:hAnsi="標楷體" w:hint="eastAsia"/>
        </w:rPr>
        <w:t>、</w:t>
      </w:r>
      <w:r w:rsidR="00FF6689" w:rsidRPr="00D906FF">
        <w:rPr>
          <w:rFonts w:ascii="標楷體" w:eastAsia="標楷體" w:hAnsi="標楷體"/>
        </w:rPr>
        <w:t>其</w:t>
      </w:r>
      <w:r w:rsidR="00FF6689" w:rsidRPr="00D906FF">
        <w:rPr>
          <w:rFonts w:ascii="標楷體" w:eastAsia="標楷體" w:hAnsi="標楷體" w:hint="eastAsia"/>
        </w:rPr>
        <w:t>它</w:t>
      </w:r>
      <w:r w:rsidR="00FF6689" w:rsidRPr="00D906FF">
        <w:rPr>
          <w:rFonts w:ascii="標楷體" w:eastAsia="標楷體" w:hAnsi="標楷體"/>
        </w:rPr>
        <w:t>不可抗力因素</w:t>
      </w:r>
      <w:r w:rsidR="00022EA5">
        <w:rPr>
          <w:rFonts w:ascii="標楷體" w:eastAsia="標楷體" w:hAnsi="標楷體" w:hint="eastAsia"/>
        </w:rPr>
        <w:t>或育嬰留停人員申請歸建等</w:t>
      </w:r>
      <w:r w:rsidR="009D6168" w:rsidRPr="00D906FF">
        <w:rPr>
          <w:rFonts w:ascii="標楷體" w:eastAsia="標楷體" w:hAnsi="標楷體"/>
        </w:rPr>
        <w:t>，</w:t>
      </w:r>
      <w:r w:rsidR="00022EA5">
        <w:rPr>
          <w:rFonts w:ascii="標楷體" w:eastAsia="標楷體" w:hAnsi="標楷體" w:hint="eastAsia"/>
        </w:rPr>
        <w:t>則本聘約將自動中止</w:t>
      </w:r>
    </w:p>
    <w:p w:rsidR="009D6168" w:rsidRPr="00D906FF" w:rsidRDefault="009D6168" w:rsidP="009D61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依本校規定計畫全職人員初聘不得為學生身份（含碩博生），恕不接受學生申請。</w:t>
      </w:r>
    </w:p>
    <w:p w:rsidR="009D6168" w:rsidRPr="00D906FF" w:rsidRDefault="009D6168" w:rsidP="009D6168">
      <w:pPr>
        <w:rPr>
          <w:rFonts w:ascii="標楷體" w:eastAsia="標楷體" w:hAnsi="標楷體"/>
        </w:rPr>
      </w:pP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壹、</w:t>
      </w:r>
      <w:r w:rsidRPr="00D906FF">
        <w:rPr>
          <w:rFonts w:ascii="標楷體" w:eastAsia="標楷體" w:hAnsi="標楷體" w:hint="eastAsia"/>
        </w:rPr>
        <w:t>工</w:t>
      </w:r>
      <w:r w:rsidRPr="00D906FF">
        <w:rPr>
          <w:rFonts w:ascii="標楷體" w:eastAsia="標楷體" w:hAnsi="標楷體"/>
        </w:rPr>
        <w:t>作業</w:t>
      </w:r>
      <w:r w:rsidRPr="00D906FF">
        <w:rPr>
          <w:rFonts w:ascii="標楷體" w:eastAsia="標楷體" w:hAnsi="標楷體" w:hint="eastAsia"/>
        </w:rPr>
        <w:t>務</w:t>
      </w:r>
      <w:r w:rsidRPr="00D906FF">
        <w:rPr>
          <w:rFonts w:ascii="標楷體" w:eastAsia="標楷體" w:hAnsi="標楷體"/>
        </w:rPr>
        <w:t>內容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社工或教學輔導員</w:t>
      </w:r>
      <w:r w:rsidR="00D906FF">
        <w:rPr>
          <w:rFonts w:ascii="標楷體" w:eastAsia="標楷體" w:hAnsi="標楷體" w:hint="eastAsia"/>
        </w:rPr>
        <w:t>代</w:t>
      </w:r>
      <w:r w:rsidR="00D906FF">
        <w:rPr>
          <w:rFonts w:ascii="標楷體" w:eastAsia="標楷體" w:hAnsi="標楷體"/>
        </w:rPr>
        <w:t>理人員</w:t>
      </w:r>
      <w:r w:rsidR="00043BF5">
        <w:rPr>
          <w:rFonts w:ascii="標楷體" w:eastAsia="標楷體" w:hAnsi="標楷體" w:hint="eastAsia"/>
        </w:rPr>
        <w:t>貳</w:t>
      </w:r>
      <w:r w:rsidRPr="00D906FF">
        <w:rPr>
          <w:rFonts w:ascii="標楷體" w:eastAsia="標楷體" w:hAnsi="標楷體"/>
        </w:rPr>
        <w:t>名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本工作非屬一般社工或教學輔導工作，無論何者皆需「同時進行」教學輔導任務及個案處遇資源連結等工作。擔任社工者，組織考評著重於個案處遇及資源連結；擔任課輔教學輔導員者，組織考評重於課輔老師教學輔導知能與合作國小協調。</w:t>
      </w:r>
    </w:p>
    <w:p w:rsidR="009D6168" w:rsidRPr="00D906FF" w:rsidRDefault="009D6168" w:rsidP="009D6168">
      <w:pPr>
        <w:rPr>
          <w:rFonts w:ascii="標楷體" w:eastAsia="標楷體" w:hAnsi="標楷體"/>
        </w:rPr>
      </w:pP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主要業務內容包括：</w:t>
      </w:r>
    </w:p>
    <w:p w:rsidR="009D6168" w:rsidRPr="00D906FF" w:rsidRDefault="009D6168" w:rsidP="009D616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與合作小學及機構建立合作網絡，協助老師推薦及機構轉介學童名單。</w:t>
      </w:r>
    </w:p>
    <w:p w:rsidR="009D6168" w:rsidRPr="00D906FF" w:rsidRDefault="009D6168" w:rsidP="009D616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進行校訪、家訪評估學童家庭、經濟條件，了解在校學習狀況、身心狀況、家長、老師的期待及社會資源等，並建立個案紀錄表等相關表單。</w:t>
      </w:r>
    </w:p>
    <w:p w:rsidR="009D6168" w:rsidRPr="00D906FF" w:rsidRDefault="009D6168" w:rsidP="009D616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召集課輔老師定期開會檢討，並到校訪視觀察學生的學習態度、行為表現、進步情形等，提供課輔老師教學上的協助，增強課輔老師班級教學技巧。</w:t>
      </w:r>
    </w:p>
    <w:p w:rsidR="009D6168" w:rsidRPr="00D906FF" w:rsidRDefault="009D6168" w:rsidP="009D616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具電腦基本知能，定期回報相關表格、文件、與其它交辦事項。</w:t>
      </w:r>
    </w:p>
    <w:p w:rsidR="009D6168" w:rsidRPr="00D906FF" w:rsidRDefault="009D6168" w:rsidP="009D616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定期參與教學、培訓、研習等活動，並具備活動企劃與執行能力。</w:t>
      </w:r>
    </w:p>
    <w:p w:rsidR="009D6168" w:rsidRPr="00D906FF" w:rsidRDefault="009D6168" w:rsidP="009D616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辦公地點位於國立東華大學理工二館，惟需經常至課輔地點出勤，務必自備機汽車。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 w:hint="eastAsia"/>
        </w:rPr>
        <w:t>貳</w:t>
      </w:r>
      <w:r w:rsidRPr="00D906FF">
        <w:rPr>
          <w:rFonts w:ascii="標楷體" w:eastAsia="標楷體" w:hAnsi="標楷體"/>
        </w:rPr>
        <w:t>、徵求條件：</w:t>
      </w:r>
    </w:p>
    <w:p w:rsidR="009D6168" w:rsidRPr="00D906FF" w:rsidRDefault="009D6168" w:rsidP="009D616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社工學歷需社福、社工、諮商與輔導等相關大學科系以上畢業，一年以上社福或課輔經驗為佳。課輔教學輔導人員以大學教育相關科系以上畢業，一年以上社福或課輔經驗為佳。</w:t>
      </w:r>
    </w:p>
    <w:p w:rsidR="009D6168" w:rsidRPr="00D906FF" w:rsidRDefault="009D6168" w:rsidP="009D616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曾有課輔工作或課輔志願服務經驗（請於履歷中註明）</w:t>
      </w:r>
    </w:p>
    <w:p w:rsidR="009D6168" w:rsidRPr="00D906FF" w:rsidRDefault="009D6168" w:rsidP="009D616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曾任永齡希望小學課輔老師經驗為佳（請於履歷中註明）</w:t>
      </w:r>
    </w:p>
    <w:p w:rsidR="009D6168" w:rsidRPr="00D906FF" w:rsidRDefault="009D6168" w:rsidP="009D6168">
      <w:pPr>
        <w:rPr>
          <w:rFonts w:ascii="標楷體" w:eastAsia="標楷體" w:hAnsi="標楷體"/>
        </w:rPr>
      </w:pP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參、應聘人員所需特質：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一、做事縝密細心，思路清晰，善溝通協調，具克服困難、自我排戰特性。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二、人格特質須具備責任心、抗壓力，以應付業務量及突發狀況。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三、具專業敏感度，善於危機處理。</w:t>
      </w:r>
    </w:p>
    <w:p w:rsidR="009D6168" w:rsidRPr="00D906FF" w:rsidRDefault="009D6168" w:rsidP="009D6168">
      <w:pPr>
        <w:rPr>
          <w:rFonts w:ascii="標楷體" w:eastAsia="標楷體" w:hAnsi="標楷體"/>
        </w:rPr>
      </w:pP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lastRenderedPageBreak/>
        <w:t>肆、工作時間：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一、因應國小課輔計畫執行之時間需要（國小放學後才進行課輔）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二、工作時段可能需彈性調整到夜間。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三、每學期初、中需要利用週末辦理課輔老師培訓課程。</w:t>
      </w:r>
    </w:p>
    <w:p w:rsidR="009D6168" w:rsidRPr="00D906FF" w:rsidRDefault="009D6168" w:rsidP="009D6168">
      <w:pPr>
        <w:rPr>
          <w:rFonts w:ascii="標楷體" w:eastAsia="標楷體" w:hAnsi="標楷體"/>
        </w:rPr>
      </w:pP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伍、待遇：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 w:hint="eastAsia"/>
        </w:rPr>
        <w:t>一</w:t>
      </w:r>
      <w:r w:rsidRPr="00D906FF">
        <w:rPr>
          <w:rFonts w:ascii="標楷體" w:eastAsia="標楷體" w:hAnsi="標楷體"/>
        </w:rPr>
        <w:t>、月薪依</w:t>
      </w:r>
      <w:r w:rsidR="00043BF5">
        <w:rPr>
          <w:rFonts w:ascii="標楷體" w:eastAsia="標楷體" w:hAnsi="標楷體" w:hint="eastAsia"/>
        </w:rPr>
        <w:t>本</w:t>
      </w:r>
      <w:r w:rsidR="00D906FF">
        <w:rPr>
          <w:rFonts w:ascii="標楷體" w:eastAsia="標楷體" w:hAnsi="標楷體" w:hint="eastAsia"/>
        </w:rPr>
        <w:t>計</w:t>
      </w:r>
      <w:r w:rsidR="00D906FF">
        <w:rPr>
          <w:rFonts w:ascii="標楷體" w:eastAsia="標楷體" w:hAnsi="標楷體"/>
        </w:rPr>
        <w:t>畫</w:t>
      </w:r>
      <w:r w:rsidR="00D906FF">
        <w:rPr>
          <w:rFonts w:ascii="標楷體" w:eastAsia="標楷體" w:hAnsi="標楷體" w:hint="eastAsia"/>
        </w:rPr>
        <w:t>專</w:t>
      </w:r>
      <w:r w:rsidR="00D906FF">
        <w:rPr>
          <w:rFonts w:ascii="標楷體" w:eastAsia="標楷體" w:hAnsi="標楷體"/>
        </w:rPr>
        <w:t>職人員第一級</w:t>
      </w:r>
      <w:r w:rsidRPr="00D906FF">
        <w:rPr>
          <w:rFonts w:ascii="標楷體" w:eastAsia="標楷體" w:hAnsi="標楷體"/>
        </w:rPr>
        <w:t>給薪(</w:t>
      </w:r>
      <w:r w:rsidR="00043BF5">
        <w:rPr>
          <w:rFonts w:ascii="標楷體" w:eastAsia="標楷體" w:hAnsi="標楷體" w:hint="eastAsia"/>
        </w:rPr>
        <w:t>3</w:t>
      </w:r>
      <w:r w:rsidR="00043BF5">
        <w:rPr>
          <w:rFonts w:ascii="標楷體" w:eastAsia="標楷體" w:hAnsi="標楷體"/>
        </w:rPr>
        <w:t>1520</w:t>
      </w:r>
      <w:r w:rsidR="00043BF5">
        <w:rPr>
          <w:rFonts w:ascii="標楷體" w:eastAsia="標楷體" w:hAnsi="標楷體" w:hint="eastAsia"/>
        </w:rPr>
        <w:t>元</w:t>
      </w:r>
      <w:r w:rsidRPr="00D906FF">
        <w:rPr>
          <w:rFonts w:ascii="標楷體" w:eastAsia="標楷體" w:hAnsi="標楷體"/>
        </w:rPr>
        <w:t>)</w:t>
      </w:r>
      <w:r w:rsidR="00043BF5">
        <w:rPr>
          <w:rFonts w:ascii="標楷體" w:eastAsia="標楷體" w:hAnsi="標楷體" w:hint="eastAsia"/>
        </w:rPr>
        <w:t>；另加</w:t>
      </w:r>
      <w:r w:rsidR="00043BF5">
        <w:rPr>
          <w:rFonts w:ascii="標楷體" w:eastAsia="標楷體" w:hAnsi="標楷體"/>
        </w:rPr>
        <w:t>班時間依法給予加班費</w:t>
      </w:r>
      <w:r w:rsidR="00043BF5">
        <w:rPr>
          <w:rFonts w:ascii="標楷體" w:eastAsia="標楷體" w:hAnsi="標楷體" w:hint="eastAsia"/>
        </w:rPr>
        <w:t>；</w:t>
      </w:r>
      <w:r w:rsidRPr="00D906FF">
        <w:rPr>
          <w:rFonts w:ascii="標楷體" w:eastAsia="標楷體" w:hAnsi="標楷體"/>
        </w:rPr>
        <w:t>休假及各類假期均依或優於勞基法規定。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二、</w:t>
      </w:r>
      <w:r w:rsidR="00D906FF">
        <w:rPr>
          <w:rFonts w:ascii="標楷體" w:eastAsia="標楷體" w:hAnsi="標楷體" w:hint="eastAsia"/>
        </w:rPr>
        <w:t>依服</w:t>
      </w:r>
      <w:r w:rsidR="00D906FF">
        <w:rPr>
          <w:rFonts w:ascii="標楷體" w:eastAsia="標楷體" w:hAnsi="標楷體"/>
        </w:rPr>
        <w:t>務時間比例</w:t>
      </w:r>
      <w:r w:rsidR="00D906FF">
        <w:rPr>
          <w:rFonts w:ascii="標楷體" w:eastAsia="標楷體" w:hAnsi="標楷體" w:hint="eastAsia"/>
        </w:rPr>
        <w:t>計</w:t>
      </w:r>
      <w:r w:rsidR="00D906FF">
        <w:rPr>
          <w:rFonts w:ascii="標楷體" w:eastAsia="標楷體" w:hAnsi="標楷體"/>
        </w:rPr>
        <w:t>算</w:t>
      </w:r>
      <w:r w:rsidRPr="00D906FF">
        <w:rPr>
          <w:rFonts w:ascii="標楷體" w:eastAsia="標楷體" w:hAnsi="標楷體"/>
        </w:rPr>
        <w:t>年終獎金、補助車資、勞健保、200萬意外險及3萬醫療險。</w:t>
      </w:r>
    </w:p>
    <w:p w:rsidR="009D6168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三、本單位具有</w:t>
      </w:r>
      <w:r w:rsidR="00D906FF">
        <w:rPr>
          <w:rFonts w:ascii="標楷體" w:eastAsia="標楷體" w:hAnsi="標楷體" w:hint="eastAsia"/>
        </w:rPr>
        <w:t>人事</w:t>
      </w:r>
      <w:r w:rsidRPr="00D906FF">
        <w:rPr>
          <w:rFonts w:ascii="標楷體" w:eastAsia="標楷體" w:hAnsi="標楷體"/>
        </w:rPr>
        <w:t>考評制度</w:t>
      </w:r>
      <w:r w:rsidR="00D906FF">
        <w:rPr>
          <w:rFonts w:ascii="標楷體" w:eastAsia="標楷體" w:hAnsi="標楷體" w:hint="eastAsia"/>
        </w:rPr>
        <w:t>。</w:t>
      </w:r>
    </w:p>
    <w:p w:rsidR="00D906FF" w:rsidRPr="00D906FF" w:rsidRDefault="00D906FF" w:rsidP="009D6168">
      <w:pPr>
        <w:rPr>
          <w:rFonts w:ascii="標楷體" w:eastAsia="標楷體" w:hAnsi="標楷體"/>
        </w:rPr>
      </w:pP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陸、應徵方式：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一、一律採書面報名，請備妥下列文件，依序排列合併裝訂為一份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 xml:space="preserve">     1.A4紙張直式橫書之履歷表及自傳（內容包含個人基本資料、照片、 家庭狀況、求學經過、工作經驗、未來工作之展望）。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 xml:space="preserve">     2.最高學歷證書影本（外國學歷須經驗證或認證）。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 xml:space="preserve">     3.其他可反映個人工作能力與相關經驗之（證照）文件影本。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二、請於10</w:t>
      </w:r>
      <w:r w:rsidR="00043BF5">
        <w:rPr>
          <w:rFonts w:ascii="標楷體" w:eastAsia="標楷體" w:hAnsi="標楷體"/>
        </w:rPr>
        <w:t>8</w:t>
      </w:r>
      <w:r w:rsidRPr="00D906FF">
        <w:rPr>
          <w:rFonts w:ascii="標楷體" w:eastAsia="標楷體" w:hAnsi="標楷體"/>
        </w:rPr>
        <w:t>年</w:t>
      </w:r>
      <w:r w:rsidR="00022EA5">
        <w:rPr>
          <w:rFonts w:ascii="標楷體" w:eastAsia="標楷體" w:hAnsi="標楷體"/>
        </w:rPr>
        <w:t>10</w:t>
      </w:r>
      <w:r w:rsidRPr="00D906FF">
        <w:rPr>
          <w:rFonts w:ascii="標楷體" w:eastAsia="標楷體" w:hAnsi="標楷體"/>
        </w:rPr>
        <w:t>月</w:t>
      </w:r>
      <w:r w:rsidR="00043BF5">
        <w:rPr>
          <w:rFonts w:ascii="標楷體" w:eastAsia="標楷體" w:hAnsi="標楷體"/>
        </w:rPr>
        <w:t>2</w:t>
      </w:r>
      <w:r w:rsidR="00022EA5">
        <w:rPr>
          <w:rFonts w:ascii="標楷體" w:eastAsia="標楷體" w:hAnsi="標楷體"/>
        </w:rPr>
        <w:t>5</w:t>
      </w:r>
      <w:r w:rsidRPr="00D906FF">
        <w:rPr>
          <w:rFonts w:ascii="標楷體" w:eastAsia="標楷體" w:hAnsi="標楷體"/>
        </w:rPr>
        <w:t>日（星期</w:t>
      </w:r>
      <w:r w:rsidR="00FF6689" w:rsidRPr="00D906FF">
        <w:rPr>
          <w:rFonts w:ascii="標楷體" w:eastAsia="標楷體" w:hAnsi="標楷體" w:hint="eastAsia"/>
        </w:rPr>
        <w:t>五</w:t>
      </w:r>
      <w:r w:rsidRPr="00D906FF">
        <w:rPr>
          <w:rFonts w:ascii="標楷體" w:eastAsia="標楷體" w:hAnsi="標楷體"/>
        </w:rPr>
        <w:t>）前以</w:t>
      </w:r>
      <w:r w:rsidR="00FF6689" w:rsidRPr="00D906FF">
        <w:rPr>
          <w:rFonts w:ascii="標楷體" w:eastAsia="標楷體" w:hAnsi="標楷體" w:hint="eastAsia"/>
        </w:rPr>
        <w:t>前送</w:t>
      </w:r>
      <w:r w:rsidRPr="00D906FF">
        <w:rPr>
          <w:rFonts w:ascii="標楷體" w:eastAsia="標楷體" w:hAnsi="標楷體"/>
        </w:rPr>
        <w:t>達</w:t>
      </w:r>
      <w:r w:rsidR="00FF6689" w:rsidRPr="00D906FF">
        <w:rPr>
          <w:rFonts w:ascii="標楷體" w:eastAsia="標楷體" w:hAnsi="標楷體" w:hint="eastAsia"/>
        </w:rPr>
        <w:t>本</w:t>
      </w:r>
      <w:r w:rsidR="00FF6689" w:rsidRPr="00D906FF">
        <w:rPr>
          <w:rFonts w:ascii="標楷體" w:eastAsia="標楷體" w:hAnsi="標楷體"/>
        </w:rPr>
        <w:t>單位</w:t>
      </w:r>
      <w:r w:rsidRPr="00D906FF">
        <w:rPr>
          <w:rFonts w:ascii="標楷體" w:eastAsia="標楷體" w:hAnsi="標楷體"/>
        </w:rPr>
        <w:t>（</w:t>
      </w:r>
      <w:r w:rsidR="00FF6689" w:rsidRPr="00D906FF">
        <w:rPr>
          <w:rFonts w:ascii="標楷體" w:eastAsia="標楷體" w:hAnsi="標楷體" w:hint="eastAsia"/>
        </w:rPr>
        <w:t>可</w:t>
      </w:r>
      <w:r w:rsidR="00FF6689" w:rsidRPr="00D906FF">
        <w:rPr>
          <w:rFonts w:ascii="標楷體" w:eastAsia="標楷體" w:hAnsi="標楷體"/>
        </w:rPr>
        <w:t>以親自、郵寄或宅配等，惟</w:t>
      </w:r>
      <w:r w:rsidR="00022EA5">
        <w:rPr>
          <w:rFonts w:ascii="標楷體" w:eastAsia="標楷體" w:hAnsi="標楷體"/>
        </w:rPr>
        <w:t>10</w:t>
      </w:r>
      <w:r w:rsidRPr="00D906FF">
        <w:rPr>
          <w:rFonts w:ascii="標楷體" w:eastAsia="標楷體" w:hAnsi="標楷體"/>
        </w:rPr>
        <w:t>/</w:t>
      </w:r>
      <w:r w:rsidR="00D906FF">
        <w:rPr>
          <w:rFonts w:ascii="標楷體" w:eastAsia="標楷體" w:hAnsi="標楷體"/>
        </w:rPr>
        <w:t>2</w:t>
      </w:r>
      <w:r w:rsidR="00022EA5">
        <w:rPr>
          <w:rFonts w:ascii="標楷體" w:eastAsia="標楷體" w:hAnsi="標楷體"/>
        </w:rPr>
        <w:t>5</w:t>
      </w:r>
      <w:r w:rsidRPr="00D906FF">
        <w:rPr>
          <w:rFonts w:ascii="標楷體" w:eastAsia="標楷體" w:hAnsi="標楷體"/>
        </w:rPr>
        <w:t>為最後收件日），地址:974  花蓮縣壽豐鄉大學路2段1號 國立東華大學希望小學東華分校 收，封面標題書明「應徵希望小學社工或教學輔導員</w:t>
      </w:r>
      <w:r w:rsidR="00D906FF">
        <w:rPr>
          <w:rFonts w:ascii="標楷體" w:eastAsia="標楷體" w:hAnsi="標楷體" w:hint="eastAsia"/>
        </w:rPr>
        <w:t>代</w:t>
      </w:r>
      <w:r w:rsidR="00D906FF">
        <w:rPr>
          <w:rFonts w:ascii="標楷體" w:eastAsia="標楷體" w:hAnsi="標楷體"/>
        </w:rPr>
        <w:t>理人員</w:t>
      </w:r>
      <w:r w:rsidRPr="00D906FF">
        <w:rPr>
          <w:rFonts w:ascii="標楷體" w:eastAsia="標楷體" w:hAnsi="標楷體"/>
        </w:rPr>
        <w:t>」。</w:t>
      </w:r>
      <w:bookmarkStart w:id="0" w:name="_GoBack"/>
      <w:bookmarkEnd w:id="0"/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三、本單位將擇優通知面試，面試時間為擇日</w:t>
      </w:r>
      <w:r w:rsidRPr="00D906FF">
        <w:rPr>
          <w:rFonts w:ascii="標楷體" w:eastAsia="標楷體" w:hAnsi="標楷體" w:hint="eastAsia"/>
        </w:rPr>
        <w:t>另</w:t>
      </w:r>
      <w:r w:rsidRPr="00D906FF">
        <w:rPr>
          <w:rFonts w:ascii="標楷體" w:eastAsia="標楷體" w:hAnsi="標楷體"/>
        </w:rPr>
        <w:t>行</w:t>
      </w:r>
      <w:r w:rsidRPr="00D906FF">
        <w:rPr>
          <w:rFonts w:ascii="標楷體" w:eastAsia="標楷體" w:hAnsi="標楷體" w:hint="eastAsia"/>
        </w:rPr>
        <w:t>通知</w:t>
      </w:r>
      <w:r w:rsidRPr="00D906FF">
        <w:rPr>
          <w:rFonts w:ascii="標楷體" w:eastAsia="標楷體" w:hAnsi="標楷體"/>
        </w:rPr>
        <w:t>，資料不齊全或書面審查不符合資格條件者，恕不通知面試。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四、無論錄取與否，所有應徵者之履歷自傳等書面資料恕不退還。</w:t>
      </w:r>
    </w:p>
    <w:p w:rsidR="009D6168" w:rsidRPr="00D906FF" w:rsidRDefault="009D6168" w:rsidP="009D6168">
      <w:pPr>
        <w:rPr>
          <w:rFonts w:ascii="標楷體" w:eastAsia="標楷體" w:hAnsi="標楷體"/>
        </w:rPr>
      </w:pPr>
      <w:r w:rsidRPr="00D906FF">
        <w:rPr>
          <w:rFonts w:ascii="標楷體" w:eastAsia="標楷體" w:hAnsi="標楷體"/>
        </w:rPr>
        <w:t>五、聯絡人：</w:t>
      </w:r>
      <w:r w:rsidR="00FF6689" w:rsidRPr="00D906FF">
        <w:rPr>
          <w:rFonts w:ascii="標楷體" w:eastAsia="標楷體" w:hAnsi="標楷體" w:hint="eastAsia"/>
        </w:rPr>
        <w:t>潘百</w:t>
      </w:r>
      <w:r w:rsidR="00FF6689" w:rsidRPr="00D906FF">
        <w:rPr>
          <w:rFonts w:ascii="標楷體" w:eastAsia="標楷體" w:hAnsi="標楷體"/>
        </w:rPr>
        <w:t>原</w:t>
      </w:r>
      <w:r w:rsidRPr="00D906FF">
        <w:rPr>
          <w:rFonts w:ascii="標楷體" w:eastAsia="標楷體" w:hAnsi="標楷體"/>
        </w:rPr>
        <w:t>執行秘書</w:t>
      </w:r>
      <w:r w:rsidRPr="00D906FF">
        <w:rPr>
          <w:rFonts w:ascii="標楷體" w:eastAsia="標楷體" w:hAnsi="標楷體" w:hint="eastAsia"/>
        </w:rPr>
        <w:t xml:space="preserve"> 電話</w:t>
      </w:r>
      <w:r w:rsidRPr="00D906FF">
        <w:rPr>
          <w:rFonts w:ascii="標楷體" w:eastAsia="標楷體" w:hAnsi="標楷體"/>
        </w:rPr>
        <w:t>：</w:t>
      </w:r>
      <w:r w:rsidRPr="00D906FF">
        <w:rPr>
          <w:rFonts w:ascii="標楷體" w:eastAsia="標楷體" w:hAnsi="標楷體" w:hint="eastAsia"/>
        </w:rPr>
        <w:t>03-8</w:t>
      </w:r>
      <w:r w:rsidR="00043BF5">
        <w:rPr>
          <w:rFonts w:ascii="標楷體" w:eastAsia="標楷體" w:hAnsi="標楷體"/>
        </w:rPr>
        <w:t>906</w:t>
      </w:r>
      <w:r w:rsidRPr="00D906FF">
        <w:rPr>
          <w:rFonts w:ascii="標楷體" w:eastAsia="標楷體" w:hAnsi="標楷體" w:hint="eastAsia"/>
        </w:rPr>
        <w:t>667</w:t>
      </w:r>
    </w:p>
    <w:p w:rsidR="006372F5" w:rsidRPr="00D906FF" w:rsidRDefault="006372F5">
      <w:pPr>
        <w:rPr>
          <w:rFonts w:ascii="標楷體" w:eastAsia="標楷體" w:hAnsi="標楷體"/>
        </w:rPr>
      </w:pPr>
    </w:p>
    <w:sectPr w:rsidR="006372F5" w:rsidRPr="00D906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EB" w:rsidRDefault="004247EB" w:rsidP="006F1830">
      <w:r>
        <w:separator/>
      </w:r>
    </w:p>
  </w:endnote>
  <w:endnote w:type="continuationSeparator" w:id="0">
    <w:p w:rsidR="004247EB" w:rsidRDefault="004247EB" w:rsidP="006F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EB" w:rsidRDefault="004247EB" w:rsidP="006F1830">
      <w:r>
        <w:separator/>
      </w:r>
    </w:p>
  </w:footnote>
  <w:footnote w:type="continuationSeparator" w:id="0">
    <w:p w:rsidR="004247EB" w:rsidRDefault="004247EB" w:rsidP="006F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662E"/>
    <w:multiLevelType w:val="hybridMultilevel"/>
    <w:tmpl w:val="FE6C21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397E24"/>
    <w:multiLevelType w:val="hybridMultilevel"/>
    <w:tmpl w:val="EFD45F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682DFF"/>
    <w:multiLevelType w:val="hybridMultilevel"/>
    <w:tmpl w:val="D71E47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68"/>
    <w:rsid w:val="00022EA5"/>
    <w:rsid w:val="00043BF5"/>
    <w:rsid w:val="003668EA"/>
    <w:rsid w:val="004247EB"/>
    <w:rsid w:val="0046388C"/>
    <w:rsid w:val="006372F5"/>
    <w:rsid w:val="006F1830"/>
    <w:rsid w:val="008B0CE9"/>
    <w:rsid w:val="009D6168"/>
    <w:rsid w:val="00D1293C"/>
    <w:rsid w:val="00D6624B"/>
    <w:rsid w:val="00D906FF"/>
    <w:rsid w:val="00DD22D6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896EC"/>
  <w15:chartTrackingRefBased/>
  <w15:docId w15:val="{36F55C38-4470-4BEF-9E42-AB8222B6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1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8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egg10</cp:lastModifiedBy>
  <cp:revision>3</cp:revision>
  <dcterms:created xsi:type="dcterms:W3CDTF">2019-10-04T09:16:00Z</dcterms:created>
  <dcterms:modified xsi:type="dcterms:W3CDTF">2019-10-04T09:19:00Z</dcterms:modified>
</cp:coreProperties>
</file>