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38" w:rsidRPr="00C344B1" w:rsidRDefault="008D680A">
      <w:pPr>
        <w:widowControl/>
        <w:shd w:val="clear" w:color="auto" w:fill="FFFFFF"/>
        <w:jc w:val="center"/>
        <w:rPr>
          <w:rFonts w:ascii="標楷體" w:eastAsia="標楷體" w:hAnsi="標楷體" w:cs="方正大标宋简体"/>
          <w:sz w:val="36"/>
          <w:szCs w:val="36"/>
        </w:rPr>
      </w:pPr>
      <w:r w:rsidRPr="00C344B1">
        <w:rPr>
          <w:rFonts w:ascii="標楷體" w:eastAsia="標楷體" w:hAnsi="標楷體" w:cs="方正大标宋简体" w:hint="eastAsia"/>
          <w:noProof/>
          <w:sz w:val="36"/>
          <w:szCs w:val="36"/>
          <w:lang w:eastAsia="zh-TW"/>
        </w:rPr>
        <w:drawing>
          <wp:inline distT="0" distB="0" distL="114300" distR="114300">
            <wp:extent cx="5542280" cy="8491220"/>
            <wp:effectExtent l="0" t="0" r="1270" b="5080"/>
            <wp:docPr id="3" name="图片 3" descr="02-邀请函发台湾嘉宾(3)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-邀请函发台湾嘉宾(3)_0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1565" t="9471" r="11368" b="6860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38" w:rsidRPr="00C344B1" w:rsidRDefault="008D680A" w:rsidP="00C344B1">
      <w:pPr>
        <w:rPr>
          <w:rFonts w:ascii="標楷體" w:eastAsia="標楷體" w:hAnsi="標楷體" w:cs="SimHei"/>
          <w:b/>
          <w:sz w:val="28"/>
          <w:szCs w:val="28"/>
        </w:rPr>
      </w:pPr>
      <w:r w:rsidRPr="00C344B1">
        <w:rPr>
          <w:rFonts w:ascii="標楷體" w:eastAsia="標楷體" w:hAnsi="標楷體" w:cs="方正大标宋简体" w:hint="eastAsia"/>
          <w:sz w:val="36"/>
          <w:szCs w:val="36"/>
        </w:rPr>
        <w:lastRenderedPageBreak/>
        <w:br w:type="page"/>
      </w:r>
      <w:r w:rsidR="00C344B1" w:rsidRPr="00C344B1">
        <w:rPr>
          <w:rFonts w:ascii="標楷體" w:eastAsia="標楷體" w:hAnsi="標楷體" w:cs="SimHei" w:hint="eastAsia"/>
          <w:b/>
          <w:sz w:val="28"/>
          <w:szCs w:val="28"/>
          <w:lang w:eastAsia="zh-TW"/>
        </w:rPr>
        <w:t>附件</w:t>
      </w:r>
      <w:r w:rsidR="00C344B1" w:rsidRPr="00C344B1">
        <w:rPr>
          <w:rFonts w:ascii="標楷體" w:eastAsia="標楷體" w:hAnsi="標楷體" w:cs="SimHei"/>
          <w:b/>
          <w:sz w:val="28"/>
          <w:szCs w:val="28"/>
          <w:lang w:eastAsia="zh-TW"/>
        </w:rPr>
        <w:t>1</w:t>
      </w:r>
    </w:p>
    <w:p w:rsidR="00DF6838" w:rsidRPr="00C344B1" w:rsidRDefault="00C344B1">
      <w:pPr>
        <w:widowControl/>
        <w:shd w:val="clear" w:color="auto" w:fill="FFFFFF"/>
        <w:spacing w:line="560" w:lineRule="exact"/>
        <w:jc w:val="center"/>
        <w:rPr>
          <w:rFonts w:ascii="標楷體" w:eastAsia="標楷體" w:hAnsi="標楷體" w:cs="方正大标宋简体"/>
          <w:b/>
          <w:bCs/>
          <w:sz w:val="36"/>
          <w:szCs w:val="36"/>
        </w:rPr>
      </w:pPr>
      <w:r w:rsidRPr="00C344B1">
        <w:rPr>
          <w:rFonts w:ascii="標楷體" w:eastAsia="標楷體" w:hAnsi="標楷體" w:cs="方正大标宋简体"/>
          <w:b/>
          <w:bCs/>
          <w:sz w:val="36"/>
          <w:szCs w:val="36"/>
          <w:lang w:eastAsia="zh-TW"/>
        </w:rPr>
        <w:t>2019</w:t>
      </w:r>
      <w:r w:rsidRPr="00C344B1">
        <w:rPr>
          <w:rFonts w:ascii="標楷體" w:eastAsia="標楷體" w:hAnsi="標楷體" w:cs="方正大标宋简体" w:hint="eastAsia"/>
          <w:b/>
          <w:bCs/>
          <w:sz w:val="36"/>
          <w:szCs w:val="36"/>
          <w:lang w:eastAsia="zh-TW"/>
        </w:rPr>
        <w:t>年甬台教育合作交流會</w:t>
      </w:r>
    </w:p>
    <w:p w:rsidR="00DF6838" w:rsidRPr="00C344B1" w:rsidRDefault="00C344B1">
      <w:pPr>
        <w:widowControl/>
        <w:shd w:val="clear" w:color="auto" w:fill="FFFFFF"/>
        <w:spacing w:line="560" w:lineRule="exact"/>
        <w:jc w:val="center"/>
        <w:rPr>
          <w:rFonts w:ascii="標楷體" w:eastAsia="標楷體" w:hAnsi="標楷體" w:cs="方正黑体简体"/>
          <w:b/>
          <w:bCs/>
          <w:sz w:val="28"/>
          <w:szCs w:val="28"/>
        </w:rPr>
      </w:pPr>
      <w:r w:rsidRPr="00C344B1">
        <w:rPr>
          <w:rFonts w:ascii="標楷體" w:eastAsia="標楷體" w:hAnsi="標楷體" w:cs="方正大标宋简体" w:hint="eastAsia"/>
          <w:b/>
          <w:bCs/>
          <w:sz w:val="36"/>
          <w:szCs w:val="36"/>
          <w:lang w:eastAsia="zh-TW"/>
        </w:rPr>
        <w:t>暨兩岸大學生創新創業交流賽整體方案</w:t>
      </w:r>
    </w:p>
    <w:p w:rsidR="00DF6838" w:rsidRPr="00C344B1" w:rsidRDefault="00C344B1">
      <w:pPr>
        <w:spacing w:line="560" w:lineRule="exact"/>
        <w:ind w:firstLineChars="200" w:firstLine="641"/>
        <w:rPr>
          <w:rFonts w:ascii="標楷體" w:eastAsia="標楷體" w:hAnsi="標楷體" w:cs="SimHei"/>
          <w:b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sz w:val="32"/>
          <w:szCs w:val="32"/>
          <w:lang w:eastAsia="zh-TW"/>
        </w:rPr>
        <w:t>一、排程</w:t>
      </w:r>
    </w:p>
    <w:tbl>
      <w:tblPr>
        <w:tblStyle w:val="a5"/>
        <w:tblpPr w:leftFromText="180" w:rightFromText="180" w:vertAnchor="text" w:horzAnchor="page" w:tblpX="1359" w:tblpY="204"/>
        <w:tblOverlap w:val="never"/>
        <w:tblW w:w="9598" w:type="dxa"/>
        <w:tblLayout w:type="fixed"/>
        <w:tblLook w:val="04A0" w:firstRow="1" w:lastRow="0" w:firstColumn="1" w:lastColumn="0" w:noHBand="0" w:noVBand="1"/>
      </w:tblPr>
      <w:tblGrid>
        <w:gridCol w:w="1224"/>
        <w:gridCol w:w="850"/>
        <w:gridCol w:w="2638"/>
        <w:gridCol w:w="2683"/>
        <w:gridCol w:w="2203"/>
      </w:tblGrid>
      <w:tr w:rsidR="00DF6838" w:rsidRPr="00C344B1">
        <w:tc>
          <w:tcPr>
            <w:tcW w:w="2074" w:type="dxa"/>
            <w:gridSpan w:val="2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SimHei"/>
                <w:b/>
                <w:sz w:val="28"/>
                <w:szCs w:val="28"/>
              </w:rPr>
            </w:pPr>
            <w:r w:rsidRPr="00C344B1">
              <w:rPr>
                <w:rFonts w:ascii="標楷體" w:eastAsia="標楷體" w:hAnsi="標楷體" w:cs="SimHei" w:hint="eastAsia"/>
                <w:b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SimHei"/>
                <w:b/>
                <w:sz w:val="28"/>
                <w:szCs w:val="28"/>
              </w:rPr>
            </w:pPr>
            <w:r w:rsidRPr="00C344B1">
              <w:rPr>
                <w:rFonts w:ascii="標楷體" w:eastAsia="標楷體" w:hAnsi="標楷體" w:cs="SimHei" w:hint="eastAsia"/>
                <w:b/>
                <w:sz w:val="28"/>
                <w:szCs w:val="28"/>
                <w:lang w:eastAsia="zh-TW"/>
              </w:rPr>
              <w:t>活動</w:t>
            </w:r>
          </w:p>
        </w:tc>
        <w:tc>
          <w:tcPr>
            <w:tcW w:w="268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SimHei"/>
                <w:b/>
                <w:sz w:val="28"/>
                <w:szCs w:val="28"/>
              </w:rPr>
            </w:pPr>
            <w:r w:rsidRPr="00C344B1">
              <w:rPr>
                <w:rFonts w:ascii="標楷體" w:eastAsia="標楷體" w:hAnsi="標楷體" w:cs="SimHei" w:hint="eastAsia"/>
                <w:b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220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SimHei"/>
                <w:b/>
                <w:sz w:val="28"/>
                <w:szCs w:val="28"/>
              </w:rPr>
            </w:pPr>
            <w:r w:rsidRPr="00C344B1">
              <w:rPr>
                <w:rFonts w:ascii="標楷體" w:eastAsia="標楷體" w:hAnsi="標楷體" w:cs="SimHei" w:hint="eastAsia"/>
                <w:b/>
                <w:sz w:val="28"/>
                <w:szCs w:val="28"/>
                <w:lang w:eastAsia="zh-TW"/>
              </w:rPr>
              <w:t>台方參加人員</w:t>
            </w:r>
          </w:p>
        </w:tc>
      </w:tr>
      <w:tr w:rsidR="00DF6838" w:rsidRPr="00C344B1">
        <w:tc>
          <w:tcPr>
            <w:tcW w:w="1224" w:type="dxa"/>
            <w:vMerge w:val="restart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/>
                <w:sz w:val="28"/>
                <w:szCs w:val="28"/>
                <w:lang w:eastAsia="zh-TW"/>
              </w:rPr>
              <w:t>9</w:t>
            </w: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月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/>
                <w:sz w:val="28"/>
                <w:szCs w:val="28"/>
                <w:lang w:eastAsia="zh-TW"/>
              </w:rPr>
              <w:t>19</w:t>
            </w: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850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全天</w:t>
            </w: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接機、報到</w:t>
            </w:r>
          </w:p>
        </w:tc>
        <w:tc>
          <w:tcPr>
            <w:tcW w:w="268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寧波市區酒店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（具體待定）</w:t>
            </w:r>
          </w:p>
        </w:tc>
        <w:tc>
          <w:tcPr>
            <w:tcW w:w="220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全體臺灣師生</w:t>
            </w:r>
          </w:p>
        </w:tc>
      </w:tr>
      <w:tr w:rsidR="00DF6838" w:rsidRPr="00C344B1">
        <w:tc>
          <w:tcPr>
            <w:tcW w:w="1224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晚上</w:t>
            </w: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寧波市教育局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歡迎晚宴</w:t>
            </w:r>
          </w:p>
        </w:tc>
        <w:tc>
          <w:tcPr>
            <w:tcW w:w="268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寧波市區餐廳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（具體待定）</w:t>
            </w:r>
          </w:p>
        </w:tc>
        <w:tc>
          <w:tcPr>
            <w:tcW w:w="220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臺灣師長</w:t>
            </w:r>
          </w:p>
        </w:tc>
      </w:tr>
      <w:tr w:rsidR="00DF6838" w:rsidRPr="00C344B1">
        <w:tc>
          <w:tcPr>
            <w:tcW w:w="1224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寧波大學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歡迎晚餐</w:t>
            </w:r>
          </w:p>
        </w:tc>
        <w:tc>
          <w:tcPr>
            <w:tcW w:w="268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酒店自助餐</w:t>
            </w:r>
          </w:p>
        </w:tc>
        <w:tc>
          <w:tcPr>
            <w:tcW w:w="220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臺灣學生</w:t>
            </w:r>
          </w:p>
        </w:tc>
      </w:tr>
      <w:tr w:rsidR="00DF6838" w:rsidRPr="00C344B1">
        <w:tc>
          <w:tcPr>
            <w:tcW w:w="1224" w:type="dxa"/>
            <w:vMerge w:val="restart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/>
                <w:sz w:val="28"/>
                <w:szCs w:val="28"/>
                <w:lang w:eastAsia="zh-TW"/>
              </w:rPr>
              <w:t>9</w:t>
            </w: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月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/>
                <w:sz w:val="28"/>
                <w:szCs w:val="28"/>
                <w:lang w:eastAsia="zh-TW"/>
              </w:rPr>
              <w:t>20</w:t>
            </w: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850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上午</w:t>
            </w: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甬台教育合作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交流會</w:t>
            </w:r>
          </w:p>
        </w:tc>
        <w:tc>
          <w:tcPr>
            <w:tcW w:w="2683" w:type="dxa"/>
            <w:vMerge w:val="restart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寧波市區酒店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（具體待定）</w:t>
            </w:r>
          </w:p>
        </w:tc>
        <w:tc>
          <w:tcPr>
            <w:tcW w:w="2203" w:type="dxa"/>
            <w:vMerge w:val="restart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全體臺灣師生</w:t>
            </w:r>
          </w:p>
        </w:tc>
      </w:tr>
      <w:tr w:rsidR="00DF6838" w:rsidRPr="00C344B1">
        <w:tc>
          <w:tcPr>
            <w:tcW w:w="1224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中午</w:t>
            </w: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論壇午餐</w:t>
            </w:r>
          </w:p>
        </w:tc>
        <w:tc>
          <w:tcPr>
            <w:tcW w:w="2683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</w:tr>
      <w:tr w:rsidR="00DF6838" w:rsidRPr="00C344B1">
        <w:tc>
          <w:tcPr>
            <w:tcW w:w="1224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下午</w:t>
            </w: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大學生創新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創業交流賽</w:t>
            </w:r>
          </w:p>
        </w:tc>
        <w:tc>
          <w:tcPr>
            <w:tcW w:w="268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寧波大學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圖書館報告廳</w:t>
            </w:r>
          </w:p>
        </w:tc>
        <w:tc>
          <w:tcPr>
            <w:tcW w:w="220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臺灣學生</w:t>
            </w:r>
          </w:p>
        </w:tc>
      </w:tr>
      <w:tr w:rsidR="00DF6838" w:rsidRPr="00C344B1">
        <w:tc>
          <w:tcPr>
            <w:tcW w:w="1224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寧波大學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參訪與會見</w:t>
            </w:r>
          </w:p>
        </w:tc>
        <w:tc>
          <w:tcPr>
            <w:tcW w:w="268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寧波大學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安中大樓碧華廳</w:t>
            </w:r>
          </w:p>
        </w:tc>
        <w:tc>
          <w:tcPr>
            <w:tcW w:w="220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臺灣師長</w:t>
            </w:r>
          </w:p>
        </w:tc>
      </w:tr>
      <w:tr w:rsidR="00DF6838" w:rsidRPr="00C344B1">
        <w:tc>
          <w:tcPr>
            <w:tcW w:w="1224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晚上</w:t>
            </w: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寧波大學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招待晚宴</w:t>
            </w:r>
          </w:p>
        </w:tc>
        <w:tc>
          <w:tcPr>
            <w:tcW w:w="268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寧大賓館白鷺廳</w:t>
            </w:r>
          </w:p>
        </w:tc>
        <w:tc>
          <w:tcPr>
            <w:tcW w:w="220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全體臺灣師生</w:t>
            </w:r>
          </w:p>
        </w:tc>
      </w:tr>
      <w:tr w:rsidR="00DF6838" w:rsidRPr="00C344B1">
        <w:tc>
          <w:tcPr>
            <w:tcW w:w="1224" w:type="dxa"/>
            <w:vMerge w:val="restart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/>
                <w:sz w:val="28"/>
                <w:szCs w:val="28"/>
                <w:lang w:eastAsia="zh-TW"/>
              </w:rPr>
              <w:t>9</w:t>
            </w: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月</w:t>
            </w:r>
          </w:p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/>
                <w:sz w:val="28"/>
                <w:szCs w:val="28"/>
                <w:lang w:eastAsia="zh-TW"/>
              </w:rPr>
              <w:t>21</w:t>
            </w: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全天</w:t>
            </w: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文化參訪</w:t>
            </w:r>
          </w:p>
        </w:tc>
        <w:tc>
          <w:tcPr>
            <w:tcW w:w="268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寧波市區內</w:t>
            </w:r>
          </w:p>
        </w:tc>
        <w:tc>
          <w:tcPr>
            <w:tcW w:w="2203" w:type="dxa"/>
            <w:vMerge w:val="restart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相關臺灣師生</w:t>
            </w:r>
          </w:p>
        </w:tc>
      </w:tr>
      <w:tr w:rsidR="00DF6838" w:rsidRPr="00C344B1">
        <w:tc>
          <w:tcPr>
            <w:tcW w:w="1224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 w:hint="eastAsia"/>
                <w:sz w:val="28"/>
                <w:szCs w:val="28"/>
                <w:lang w:eastAsia="zh-TW"/>
              </w:rPr>
              <w:t>離甬返台</w:t>
            </w:r>
          </w:p>
        </w:tc>
        <w:tc>
          <w:tcPr>
            <w:tcW w:w="2683" w:type="dxa"/>
            <w:vAlign w:val="center"/>
          </w:tcPr>
          <w:p w:rsidR="00DF6838" w:rsidRPr="00C344B1" w:rsidRDefault="00C344B1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C344B1">
              <w:rPr>
                <w:rFonts w:ascii="標楷體" w:eastAsia="標楷體" w:hAnsi="標楷體" w:cs="仿宋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2203" w:type="dxa"/>
            <w:vMerge/>
            <w:vAlign w:val="center"/>
          </w:tcPr>
          <w:p w:rsidR="00DF6838" w:rsidRPr="00C344B1" w:rsidRDefault="00DF6838">
            <w:pPr>
              <w:spacing w:line="48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</w:tr>
    </w:tbl>
    <w:p w:rsidR="00DF6838" w:rsidRPr="00C344B1" w:rsidRDefault="00C344B1">
      <w:pPr>
        <w:spacing w:line="560" w:lineRule="exact"/>
        <w:ind w:firstLineChars="200" w:firstLine="641"/>
        <w:rPr>
          <w:rFonts w:ascii="標楷體" w:eastAsia="標楷體" w:hAnsi="標楷體" w:cs="SimHei"/>
          <w:b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sz w:val="32"/>
          <w:szCs w:val="32"/>
          <w:lang w:eastAsia="zh-TW"/>
        </w:rPr>
        <w:t>二、經費說明</w:t>
      </w:r>
    </w:p>
    <w:p w:rsidR="00DF6838" w:rsidRPr="00C344B1" w:rsidRDefault="00C344B1">
      <w:pPr>
        <w:shd w:val="clear" w:color="auto" w:fill="FFFFFF"/>
        <w:spacing w:line="56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 w:hint="eastAsia"/>
          <w:sz w:val="32"/>
          <w:szCs w:val="32"/>
          <w:highlight w:val="yellow"/>
          <w:lang w:eastAsia="zh-TW"/>
        </w:rPr>
        <w:t>臺灣師生自行承擔機票與住宿費。</w:t>
      </w:r>
    </w:p>
    <w:p w:rsidR="00DF6838" w:rsidRPr="00C344B1" w:rsidRDefault="00C344B1" w:rsidP="00C344B1">
      <w:pPr>
        <w:shd w:val="clear" w:color="auto" w:fill="FFFFFF"/>
        <w:spacing w:line="56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寧波市教育局與寧波大學承擔在甬期間宴請、交通、文化考察等相關費用。</w:t>
      </w:r>
    </w:p>
    <w:p w:rsidR="00DF6838" w:rsidRPr="00C344B1" w:rsidRDefault="00C344B1">
      <w:pPr>
        <w:shd w:val="clear" w:color="auto" w:fill="FFFFFF"/>
        <w:spacing w:line="520" w:lineRule="exact"/>
        <w:rPr>
          <w:rFonts w:ascii="標楷體" w:eastAsia="標楷體" w:hAnsi="標楷體" w:cs="方正大标宋简体"/>
          <w:sz w:val="36"/>
          <w:szCs w:val="36"/>
        </w:rPr>
      </w:pPr>
      <w:r w:rsidRPr="00C344B1">
        <w:rPr>
          <w:rFonts w:ascii="標楷體" w:eastAsia="標楷體" w:hAnsi="標楷體" w:cs="SimHei" w:hint="eastAsia"/>
          <w:b/>
          <w:bCs/>
          <w:sz w:val="32"/>
          <w:szCs w:val="32"/>
          <w:lang w:eastAsia="zh-TW"/>
        </w:rPr>
        <w:t>附件</w:t>
      </w:r>
      <w:r w:rsidRPr="00C344B1">
        <w:rPr>
          <w:rFonts w:ascii="標楷體" w:eastAsia="標楷體" w:hAnsi="標楷體" w:cs="SimHei"/>
          <w:b/>
          <w:bCs/>
          <w:sz w:val="32"/>
          <w:szCs w:val="32"/>
          <w:lang w:eastAsia="zh-TW"/>
        </w:rPr>
        <w:t>2</w:t>
      </w:r>
    </w:p>
    <w:p w:rsidR="00DF6838" w:rsidRPr="00C344B1" w:rsidRDefault="00C344B1">
      <w:pPr>
        <w:shd w:val="clear" w:color="auto" w:fill="FFFFFF"/>
        <w:spacing w:line="520" w:lineRule="exact"/>
        <w:jc w:val="center"/>
        <w:rPr>
          <w:rFonts w:ascii="標楷體" w:eastAsia="標楷體" w:hAnsi="標楷體" w:cs="方正大标宋简体"/>
          <w:b/>
          <w:bCs/>
          <w:sz w:val="36"/>
          <w:szCs w:val="36"/>
        </w:rPr>
      </w:pPr>
      <w:r w:rsidRPr="00C344B1">
        <w:rPr>
          <w:rFonts w:ascii="標楷體" w:eastAsia="標楷體" w:hAnsi="標楷體" w:cs="方正大标宋简体"/>
          <w:b/>
          <w:bCs/>
          <w:sz w:val="36"/>
          <w:szCs w:val="36"/>
          <w:lang w:eastAsia="zh-TW"/>
        </w:rPr>
        <w:t>2019</w:t>
      </w:r>
      <w:r w:rsidRPr="00C344B1">
        <w:rPr>
          <w:rFonts w:ascii="標楷體" w:eastAsia="標楷體" w:hAnsi="標楷體" w:cs="方正大标宋简体" w:hint="eastAsia"/>
          <w:b/>
          <w:bCs/>
          <w:sz w:val="36"/>
          <w:szCs w:val="36"/>
          <w:lang w:eastAsia="zh-TW"/>
        </w:rPr>
        <w:t>年兩岸大學生創新創業交流賽方案</w:t>
      </w:r>
    </w:p>
    <w:p w:rsidR="00DF6838" w:rsidRPr="00C344B1" w:rsidRDefault="00DF6838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為進一步加強甬台兩地大學生的交流與切磋，展示兩岸高校創新創業教育成果，提升大學生創新創業教育水準，擬籌辦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2019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年兩岸大學生創新創業交流賽，具體如下：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1"/>
        <w:rPr>
          <w:rFonts w:ascii="標楷體" w:eastAsia="標楷體" w:hAnsi="標楷體" w:cs="SimHei"/>
          <w:b/>
          <w:bCs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bCs/>
          <w:sz w:val="32"/>
          <w:szCs w:val="32"/>
          <w:lang w:eastAsia="zh-TW"/>
        </w:rPr>
        <w:t>一、組織單位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1.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主辦單位：寧波市教育局、寧波市臺灣事務辦公室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2.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承辦單位：寧波大學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1"/>
        <w:rPr>
          <w:rFonts w:ascii="標楷體" w:eastAsia="標楷體" w:hAnsi="標楷體" w:cs="SimHei"/>
          <w:b/>
          <w:bCs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bCs/>
          <w:sz w:val="32"/>
          <w:szCs w:val="32"/>
          <w:lang w:eastAsia="zh-TW"/>
        </w:rPr>
        <w:t>二、參賽專案要求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參賽專案須真實、健康、合法，無任何不良資訊，專案立意應弘揚正能量；參賽項目不得侵犯他人智慧財產權；所涉及的發明創造、專利技術、資源等必須擁有清晰合法的智慧財產權或物權；抄襲、盜用、提供虛假材料或違反相關法律法規的，一經發現即刻喪失參賽相關權利並自負一切法律責任。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參賽項目涉及他人智慧財產權的，報名時需提交完整的具有法律效力的所有人書面授權許可書、專利證書等；已完成工商登記註冊的創業項目，報名時需提交營業執照及相關佐證材料；可提供當前財務資料、已獲投資情況、帶動就業情況等相關佐證材料。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1"/>
        <w:rPr>
          <w:rFonts w:ascii="標楷體" w:eastAsia="標楷體" w:hAnsi="標楷體" w:cs="SimHei"/>
          <w:b/>
          <w:bCs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bCs/>
          <w:sz w:val="32"/>
          <w:szCs w:val="32"/>
          <w:lang w:eastAsia="zh-TW"/>
        </w:rPr>
        <w:t>三、參賽項目類型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參賽項目能將移動互聯網、雲計算、大資料、人工智慧、物聯網等新一代資訊技術與經濟社會各領域緊密結合，培育新產品、新服務、新業態、新模式，也歡迎其它類型創新創業項目及公益創業項目參賽。參賽項目具有較好的創意和較為成型的產品原型或服務模式，是否完成企業註冊均可。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1"/>
        <w:rPr>
          <w:rFonts w:ascii="標楷體" w:eastAsia="標楷體" w:hAnsi="標楷體" w:cs="SimHei"/>
          <w:b/>
          <w:bCs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bCs/>
          <w:sz w:val="32"/>
          <w:szCs w:val="32"/>
          <w:lang w:eastAsia="zh-TW"/>
        </w:rPr>
        <w:t>四、參賽物件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1.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參賽對象須為臺灣高校或寧波高校全日制在籍學生，每個高校限報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1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個專案。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2.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參賽物件可以是個人，也可以是團隊。以團隊形式參賽的，成員一般不少於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3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人，須為項目實際成員。參賽對象所報專案，須為本人或本團隊策劃或經營的項目，不得借用他人項目參賽。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3.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參賽對象如已完成企業註冊，須符合以下條件：參賽負責人須為企業法人代表或核心成員；參賽企業法人代表的股權不得少於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10%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，參賽團隊成員股權合計不少於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1/3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。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1"/>
        <w:rPr>
          <w:rFonts w:ascii="標楷體" w:eastAsia="標楷體" w:hAnsi="標楷體" w:cs="SimHei"/>
          <w:b/>
          <w:bCs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bCs/>
          <w:sz w:val="32"/>
          <w:szCs w:val="32"/>
          <w:lang w:eastAsia="zh-TW"/>
        </w:rPr>
        <w:t>五、進度安排</w:t>
      </w:r>
      <w:r w:rsidR="008D680A" w:rsidRPr="00C344B1">
        <w:rPr>
          <w:rFonts w:ascii="標楷體" w:eastAsia="標楷體" w:hAnsi="標楷體" w:cs="SimHei" w:hint="eastAsia"/>
          <w:b/>
          <w:bCs/>
          <w:sz w:val="32"/>
          <w:szCs w:val="32"/>
        </w:rPr>
        <w:t xml:space="preserve"> 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1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b/>
          <w:bCs/>
          <w:sz w:val="32"/>
          <w:szCs w:val="32"/>
          <w:lang w:eastAsia="zh-TW"/>
        </w:rPr>
        <w:t>1.</w:t>
      </w:r>
      <w:r w:rsidRPr="00C344B1">
        <w:rPr>
          <w:rFonts w:ascii="標楷體" w:eastAsia="標楷體" w:hAnsi="標楷體" w:cs="仿宋" w:hint="eastAsia"/>
          <w:b/>
          <w:bCs/>
          <w:sz w:val="32"/>
          <w:szCs w:val="32"/>
          <w:lang w:eastAsia="zh-TW"/>
        </w:rPr>
        <w:t>啟動階段（</w:t>
      </w:r>
      <w:r w:rsidRPr="00C344B1">
        <w:rPr>
          <w:rFonts w:ascii="標楷體" w:eastAsia="標楷體" w:hAnsi="標楷體" w:cs="仿宋"/>
          <w:b/>
          <w:bCs/>
          <w:sz w:val="32"/>
          <w:szCs w:val="32"/>
          <w:lang w:eastAsia="zh-TW"/>
        </w:rPr>
        <w:t>7</w:t>
      </w:r>
      <w:r w:rsidRPr="00C344B1">
        <w:rPr>
          <w:rFonts w:ascii="標楷體" w:eastAsia="標楷體" w:hAnsi="標楷體" w:cs="仿宋" w:hint="eastAsia"/>
          <w:b/>
          <w:bCs/>
          <w:sz w:val="32"/>
          <w:szCs w:val="32"/>
          <w:lang w:eastAsia="zh-TW"/>
        </w:rPr>
        <w:t>月下旬）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：正式發佈通知，甬台兩地高校開展專案徵集；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1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b/>
          <w:bCs/>
          <w:sz w:val="32"/>
          <w:szCs w:val="32"/>
          <w:lang w:eastAsia="zh-TW"/>
        </w:rPr>
        <w:t>2.</w:t>
      </w:r>
      <w:r w:rsidRPr="00C344B1">
        <w:rPr>
          <w:rFonts w:ascii="標楷體" w:eastAsia="標楷體" w:hAnsi="標楷體" w:cs="仿宋" w:hint="eastAsia"/>
          <w:b/>
          <w:bCs/>
          <w:sz w:val="32"/>
          <w:szCs w:val="32"/>
          <w:lang w:eastAsia="zh-TW"/>
        </w:rPr>
        <w:t>報名階段（</w:t>
      </w:r>
      <w:r w:rsidRPr="00C344B1">
        <w:rPr>
          <w:rFonts w:ascii="標楷體" w:eastAsia="標楷體" w:hAnsi="標楷體" w:cs="仿宋"/>
          <w:b/>
          <w:bCs/>
          <w:sz w:val="32"/>
          <w:szCs w:val="32"/>
          <w:lang w:eastAsia="zh-TW"/>
        </w:rPr>
        <w:t>8</w:t>
      </w:r>
      <w:r w:rsidRPr="00C344B1">
        <w:rPr>
          <w:rFonts w:ascii="標楷體" w:eastAsia="標楷體" w:hAnsi="標楷體" w:cs="仿宋" w:hint="eastAsia"/>
          <w:b/>
          <w:bCs/>
          <w:sz w:val="32"/>
          <w:szCs w:val="32"/>
          <w:lang w:eastAsia="zh-TW"/>
        </w:rPr>
        <w:t>月中下旬）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：參賽物件遞交報名表、電子版商業計畫書及相關佐證材料；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1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b/>
          <w:bCs/>
          <w:sz w:val="32"/>
          <w:szCs w:val="32"/>
          <w:lang w:eastAsia="zh-TW"/>
        </w:rPr>
        <w:t>3.</w:t>
      </w:r>
      <w:r w:rsidRPr="00C344B1">
        <w:rPr>
          <w:rFonts w:ascii="標楷體" w:eastAsia="標楷體" w:hAnsi="標楷體" w:cs="仿宋" w:hint="eastAsia"/>
          <w:b/>
          <w:bCs/>
          <w:sz w:val="32"/>
          <w:szCs w:val="32"/>
          <w:lang w:eastAsia="zh-TW"/>
        </w:rPr>
        <w:t>比賽階段（</w:t>
      </w:r>
      <w:r w:rsidRPr="00C344B1">
        <w:rPr>
          <w:rFonts w:ascii="標楷體" w:eastAsia="標楷體" w:hAnsi="標楷體" w:cs="仿宋"/>
          <w:b/>
          <w:bCs/>
          <w:sz w:val="32"/>
          <w:szCs w:val="32"/>
          <w:lang w:eastAsia="zh-TW"/>
        </w:rPr>
        <w:t>9</w:t>
      </w:r>
      <w:r w:rsidRPr="00C344B1">
        <w:rPr>
          <w:rFonts w:ascii="標楷體" w:eastAsia="標楷體" w:hAnsi="標楷體" w:cs="仿宋" w:hint="eastAsia"/>
          <w:b/>
          <w:bCs/>
          <w:sz w:val="32"/>
          <w:szCs w:val="32"/>
          <w:lang w:eastAsia="zh-TW"/>
        </w:rPr>
        <w:t>月</w:t>
      </w:r>
      <w:r w:rsidRPr="00C344B1">
        <w:rPr>
          <w:rFonts w:ascii="標楷體" w:eastAsia="標楷體" w:hAnsi="標楷體" w:cs="仿宋"/>
          <w:b/>
          <w:bCs/>
          <w:sz w:val="32"/>
          <w:szCs w:val="32"/>
          <w:lang w:eastAsia="zh-TW"/>
        </w:rPr>
        <w:t>20</w:t>
      </w:r>
      <w:r w:rsidRPr="00C344B1">
        <w:rPr>
          <w:rFonts w:ascii="標楷體" w:eastAsia="標楷體" w:hAnsi="標楷體" w:cs="仿宋" w:hint="eastAsia"/>
          <w:b/>
          <w:bCs/>
          <w:sz w:val="32"/>
          <w:szCs w:val="32"/>
          <w:lang w:eastAsia="zh-TW"/>
        </w:rPr>
        <w:t>日）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：在寧波大學舉行交流賽，流程為：寧波大學領導致歡迎詞；各參賽團隊現場答辯（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5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分鐘陳述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+5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分鐘答辯）；評委點評；宣佈獲獎名單（一等獎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2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項、二等獎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4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項、三等獎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4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項，以及最佳商業潛力獎、最佳科技創新獎、最佳創意獎、最佳風采獎）；頒獎；寧波市教育局領導講話。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1"/>
        <w:rPr>
          <w:rFonts w:ascii="標楷體" w:eastAsia="標楷體" w:hAnsi="標楷體" w:cs="SimHei"/>
          <w:b/>
          <w:bCs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bCs/>
          <w:sz w:val="32"/>
          <w:szCs w:val="32"/>
          <w:lang w:eastAsia="zh-TW"/>
        </w:rPr>
        <w:t>六、報名及聯繫方式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1.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報名方式：參賽物件需遞交報名表（見附件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3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）、電子版商業計畫書及相關佐證材料。</w:t>
      </w:r>
    </w:p>
    <w:p w:rsidR="00DF6838" w:rsidRPr="00C344B1" w:rsidRDefault="00C344B1">
      <w:pPr>
        <w:shd w:val="clear" w:color="auto" w:fill="FFFFFF"/>
        <w:spacing w:line="520" w:lineRule="exact"/>
        <w:ind w:firstLineChars="200" w:firstLine="640"/>
        <w:rPr>
          <w:rFonts w:ascii="標楷體" w:eastAsia="標楷體" w:hAnsi="標楷體" w:cs="仿宋"/>
          <w:sz w:val="32"/>
          <w:szCs w:val="32"/>
        </w:rPr>
      </w:pP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2.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報名連絡人：徐崇賢，電話：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86-15857425886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，郵箱：</w:t>
      </w:r>
      <w:r w:rsidRPr="00C344B1">
        <w:rPr>
          <w:rFonts w:ascii="標楷體" w:eastAsia="標楷體" w:hAnsi="標楷體" w:cs="仿宋"/>
          <w:sz w:val="32"/>
          <w:szCs w:val="32"/>
          <w:lang w:eastAsia="zh-TW"/>
        </w:rPr>
        <w:t>xuchongxian@nbu.edu.cn</w:t>
      </w:r>
      <w:r w:rsidRPr="00C344B1">
        <w:rPr>
          <w:rFonts w:ascii="標楷體" w:eastAsia="標楷體" w:hAnsi="標楷體" w:cs="仿宋" w:hint="eastAsia"/>
          <w:sz w:val="32"/>
          <w:szCs w:val="32"/>
          <w:lang w:eastAsia="zh-TW"/>
        </w:rPr>
        <w:t>。</w:t>
      </w:r>
      <w:r w:rsidR="008D680A" w:rsidRPr="00C344B1">
        <w:rPr>
          <w:rFonts w:ascii="標楷體" w:eastAsia="標楷體" w:hAnsi="標楷體" w:cs="仿宋" w:hint="eastAsia"/>
          <w:sz w:val="32"/>
          <w:szCs w:val="32"/>
        </w:rPr>
        <w:br w:type="page"/>
      </w:r>
    </w:p>
    <w:p w:rsidR="00DF6838" w:rsidRPr="00C344B1" w:rsidRDefault="00C344B1">
      <w:pPr>
        <w:shd w:val="clear" w:color="auto" w:fill="FFFFFF"/>
        <w:spacing w:line="560" w:lineRule="exact"/>
        <w:rPr>
          <w:rFonts w:ascii="標楷體" w:eastAsia="標楷體" w:hAnsi="標楷體" w:cs="SimHei"/>
          <w:b/>
          <w:bCs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bCs/>
          <w:sz w:val="32"/>
          <w:szCs w:val="32"/>
          <w:lang w:eastAsia="zh-TW"/>
        </w:rPr>
        <w:t>附件</w:t>
      </w:r>
      <w:r w:rsidRPr="00C344B1">
        <w:rPr>
          <w:rFonts w:ascii="標楷體" w:eastAsia="標楷體" w:hAnsi="標楷體" w:cs="SimHei"/>
          <w:b/>
          <w:bCs/>
          <w:sz w:val="32"/>
          <w:szCs w:val="32"/>
          <w:lang w:eastAsia="zh-TW"/>
        </w:rPr>
        <w:t>3</w:t>
      </w:r>
    </w:p>
    <w:p w:rsidR="00DF6838" w:rsidRPr="00C344B1" w:rsidRDefault="00C344B1">
      <w:pPr>
        <w:shd w:val="clear" w:color="auto" w:fill="FFFFFF"/>
        <w:spacing w:line="540" w:lineRule="exact"/>
        <w:jc w:val="center"/>
        <w:outlineLvl w:val="1"/>
        <w:rPr>
          <w:rFonts w:ascii="標楷體" w:eastAsia="標楷體" w:hAnsi="標楷體" w:cs="方正大标宋简体"/>
          <w:b/>
          <w:bCs/>
          <w:spacing w:val="8"/>
          <w:kern w:val="0"/>
          <w:sz w:val="36"/>
          <w:szCs w:val="36"/>
        </w:rPr>
      </w:pPr>
      <w:r w:rsidRPr="00C344B1">
        <w:rPr>
          <w:rFonts w:ascii="標楷體" w:eastAsia="標楷體" w:hAnsi="標楷體" w:cs="方正大标宋简体"/>
          <w:b/>
          <w:bCs/>
          <w:spacing w:val="8"/>
          <w:kern w:val="0"/>
          <w:sz w:val="36"/>
          <w:szCs w:val="36"/>
          <w:lang w:eastAsia="zh-TW"/>
        </w:rPr>
        <w:t>2019</w:t>
      </w:r>
      <w:r w:rsidRPr="00C344B1">
        <w:rPr>
          <w:rFonts w:ascii="標楷體" w:eastAsia="標楷體" w:hAnsi="標楷體" w:cs="方正大标宋简体" w:hint="eastAsia"/>
          <w:b/>
          <w:bCs/>
          <w:spacing w:val="8"/>
          <w:kern w:val="0"/>
          <w:sz w:val="36"/>
          <w:szCs w:val="36"/>
          <w:lang w:eastAsia="zh-TW"/>
        </w:rPr>
        <w:t>年兩岸大學生創新創業交流賽報名表</w:t>
      </w:r>
    </w:p>
    <w:tbl>
      <w:tblPr>
        <w:tblpPr w:leftFromText="180" w:rightFromText="180" w:vertAnchor="text" w:horzAnchor="page" w:tblpXSpec="center" w:tblpY="329"/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43"/>
        <w:gridCol w:w="714"/>
        <w:gridCol w:w="1406"/>
        <w:gridCol w:w="128"/>
        <w:gridCol w:w="1181"/>
        <w:gridCol w:w="714"/>
        <w:gridCol w:w="723"/>
        <w:gridCol w:w="1104"/>
        <w:gridCol w:w="1543"/>
      </w:tblGrid>
      <w:tr w:rsidR="00DF6838" w:rsidRPr="00C344B1">
        <w:trPr>
          <w:cantSplit/>
          <w:trHeight w:val="468"/>
          <w:jc w:val="center"/>
        </w:trPr>
        <w:tc>
          <w:tcPr>
            <w:tcW w:w="538" w:type="dxa"/>
            <w:vMerge w:val="restart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項目情況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項目名稱</w:t>
            </w:r>
          </w:p>
        </w:tc>
        <w:tc>
          <w:tcPr>
            <w:tcW w:w="7513" w:type="dxa"/>
            <w:gridSpan w:val="8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</w:tr>
      <w:tr w:rsidR="00DF6838" w:rsidRPr="00C344B1">
        <w:trPr>
          <w:cantSplit/>
          <w:trHeight w:val="468"/>
          <w:jc w:val="center"/>
        </w:trPr>
        <w:tc>
          <w:tcPr>
            <w:tcW w:w="538" w:type="dxa"/>
            <w:vMerge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公司名稱</w:t>
            </w:r>
          </w:p>
        </w:tc>
        <w:tc>
          <w:tcPr>
            <w:tcW w:w="7513" w:type="dxa"/>
            <w:gridSpan w:val="8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right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（已完成工商註冊項目填寫）</w:t>
            </w:r>
          </w:p>
        </w:tc>
      </w:tr>
      <w:tr w:rsidR="00DF6838" w:rsidRPr="00C344B1">
        <w:trPr>
          <w:cantSplit/>
          <w:trHeight w:val="3424"/>
          <w:jc w:val="center"/>
        </w:trPr>
        <w:tc>
          <w:tcPr>
            <w:tcW w:w="538" w:type="dxa"/>
            <w:vMerge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項目簡介</w:t>
            </w:r>
          </w:p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（</w:t>
            </w:r>
            <w:r w:rsidRPr="00C344B1">
              <w:rPr>
                <w:rFonts w:ascii="標楷體" w:eastAsia="標楷體" w:hAnsi="標楷體" w:cstheme="minorEastAsia"/>
                <w:spacing w:val="8"/>
                <w:kern w:val="0"/>
                <w:sz w:val="24"/>
                <w:lang w:eastAsia="zh-TW"/>
              </w:rPr>
              <w:t>300</w:t>
            </w: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字以內）</w:t>
            </w:r>
          </w:p>
        </w:tc>
        <w:tc>
          <w:tcPr>
            <w:tcW w:w="7513" w:type="dxa"/>
            <w:gridSpan w:val="8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F6838" w:rsidRPr="00C344B1">
        <w:trPr>
          <w:cantSplit/>
          <w:trHeight w:val="468"/>
          <w:jc w:val="center"/>
        </w:trPr>
        <w:tc>
          <w:tcPr>
            <w:tcW w:w="538" w:type="dxa"/>
            <w:vMerge w:val="restart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負責人情況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姓</w:t>
            </w:r>
            <w:r w:rsidRPr="00C344B1">
              <w:rPr>
                <w:rFonts w:ascii="標楷體" w:eastAsia="標楷體" w:hAnsi="標楷體" w:cstheme="minorEastAsia"/>
                <w:spacing w:val="8"/>
                <w:kern w:val="0"/>
                <w:sz w:val="24"/>
                <w:lang w:eastAsia="zh-TW"/>
              </w:rPr>
              <w:t xml:space="preserve">   </w:t>
            </w: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名</w:t>
            </w:r>
          </w:p>
        </w:tc>
        <w:tc>
          <w:tcPr>
            <w:tcW w:w="2120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性</w:t>
            </w:r>
            <w:r w:rsidRPr="00C344B1">
              <w:rPr>
                <w:rFonts w:ascii="標楷體" w:eastAsia="標楷體" w:hAnsi="標楷體" w:cstheme="minorEastAsia"/>
                <w:spacing w:val="8"/>
                <w:kern w:val="0"/>
                <w:sz w:val="24"/>
                <w:lang w:eastAsia="zh-TW"/>
              </w:rPr>
              <w:t xml:space="preserve">   </w:t>
            </w: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別</w:t>
            </w: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出生年月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</w:tr>
      <w:tr w:rsidR="00DF6838" w:rsidRPr="00C344B1">
        <w:trPr>
          <w:cantSplit/>
          <w:trHeight w:val="475"/>
          <w:jc w:val="center"/>
        </w:trPr>
        <w:tc>
          <w:tcPr>
            <w:tcW w:w="538" w:type="dxa"/>
            <w:vMerge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聯系方式</w:t>
            </w:r>
          </w:p>
        </w:tc>
        <w:tc>
          <w:tcPr>
            <w:tcW w:w="2120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學</w:t>
            </w:r>
            <w:r w:rsidRPr="00C344B1">
              <w:rPr>
                <w:rFonts w:ascii="標楷體" w:eastAsia="標楷體" w:hAnsi="標楷體" w:cstheme="minorEastAsia"/>
                <w:spacing w:val="8"/>
                <w:kern w:val="0"/>
                <w:sz w:val="24"/>
                <w:lang w:eastAsia="zh-TW"/>
              </w:rPr>
              <w:t xml:space="preserve">   </w:t>
            </w: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校</w:t>
            </w:r>
          </w:p>
        </w:tc>
        <w:tc>
          <w:tcPr>
            <w:tcW w:w="4084" w:type="dxa"/>
            <w:gridSpan w:val="4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</w:tr>
      <w:tr w:rsidR="00DF6838" w:rsidRPr="00C344B1">
        <w:trPr>
          <w:cantSplit/>
          <w:trHeight w:val="475"/>
          <w:jc w:val="center"/>
        </w:trPr>
        <w:tc>
          <w:tcPr>
            <w:tcW w:w="538" w:type="dxa"/>
            <w:vMerge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專</w:t>
            </w:r>
            <w:r w:rsidRPr="00C344B1">
              <w:rPr>
                <w:rFonts w:ascii="標楷體" w:eastAsia="標楷體" w:hAnsi="標楷體" w:cstheme="minorEastAsia"/>
                <w:spacing w:val="8"/>
                <w:kern w:val="0"/>
                <w:sz w:val="24"/>
                <w:lang w:eastAsia="zh-TW"/>
              </w:rPr>
              <w:t xml:space="preserve">   </w:t>
            </w: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業</w:t>
            </w:r>
          </w:p>
        </w:tc>
        <w:tc>
          <w:tcPr>
            <w:tcW w:w="3429" w:type="dxa"/>
            <w:gridSpan w:val="4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年級</w:t>
            </w:r>
          </w:p>
        </w:tc>
        <w:tc>
          <w:tcPr>
            <w:tcW w:w="2647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</w:tr>
      <w:tr w:rsidR="00DF6838" w:rsidRPr="00C344B1">
        <w:trPr>
          <w:cantSplit/>
          <w:trHeight w:hRule="exact" w:val="567"/>
          <w:jc w:val="center"/>
        </w:trPr>
        <w:tc>
          <w:tcPr>
            <w:tcW w:w="538" w:type="dxa"/>
            <w:vMerge w:val="restart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團隊成員情況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姓名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性別</w:t>
            </w:r>
          </w:p>
        </w:tc>
        <w:tc>
          <w:tcPr>
            <w:tcW w:w="1534" w:type="dxa"/>
            <w:gridSpan w:val="2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學校</w:t>
            </w:r>
          </w:p>
        </w:tc>
        <w:tc>
          <w:tcPr>
            <w:tcW w:w="1895" w:type="dxa"/>
            <w:gridSpan w:val="2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專業</w:t>
            </w:r>
            <w:r w:rsidRPr="00C344B1">
              <w:rPr>
                <w:rFonts w:ascii="標楷體" w:eastAsia="標楷體" w:hAnsi="標楷體" w:cstheme="minorEastAsia"/>
                <w:spacing w:val="8"/>
                <w:kern w:val="0"/>
                <w:sz w:val="24"/>
                <w:lang w:eastAsia="zh-TW"/>
              </w:rPr>
              <w:t>/</w:t>
            </w: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年級</w:t>
            </w:r>
          </w:p>
        </w:tc>
        <w:tc>
          <w:tcPr>
            <w:tcW w:w="3370" w:type="dxa"/>
            <w:gridSpan w:val="3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聯絡方式</w:t>
            </w:r>
          </w:p>
        </w:tc>
      </w:tr>
      <w:tr w:rsidR="00DF6838" w:rsidRPr="00C344B1">
        <w:trPr>
          <w:cantSplit/>
          <w:trHeight w:hRule="exact" w:val="567"/>
          <w:jc w:val="center"/>
        </w:trPr>
        <w:tc>
          <w:tcPr>
            <w:tcW w:w="538" w:type="dxa"/>
            <w:vMerge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3370" w:type="dxa"/>
            <w:gridSpan w:val="3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</w:tr>
      <w:tr w:rsidR="00DF6838" w:rsidRPr="00C344B1">
        <w:trPr>
          <w:cantSplit/>
          <w:trHeight w:hRule="exact" w:val="567"/>
          <w:jc w:val="center"/>
        </w:trPr>
        <w:tc>
          <w:tcPr>
            <w:tcW w:w="538" w:type="dxa"/>
            <w:vMerge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3370" w:type="dxa"/>
            <w:gridSpan w:val="3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</w:tr>
      <w:tr w:rsidR="00DF6838" w:rsidRPr="00C344B1">
        <w:trPr>
          <w:cantSplit/>
          <w:trHeight w:hRule="exact" w:val="567"/>
          <w:jc w:val="center"/>
        </w:trPr>
        <w:tc>
          <w:tcPr>
            <w:tcW w:w="538" w:type="dxa"/>
            <w:vMerge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3370" w:type="dxa"/>
            <w:gridSpan w:val="3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</w:tr>
      <w:tr w:rsidR="00DF6838" w:rsidRPr="00C344B1">
        <w:trPr>
          <w:cantSplit/>
          <w:trHeight w:hRule="exact" w:val="567"/>
          <w:jc w:val="center"/>
        </w:trPr>
        <w:tc>
          <w:tcPr>
            <w:tcW w:w="538" w:type="dxa"/>
            <w:vMerge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  <w:tc>
          <w:tcPr>
            <w:tcW w:w="3370" w:type="dxa"/>
            <w:gridSpan w:val="3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jc w:val="center"/>
              <w:rPr>
                <w:rFonts w:ascii="標楷體" w:eastAsia="標楷體" w:hAnsi="標楷體" w:cstheme="minorEastAsia"/>
                <w:kern w:val="0"/>
                <w:sz w:val="24"/>
              </w:rPr>
            </w:pPr>
          </w:p>
        </w:tc>
      </w:tr>
      <w:tr w:rsidR="00DF6838" w:rsidRPr="00C344B1">
        <w:trPr>
          <w:cantSplit/>
          <w:trHeight w:val="1726"/>
          <w:jc w:val="center"/>
        </w:trPr>
        <w:tc>
          <w:tcPr>
            <w:tcW w:w="2495" w:type="dxa"/>
            <w:gridSpan w:val="3"/>
            <w:shd w:val="clear" w:color="auto" w:fill="FFFFFF"/>
            <w:vAlign w:val="center"/>
          </w:tcPr>
          <w:p w:rsidR="00DF6838" w:rsidRPr="00C344B1" w:rsidRDefault="00C344B1">
            <w:pPr>
              <w:widowControl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高校推薦意見</w:t>
            </w:r>
          </w:p>
        </w:tc>
        <w:tc>
          <w:tcPr>
            <w:tcW w:w="6799" w:type="dxa"/>
            <w:gridSpan w:val="7"/>
            <w:shd w:val="clear" w:color="auto" w:fill="FFFFFF"/>
            <w:vAlign w:val="center"/>
          </w:tcPr>
          <w:p w:rsidR="00DF6838" w:rsidRPr="00C344B1" w:rsidRDefault="00DF6838">
            <w:pPr>
              <w:widowControl/>
              <w:ind w:firstLineChars="1400" w:firstLine="3584"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  <w:p w:rsidR="00DF6838" w:rsidRPr="00C344B1" w:rsidRDefault="00DF6838">
            <w:pPr>
              <w:widowControl/>
              <w:ind w:firstLineChars="1300" w:firstLine="3328"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  <w:p w:rsidR="00DF6838" w:rsidRPr="00C344B1" w:rsidRDefault="00DF6838">
            <w:pPr>
              <w:widowControl/>
              <w:ind w:firstLineChars="1300" w:firstLine="3328"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  <w:p w:rsidR="00DF6838" w:rsidRPr="00C344B1" w:rsidRDefault="00DF6838">
            <w:pPr>
              <w:widowControl/>
              <w:ind w:firstLineChars="1300" w:firstLine="3328"/>
              <w:jc w:val="center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</w:p>
          <w:p w:rsidR="00DF6838" w:rsidRPr="00C344B1" w:rsidRDefault="00C344B1">
            <w:pPr>
              <w:widowControl/>
              <w:ind w:firstLineChars="1300" w:firstLine="3328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負責人簽名：</w:t>
            </w:r>
            <w:r w:rsidR="008D680A"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</w:rPr>
              <w:t xml:space="preserve">    </w:t>
            </w:r>
          </w:p>
          <w:p w:rsidR="00DF6838" w:rsidRPr="00C344B1" w:rsidRDefault="00C344B1">
            <w:pPr>
              <w:widowControl/>
              <w:jc w:val="right"/>
              <w:rPr>
                <w:rFonts w:ascii="標楷體" w:eastAsia="標楷體" w:hAnsi="標楷體" w:cstheme="minorEastAsia"/>
                <w:spacing w:val="8"/>
                <w:kern w:val="0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年</w:t>
            </w:r>
            <w:r w:rsidRPr="00C344B1">
              <w:rPr>
                <w:rFonts w:ascii="標楷體" w:eastAsia="標楷體" w:hAnsi="標楷體" w:cstheme="minorEastAsia"/>
                <w:spacing w:val="8"/>
                <w:kern w:val="0"/>
                <w:sz w:val="24"/>
                <w:lang w:eastAsia="zh-TW"/>
              </w:rPr>
              <w:t xml:space="preserve">   </w:t>
            </w: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月</w:t>
            </w:r>
            <w:r w:rsidRPr="00C344B1">
              <w:rPr>
                <w:rFonts w:ascii="標楷體" w:eastAsia="標楷體" w:hAnsi="標楷體" w:cstheme="minorEastAsia"/>
                <w:spacing w:val="8"/>
                <w:kern w:val="0"/>
                <w:sz w:val="24"/>
                <w:lang w:eastAsia="zh-TW"/>
              </w:rPr>
              <w:t xml:space="preserve">   </w:t>
            </w:r>
            <w:r w:rsidRPr="00C344B1">
              <w:rPr>
                <w:rFonts w:ascii="標楷體" w:eastAsia="標楷體" w:hAnsi="標楷體" w:cstheme="minorEastAsia" w:hint="eastAsia"/>
                <w:spacing w:val="8"/>
                <w:kern w:val="0"/>
                <w:sz w:val="24"/>
                <w:lang w:eastAsia="zh-TW"/>
              </w:rPr>
              <w:t>日</w:t>
            </w:r>
          </w:p>
        </w:tc>
      </w:tr>
    </w:tbl>
    <w:p w:rsidR="00DF6838" w:rsidRPr="00C344B1" w:rsidRDefault="00DF6838">
      <w:pPr>
        <w:rPr>
          <w:rFonts w:ascii="標楷體" w:eastAsia="標楷體" w:hAnsi="標楷體" w:cstheme="minorEastAsia"/>
          <w:sz w:val="24"/>
        </w:rPr>
      </w:pPr>
    </w:p>
    <w:p w:rsidR="00DF6838" w:rsidRPr="00C344B1" w:rsidRDefault="00DF6838">
      <w:pPr>
        <w:rPr>
          <w:rFonts w:ascii="標楷體" w:eastAsia="標楷體" w:hAnsi="標楷體" w:cstheme="minorEastAsia"/>
          <w:sz w:val="24"/>
        </w:rPr>
      </w:pPr>
    </w:p>
    <w:p w:rsidR="00DF6838" w:rsidRPr="00C344B1" w:rsidRDefault="00C344B1">
      <w:pPr>
        <w:rPr>
          <w:rFonts w:ascii="標楷體" w:eastAsia="標楷體" w:hAnsi="標楷體" w:cstheme="minorEastAsia"/>
          <w:sz w:val="24"/>
        </w:rPr>
      </w:pPr>
      <w:r w:rsidRPr="00C344B1">
        <w:rPr>
          <w:rFonts w:ascii="標楷體" w:eastAsia="標楷體" w:hAnsi="標楷體" w:cstheme="minorEastAsia" w:hint="eastAsia"/>
          <w:sz w:val="24"/>
          <w:lang w:eastAsia="zh-TW"/>
        </w:rPr>
        <w:t>請另附電子版商業計劃書及相關佐證材料，字數不限；於</w:t>
      </w:r>
      <w:r w:rsidRPr="00C344B1">
        <w:rPr>
          <w:rFonts w:ascii="標楷體" w:eastAsia="標楷體" w:hAnsi="標楷體" w:cstheme="minorEastAsia"/>
          <w:sz w:val="24"/>
          <w:lang w:eastAsia="zh-TW"/>
        </w:rPr>
        <w:t>2019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年</w:t>
      </w:r>
      <w:r w:rsidRPr="00C344B1">
        <w:rPr>
          <w:rFonts w:ascii="標楷體" w:eastAsia="標楷體" w:hAnsi="標楷體" w:cstheme="minorEastAsia"/>
          <w:sz w:val="24"/>
          <w:lang w:eastAsia="zh-TW"/>
        </w:rPr>
        <w:t>8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月</w:t>
      </w:r>
      <w:r w:rsidRPr="00C344B1">
        <w:rPr>
          <w:rFonts w:ascii="標楷體" w:eastAsia="標楷體" w:hAnsi="標楷體" w:cstheme="minorEastAsia"/>
          <w:sz w:val="24"/>
          <w:lang w:eastAsia="zh-TW"/>
        </w:rPr>
        <w:t>31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日前發送至電子郵箱</w:t>
      </w:r>
      <w:r w:rsidRPr="00C344B1">
        <w:rPr>
          <w:rFonts w:ascii="標楷體" w:eastAsia="標楷體" w:hAnsi="標楷體" w:cstheme="minorEastAsia"/>
          <w:sz w:val="24"/>
          <w:lang w:eastAsia="zh-TW"/>
        </w:rPr>
        <w:t>xuchongxian@nbu.edu.cn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。聯系人：徐崇賢，電話：</w:t>
      </w:r>
      <w:r w:rsidRPr="00C344B1">
        <w:rPr>
          <w:rFonts w:ascii="標楷體" w:eastAsia="標楷體" w:hAnsi="標楷體" w:cstheme="minorEastAsia"/>
          <w:sz w:val="24"/>
          <w:lang w:eastAsia="zh-TW"/>
        </w:rPr>
        <w:t>86-15857425886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。</w:t>
      </w:r>
      <w:r w:rsidR="008D680A" w:rsidRPr="00C344B1">
        <w:rPr>
          <w:rFonts w:ascii="標楷體" w:eastAsia="標楷體" w:hAnsi="標楷體" w:cstheme="minorEastAsia" w:hint="eastAsia"/>
          <w:sz w:val="24"/>
        </w:rPr>
        <w:br w:type="page"/>
      </w:r>
    </w:p>
    <w:p w:rsidR="00DF6838" w:rsidRPr="00C344B1" w:rsidRDefault="00C344B1">
      <w:pPr>
        <w:shd w:val="clear" w:color="auto" w:fill="FFFFFF"/>
        <w:spacing w:line="560" w:lineRule="exact"/>
        <w:rPr>
          <w:rFonts w:ascii="標楷體" w:eastAsia="標楷體" w:hAnsi="標楷體" w:cs="SimHei"/>
          <w:b/>
          <w:bCs/>
          <w:sz w:val="32"/>
          <w:szCs w:val="32"/>
        </w:rPr>
      </w:pPr>
      <w:r w:rsidRPr="00C344B1">
        <w:rPr>
          <w:rFonts w:ascii="標楷體" w:eastAsia="標楷體" w:hAnsi="標楷體" w:cs="SimHei" w:hint="eastAsia"/>
          <w:b/>
          <w:bCs/>
          <w:sz w:val="32"/>
          <w:szCs w:val="32"/>
          <w:lang w:eastAsia="zh-TW"/>
        </w:rPr>
        <w:t>附件</w:t>
      </w:r>
      <w:r w:rsidRPr="00C344B1">
        <w:rPr>
          <w:rFonts w:ascii="標楷體" w:eastAsia="標楷體" w:hAnsi="標楷體" w:cs="SimHei"/>
          <w:b/>
          <w:bCs/>
          <w:sz w:val="32"/>
          <w:szCs w:val="32"/>
          <w:lang w:eastAsia="zh-TW"/>
        </w:rPr>
        <w:t>4</w:t>
      </w:r>
    </w:p>
    <w:p w:rsidR="00DF6838" w:rsidRPr="00C344B1" w:rsidRDefault="00C344B1">
      <w:pPr>
        <w:widowControl/>
        <w:shd w:val="clear" w:color="auto" w:fill="FFFFFF"/>
        <w:spacing w:line="560" w:lineRule="exact"/>
        <w:jc w:val="center"/>
        <w:rPr>
          <w:rFonts w:ascii="標楷體" w:eastAsia="標楷體" w:hAnsi="標楷體" w:cs="方正大标宋简体"/>
          <w:b/>
          <w:bCs/>
          <w:sz w:val="36"/>
          <w:szCs w:val="36"/>
        </w:rPr>
      </w:pPr>
      <w:r w:rsidRPr="00C344B1">
        <w:rPr>
          <w:rFonts w:ascii="標楷體" w:eastAsia="標楷體" w:hAnsi="標楷體" w:cs="方正大标宋简体"/>
          <w:b/>
          <w:bCs/>
          <w:sz w:val="36"/>
          <w:szCs w:val="36"/>
          <w:lang w:eastAsia="zh-TW"/>
        </w:rPr>
        <w:t>2019</w:t>
      </w:r>
      <w:r w:rsidRPr="00C344B1">
        <w:rPr>
          <w:rFonts w:ascii="標楷體" w:eastAsia="標楷體" w:hAnsi="標楷體" w:cs="方正大标宋简体" w:hint="eastAsia"/>
          <w:b/>
          <w:bCs/>
          <w:sz w:val="36"/>
          <w:szCs w:val="36"/>
          <w:lang w:eastAsia="zh-TW"/>
        </w:rPr>
        <w:t>年甬臺教育合作交流會</w:t>
      </w:r>
    </w:p>
    <w:p w:rsidR="00DF6838" w:rsidRPr="00C344B1" w:rsidRDefault="00C344B1">
      <w:pPr>
        <w:widowControl/>
        <w:shd w:val="clear" w:color="auto" w:fill="FFFFFF"/>
        <w:spacing w:line="560" w:lineRule="exact"/>
        <w:jc w:val="center"/>
        <w:rPr>
          <w:rFonts w:ascii="標楷體" w:eastAsia="標楷體" w:hAnsi="標楷體" w:cs="方正大标宋简体"/>
          <w:b/>
          <w:bCs/>
          <w:sz w:val="36"/>
          <w:szCs w:val="36"/>
          <w:lang w:eastAsia="zh-TW"/>
        </w:rPr>
      </w:pPr>
      <w:r w:rsidRPr="00C344B1">
        <w:rPr>
          <w:rFonts w:ascii="標楷體" w:eastAsia="標楷體" w:hAnsi="標楷體" w:cs="方正大标宋简体" w:hint="eastAsia"/>
          <w:b/>
          <w:bCs/>
          <w:sz w:val="36"/>
          <w:szCs w:val="36"/>
          <w:lang w:eastAsia="zh-TW"/>
        </w:rPr>
        <w:t>暨兩岸大學生創新創業交流賽回柬</w:t>
      </w:r>
    </w:p>
    <w:tbl>
      <w:tblPr>
        <w:tblpPr w:leftFromText="180" w:rightFromText="180" w:vertAnchor="text" w:horzAnchor="page" w:tblpX="1250" w:tblpY="22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84"/>
        <w:gridCol w:w="829"/>
        <w:gridCol w:w="804"/>
        <w:gridCol w:w="67"/>
        <w:gridCol w:w="1936"/>
        <w:gridCol w:w="1844"/>
        <w:gridCol w:w="1705"/>
      </w:tblGrid>
      <w:tr w:rsidR="00DF6838" w:rsidRPr="00C344B1">
        <w:trPr>
          <w:trHeight w:val="309"/>
        </w:trPr>
        <w:tc>
          <w:tcPr>
            <w:tcW w:w="1276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學校名稱</w:t>
            </w:r>
          </w:p>
        </w:tc>
        <w:tc>
          <w:tcPr>
            <w:tcW w:w="8369" w:type="dxa"/>
            <w:gridSpan w:val="7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</w:p>
        </w:tc>
      </w:tr>
      <w:tr w:rsidR="00DF6838" w:rsidRPr="00C344B1">
        <w:trPr>
          <w:trHeight w:val="309"/>
        </w:trPr>
        <w:tc>
          <w:tcPr>
            <w:tcW w:w="1276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嘉賓信息</w:t>
            </w:r>
          </w:p>
        </w:tc>
        <w:tc>
          <w:tcPr>
            <w:tcW w:w="2013" w:type="dxa"/>
            <w:gridSpan w:val="2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姓名</w:t>
            </w:r>
          </w:p>
        </w:tc>
        <w:tc>
          <w:tcPr>
            <w:tcW w:w="871" w:type="dxa"/>
            <w:gridSpan w:val="2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性別</w:t>
            </w:r>
          </w:p>
        </w:tc>
        <w:tc>
          <w:tcPr>
            <w:tcW w:w="1936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職務</w:t>
            </w:r>
          </w:p>
        </w:tc>
        <w:tc>
          <w:tcPr>
            <w:tcW w:w="3549" w:type="dxa"/>
            <w:gridSpan w:val="2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聯絡方式</w:t>
            </w:r>
          </w:p>
        </w:tc>
      </w:tr>
      <w:tr w:rsidR="00DF6838" w:rsidRPr="00C344B1">
        <w:trPr>
          <w:trHeight w:val="309"/>
        </w:trPr>
        <w:tc>
          <w:tcPr>
            <w:tcW w:w="1276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1</w:t>
            </w:r>
          </w:p>
        </w:tc>
        <w:tc>
          <w:tcPr>
            <w:tcW w:w="2013" w:type="dxa"/>
            <w:gridSpan w:val="2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1936" w:type="dxa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3549" w:type="dxa"/>
            <w:gridSpan w:val="2"/>
            <w:vMerge w:val="restart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</w:tr>
      <w:tr w:rsidR="00DF6838" w:rsidRPr="00C344B1">
        <w:trPr>
          <w:trHeight w:val="309"/>
        </w:trPr>
        <w:tc>
          <w:tcPr>
            <w:tcW w:w="1276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2</w:t>
            </w:r>
          </w:p>
        </w:tc>
        <w:tc>
          <w:tcPr>
            <w:tcW w:w="2013" w:type="dxa"/>
            <w:gridSpan w:val="2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1936" w:type="dxa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3549" w:type="dxa"/>
            <w:gridSpan w:val="2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</w:tr>
      <w:tr w:rsidR="00DF6838" w:rsidRPr="00C344B1">
        <w:trPr>
          <w:trHeight w:val="309"/>
        </w:trPr>
        <w:tc>
          <w:tcPr>
            <w:tcW w:w="1276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3</w:t>
            </w:r>
          </w:p>
        </w:tc>
        <w:tc>
          <w:tcPr>
            <w:tcW w:w="2013" w:type="dxa"/>
            <w:gridSpan w:val="2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1936" w:type="dxa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3549" w:type="dxa"/>
            <w:gridSpan w:val="2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</w:tr>
      <w:tr w:rsidR="00DF6838" w:rsidRPr="00C344B1">
        <w:trPr>
          <w:trHeight w:val="309"/>
        </w:trPr>
        <w:tc>
          <w:tcPr>
            <w:tcW w:w="1276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4</w:t>
            </w:r>
          </w:p>
        </w:tc>
        <w:tc>
          <w:tcPr>
            <w:tcW w:w="2013" w:type="dxa"/>
            <w:gridSpan w:val="2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1936" w:type="dxa"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3549" w:type="dxa"/>
            <w:gridSpan w:val="2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</w:tr>
      <w:tr w:rsidR="00DF6838" w:rsidRPr="00C344B1">
        <w:trPr>
          <w:trHeight w:val="239"/>
        </w:trPr>
        <w:tc>
          <w:tcPr>
            <w:tcW w:w="1276" w:type="dxa"/>
            <w:vMerge w:val="restart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客房代訂</w:t>
            </w:r>
          </w:p>
        </w:tc>
        <w:tc>
          <w:tcPr>
            <w:tcW w:w="8369" w:type="dxa"/>
            <w:gridSpan w:val="7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入住日期：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                  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退房日期：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</w:p>
        </w:tc>
      </w:tr>
      <w:tr w:rsidR="00DF6838" w:rsidRPr="00C344B1">
        <w:trPr>
          <w:trHeight w:val="259"/>
        </w:trPr>
        <w:tc>
          <w:tcPr>
            <w:tcW w:w="1276" w:type="dxa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8369" w:type="dxa"/>
            <w:gridSpan w:val="7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大床房（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）間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              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雙床房（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）間</w:t>
            </w:r>
          </w:p>
        </w:tc>
      </w:tr>
      <w:tr w:rsidR="00DF6838" w:rsidRPr="00C344B1">
        <w:trPr>
          <w:trHeight w:val="279"/>
        </w:trPr>
        <w:tc>
          <w:tcPr>
            <w:tcW w:w="1276" w:type="dxa"/>
            <w:vMerge w:val="restart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車輛接送</w:t>
            </w:r>
          </w:p>
        </w:tc>
        <w:tc>
          <w:tcPr>
            <w:tcW w:w="1184" w:type="dxa"/>
            <w:vMerge w:val="restart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  <w:tc>
          <w:tcPr>
            <w:tcW w:w="1633" w:type="dxa"/>
            <w:gridSpan w:val="2"/>
            <w:vMerge w:val="restart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航班及時間</w:t>
            </w:r>
          </w:p>
        </w:tc>
        <w:tc>
          <w:tcPr>
            <w:tcW w:w="5552" w:type="dxa"/>
            <w:gridSpan w:val="4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抵達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(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寧波櫟社國際機場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)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：</w:t>
            </w:r>
          </w:p>
        </w:tc>
      </w:tr>
      <w:tr w:rsidR="00DF6838" w:rsidRPr="00C344B1">
        <w:trPr>
          <w:trHeight w:val="53"/>
        </w:trPr>
        <w:tc>
          <w:tcPr>
            <w:tcW w:w="1276" w:type="dxa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1184" w:type="dxa"/>
            <w:vMerge/>
            <w:vAlign w:val="center"/>
          </w:tcPr>
          <w:p w:rsidR="00DF6838" w:rsidRPr="00C344B1" w:rsidRDefault="00DF6838">
            <w:pPr>
              <w:spacing w:line="400" w:lineRule="exact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F6838" w:rsidRPr="00C344B1" w:rsidRDefault="00DF6838">
            <w:pPr>
              <w:spacing w:line="400" w:lineRule="exact"/>
              <w:rPr>
                <w:rFonts w:ascii="標楷體" w:eastAsia="標楷體" w:hAnsi="標楷體" w:cstheme="minorEastAsia"/>
                <w:sz w:val="24"/>
                <w:lang w:eastAsia="zh-TW"/>
              </w:rPr>
            </w:pPr>
          </w:p>
        </w:tc>
        <w:tc>
          <w:tcPr>
            <w:tcW w:w="5552" w:type="dxa"/>
            <w:gridSpan w:val="4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返程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(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寧波櫟社國際機場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)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：</w:t>
            </w:r>
          </w:p>
        </w:tc>
      </w:tr>
      <w:tr w:rsidR="00DF6838" w:rsidRPr="00C344B1">
        <w:trPr>
          <w:trHeight w:val="149"/>
        </w:trPr>
        <w:tc>
          <w:tcPr>
            <w:tcW w:w="9645" w:type="dxa"/>
            <w:gridSpan w:val="8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b/>
                <w:bCs/>
                <w:sz w:val="24"/>
                <w:lang w:eastAsia="zh-TW"/>
              </w:rPr>
              <w:t>是否出席以下系列活動</w:t>
            </w:r>
          </w:p>
        </w:tc>
      </w:tr>
      <w:tr w:rsidR="00DF6838" w:rsidRPr="00C344B1">
        <w:trPr>
          <w:trHeight w:val="169"/>
        </w:trPr>
        <w:tc>
          <w:tcPr>
            <w:tcW w:w="1276" w:type="dxa"/>
            <w:vMerge w:val="restart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  <w:t>9</w:t>
            </w: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月</w:t>
            </w:r>
            <w:r w:rsidRPr="00C344B1"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  <w:t>19</w:t>
            </w: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日</w:t>
            </w:r>
          </w:p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（週四）</w:t>
            </w:r>
          </w:p>
        </w:tc>
        <w:tc>
          <w:tcPr>
            <w:tcW w:w="6664" w:type="dxa"/>
            <w:gridSpan w:val="6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全天：抵達寧波，入住酒店</w:t>
            </w:r>
          </w:p>
        </w:tc>
        <w:tc>
          <w:tcPr>
            <w:tcW w:w="1705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</w:tr>
      <w:tr w:rsidR="00DF6838" w:rsidRPr="00C344B1">
        <w:trPr>
          <w:trHeight w:val="215"/>
        </w:trPr>
        <w:tc>
          <w:tcPr>
            <w:tcW w:w="1276" w:type="dxa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</w:p>
        </w:tc>
        <w:tc>
          <w:tcPr>
            <w:tcW w:w="6664" w:type="dxa"/>
            <w:gridSpan w:val="6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18:00-20:00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：出席寧波市教育局招待晚宴（地點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: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待定）</w:t>
            </w:r>
          </w:p>
        </w:tc>
        <w:tc>
          <w:tcPr>
            <w:tcW w:w="1705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</w:tr>
      <w:tr w:rsidR="00DF6838" w:rsidRPr="00C344B1">
        <w:trPr>
          <w:trHeight w:val="221"/>
        </w:trPr>
        <w:tc>
          <w:tcPr>
            <w:tcW w:w="1276" w:type="dxa"/>
            <w:vMerge w:val="restart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  <w:t>9</w:t>
            </w: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月</w:t>
            </w:r>
            <w:r w:rsidRPr="00C344B1"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  <w:t>20</w:t>
            </w: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日</w:t>
            </w:r>
          </w:p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（週五）</w:t>
            </w:r>
          </w:p>
        </w:tc>
        <w:tc>
          <w:tcPr>
            <w:tcW w:w="6664" w:type="dxa"/>
            <w:gridSpan w:val="6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09:30-11:30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：出席甬臺教育合作交流會（地點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: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萬豪酒店）</w:t>
            </w:r>
          </w:p>
        </w:tc>
        <w:tc>
          <w:tcPr>
            <w:tcW w:w="1705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</w:tr>
      <w:tr w:rsidR="00DF6838" w:rsidRPr="00C344B1">
        <w:trPr>
          <w:trHeight w:val="241"/>
        </w:trPr>
        <w:tc>
          <w:tcPr>
            <w:tcW w:w="1276" w:type="dxa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</w:p>
        </w:tc>
        <w:tc>
          <w:tcPr>
            <w:tcW w:w="6664" w:type="dxa"/>
            <w:gridSpan w:val="6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11:45-13:00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：出席自助午餐（地點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: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萬豪酒店）</w:t>
            </w:r>
          </w:p>
        </w:tc>
        <w:tc>
          <w:tcPr>
            <w:tcW w:w="1705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</w:tr>
      <w:tr w:rsidR="00DF6838" w:rsidRPr="00C344B1">
        <w:trPr>
          <w:trHeight w:val="261"/>
        </w:trPr>
        <w:tc>
          <w:tcPr>
            <w:tcW w:w="1276" w:type="dxa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</w:p>
        </w:tc>
        <w:tc>
          <w:tcPr>
            <w:tcW w:w="6664" w:type="dxa"/>
            <w:gridSpan w:val="6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13:30-14:30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：前往寧波大學</w:t>
            </w:r>
          </w:p>
        </w:tc>
        <w:tc>
          <w:tcPr>
            <w:tcW w:w="1705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</w:tr>
      <w:tr w:rsidR="00DF6838" w:rsidRPr="00C344B1">
        <w:trPr>
          <w:trHeight w:val="810"/>
        </w:trPr>
        <w:tc>
          <w:tcPr>
            <w:tcW w:w="1276" w:type="dxa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</w:p>
        </w:tc>
        <w:tc>
          <w:tcPr>
            <w:tcW w:w="6664" w:type="dxa"/>
            <w:gridSpan w:val="6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pacing w:val="-3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14:45-17:15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：出</w:t>
            </w:r>
            <w:r w:rsidRPr="00C344B1">
              <w:rPr>
                <w:rFonts w:ascii="標楷體" w:eastAsia="標楷體" w:hAnsi="標楷體" w:cstheme="minorEastAsia" w:hint="eastAsia"/>
                <w:spacing w:val="-3"/>
                <w:sz w:val="24"/>
                <w:lang w:eastAsia="zh-TW"/>
              </w:rPr>
              <w:t>席甬臺大學生創新創業交流賽（學生）</w:t>
            </w:r>
          </w:p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           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參訪寧波大學並出席校際會見</w:t>
            </w:r>
            <w:r w:rsidRPr="00C344B1">
              <w:rPr>
                <w:rFonts w:ascii="標楷體" w:eastAsia="標楷體" w:hAnsi="標楷體" w:cstheme="minorEastAsia" w:hint="eastAsia"/>
                <w:spacing w:val="-3"/>
                <w:sz w:val="24"/>
                <w:lang w:eastAsia="zh-TW"/>
              </w:rPr>
              <w:t>（師長）</w:t>
            </w:r>
          </w:p>
        </w:tc>
        <w:tc>
          <w:tcPr>
            <w:tcW w:w="1705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</w:tr>
      <w:tr w:rsidR="00DF6838" w:rsidRPr="00C344B1">
        <w:trPr>
          <w:trHeight w:val="165"/>
        </w:trPr>
        <w:tc>
          <w:tcPr>
            <w:tcW w:w="1276" w:type="dxa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</w:p>
        </w:tc>
        <w:tc>
          <w:tcPr>
            <w:tcW w:w="6664" w:type="dxa"/>
            <w:gridSpan w:val="6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18:00-19:30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：出席寧波大學招待晚宴（地點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>: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寧波大學校賓館）</w:t>
            </w:r>
          </w:p>
        </w:tc>
        <w:tc>
          <w:tcPr>
            <w:tcW w:w="1705" w:type="dxa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z w:val="24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</w:tr>
      <w:tr w:rsidR="00DF6838" w:rsidRPr="00C344B1">
        <w:trPr>
          <w:trHeight w:val="327"/>
        </w:trPr>
        <w:tc>
          <w:tcPr>
            <w:tcW w:w="1276" w:type="dxa"/>
            <w:vMerge w:val="restart"/>
            <w:vAlign w:val="center"/>
          </w:tcPr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</w:rPr>
            </w:pPr>
            <w:r w:rsidRPr="00C344B1"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  <w:t>9</w:t>
            </w: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月</w:t>
            </w:r>
            <w:r w:rsidRPr="00C344B1"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  <w:t>21</w:t>
            </w: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日</w:t>
            </w:r>
          </w:p>
          <w:p w:rsidR="00DF6838" w:rsidRPr="00C344B1" w:rsidRDefault="00C344B1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（週六）</w:t>
            </w:r>
          </w:p>
        </w:tc>
        <w:tc>
          <w:tcPr>
            <w:tcW w:w="6664" w:type="dxa"/>
            <w:gridSpan w:val="6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市區文化參訪</w:t>
            </w:r>
          </w:p>
        </w:tc>
        <w:tc>
          <w:tcPr>
            <w:tcW w:w="1705" w:type="dxa"/>
            <w:vAlign w:val="center"/>
          </w:tcPr>
          <w:p w:rsidR="00DF6838" w:rsidRPr="00C344B1" w:rsidRDefault="00C344B1">
            <w:pPr>
              <w:spacing w:line="400" w:lineRule="exact"/>
              <w:jc w:val="left"/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</w:tr>
      <w:tr w:rsidR="00DF6838" w:rsidRPr="00C344B1">
        <w:trPr>
          <w:trHeight w:val="327"/>
        </w:trPr>
        <w:tc>
          <w:tcPr>
            <w:tcW w:w="1276" w:type="dxa"/>
            <w:vMerge/>
            <w:vAlign w:val="center"/>
          </w:tcPr>
          <w:p w:rsidR="00DF6838" w:rsidRPr="00C344B1" w:rsidRDefault="00DF6838">
            <w:pPr>
              <w:spacing w:line="400" w:lineRule="exact"/>
              <w:jc w:val="center"/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</w:pPr>
          </w:p>
        </w:tc>
        <w:tc>
          <w:tcPr>
            <w:tcW w:w="6664" w:type="dxa"/>
            <w:gridSpan w:val="6"/>
            <w:vAlign w:val="center"/>
          </w:tcPr>
          <w:p w:rsidR="00DF6838" w:rsidRPr="00C344B1" w:rsidRDefault="00C344B1">
            <w:pPr>
              <w:spacing w:line="400" w:lineRule="exact"/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pacing w:val="-14"/>
                <w:sz w:val="24"/>
                <w:lang w:eastAsia="zh-TW"/>
              </w:rPr>
              <w:t>離甬返回</w:t>
            </w:r>
          </w:p>
        </w:tc>
        <w:tc>
          <w:tcPr>
            <w:tcW w:w="1705" w:type="dxa"/>
            <w:vAlign w:val="center"/>
          </w:tcPr>
          <w:p w:rsidR="00DF6838" w:rsidRPr="00C344B1" w:rsidRDefault="00C344B1">
            <w:pPr>
              <w:spacing w:line="400" w:lineRule="exact"/>
              <w:jc w:val="left"/>
              <w:rPr>
                <w:rFonts w:ascii="標楷體" w:eastAsia="標楷體" w:hAnsi="標楷體" w:cstheme="minorEastAsia"/>
                <w:spacing w:val="-14"/>
                <w:sz w:val="24"/>
                <w:lang w:eastAsia="zh-TW"/>
              </w:rPr>
            </w:pP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是（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）否（</w:t>
            </w:r>
            <w:r w:rsidRPr="00C344B1">
              <w:rPr>
                <w:rFonts w:ascii="標楷體" w:eastAsia="標楷體" w:hAnsi="標楷體" w:cstheme="minorEastAsia"/>
                <w:sz w:val="24"/>
                <w:lang w:eastAsia="zh-TW"/>
              </w:rPr>
              <w:t xml:space="preserve"> </w:t>
            </w:r>
            <w:r w:rsidRPr="00C344B1">
              <w:rPr>
                <w:rFonts w:ascii="標楷體" w:eastAsia="標楷體" w:hAnsi="標楷體" w:cstheme="minorEastAsia" w:hint="eastAsia"/>
                <w:sz w:val="24"/>
                <w:lang w:eastAsia="zh-TW"/>
              </w:rPr>
              <w:t>）</w:t>
            </w:r>
          </w:p>
        </w:tc>
      </w:tr>
    </w:tbl>
    <w:p w:rsidR="00DF6838" w:rsidRPr="00C344B1" w:rsidRDefault="00C344B1">
      <w:pPr>
        <w:rPr>
          <w:rFonts w:ascii="標楷體" w:eastAsia="標楷體" w:hAnsi="標楷體" w:cstheme="minorEastAsia"/>
          <w:sz w:val="24"/>
        </w:rPr>
      </w:pPr>
      <w:r w:rsidRPr="00C344B1">
        <w:rPr>
          <w:rFonts w:ascii="標楷體" w:eastAsia="標楷體" w:hAnsi="標楷體" w:cstheme="minorEastAsia" w:hint="eastAsia"/>
          <w:sz w:val="24"/>
          <w:lang w:eastAsia="zh-TW"/>
        </w:rPr>
        <w:t>說明事項：</w:t>
      </w:r>
    </w:p>
    <w:p w:rsidR="00DF6838" w:rsidRPr="00C344B1" w:rsidRDefault="00C344B1">
      <w:pPr>
        <w:rPr>
          <w:rFonts w:ascii="標楷體" w:eastAsia="標楷體" w:hAnsi="標楷體" w:cstheme="minorEastAsia"/>
          <w:sz w:val="24"/>
        </w:rPr>
      </w:pPr>
      <w:r w:rsidRPr="00C344B1">
        <w:rPr>
          <w:rFonts w:ascii="標楷體" w:eastAsia="標楷體" w:hAnsi="標楷體" w:cstheme="minorEastAsia"/>
          <w:sz w:val="24"/>
          <w:lang w:eastAsia="zh-TW"/>
        </w:rPr>
        <w:t>1.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嘉賓用餐與用車由寧波市教育局與寧波大學安排，旅費與房費敬請嘉賓自理。</w:t>
      </w:r>
    </w:p>
    <w:p w:rsidR="00DF6838" w:rsidRPr="00C344B1" w:rsidRDefault="00C344B1">
      <w:pPr>
        <w:rPr>
          <w:rFonts w:ascii="標楷體" w:eastAsia="標楷體" w:hAnsi="標楷體" w:cstheme="minorEastAsia"/>
          <w:sz w:val="24"/>
        </w:rPr>
      </w:pPr>
      <w:r w:rsidRPr="00C344B1">
        <w:rPr>
          <w:rFonts w:ascii="標楷體" w:eastAsia="標楷體" w:hAnsi="標楷體" w:cstheme="minorEastAsia"/>
          <w:sz w:val="24"/>
          <w:lang w:eastAsia="zh-TW"/>
        </w:rPr>
        <w:t>2.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組委會可代為預訂寧波萬豪酒店，國際五星級，每晚</w:t>
      </w:r>
      <w:r w:rsidRPr="00C344B1">
        <w:rPr>
          <w:rFonts w:ascii="標楷體" w:eastAsia="標楷體" w:hAnsi="標楷體" w:cstheme="minorEastAsia"/>
          <w:sz w:val="24"/>
          <w:lang w:eastAsia="zh-TW"/>
        </w:rPr>
        <w:t>550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元人民幣含單早。</w:t>
      </w:r>
    </w:p>
    <w:p w:rsidR="00DF6838" w:rsidRPr="00C344B1" w:rsidRDefault="00C344B1">
      <w:pPr>
        <w:rPr>
          <w:rFonts w:ascii="標楷體" w:eastAsia="標楷體" w:hAnsi="標楷體" w:cstheme="minorEastAsia"/>
          <w:sz w:val="24"/>
        </w:rPr>
      </w:pPr>
      <w:r w:rsidRPr="00C344B1">
        <w:rPr>
          <w:rFonts w:ascii="標楷體" w:eastAsia="標楷體" w:hAnsi="標楷體" w:cstheme="minorEastAsia"/>
          <w:sz w:val="24"/>
          <w:lang w:eastAsia="zh-TW"/>
        </w:rPr>
        <w:t>3.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敬請於</w:t>
      </w:r>
      <w:r w:rsidRPr="00C344B1">
        <w:rPr>
          <w:rFonts w:ascii="標楷體" w:eastAsia="標楷體" w:hAnsi="標楷體" w:cstheme="minorEastAsia"/>
          <w:sz w:val="24"/>
          <w:lang w:eastAsia="zh-TW"/>
        </w:rPr>
        <w:t>2019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年</w:t>
      </w:r>
      <w:r w:rsidRPr="00C344B1">
        <w:rPr>
          <w:rFonts w:ascii="標楷體" w:eastAsia="標楷體" w:hAnsi="標楷體" w:cstheme="minorEastAsia"/>
          <w:sz w:val="24"/>
          <w:lang w:eastAsia="zh-TW"/>
        </w:rPr>
        <w:t>8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月</w:t>
      </w:r>
      <w:r w:rsidRPr="00C344B1">
        <w:rPr>
          <w:rFonts w:ascii="標楷體" w:eastAsia="標楷體" w:hAnsi="標楷體" w:cstheme="minorEastAsia"/>
          <w:sz w:val="24"/>
          <w:lang w:eastAsia="zh-TW"/>
        </w:rPr>
        <w:t>12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日（週一）前以傳真或電郵賜覆。</w:t>
      </w:r>
    </w:p>
    <w:p w:rsidR="00DF6838" w:rsidRPr="00C344B1" w:rsidRDefault="00C344B1">
      <w:pPr>
        <w:rPr>
          <w:rFonts w:ascii="標楷體" w:eastAsia="標楷體" w:hAnsi="標楷體" w:cstheme="minorEastAsia"/>
          <w:sz w:val="24"/>
        </w:rPr>
      </w:pPr>
      <w:r w:rsidRPr="00C344B1">
        <w:rPr>
          <w:rFonts w:ascii="標楷體" w:eastAsia="標楷體" w:hAnsi="標楷體" w:cstheme="minorEastAsia" w:hint="eastAsia"/>
          <w:sz w:val="24"/>
          <w:lang w:eastAsia="zh-TW"/>
        </w:rPr>
        <w:t>聯繫人：楊少華</w:t>
      </w:r>
    </w:p>
    <w:p w:rsidR="00DF6838" w:rsidRPr="00C344B1" w:rsidRDefault="00C344B1">
      <w:pPr>
        <w:rPr>
          <w:rFonts w:ascii="標楷體" w:eastAsia="標楷體" w:hAnsi="標楷體" w:cstheme="minorEastAsia"/>
          <w:sz w:val="24"/>
        </w:rPr>
      </w:pPr>
      <w:r w:rsidRPr="00C344B1">
        <w:rPr>
          <w:rFonts w:ascii="標楷體" w:eastAsia="標楷體" w:hAnsi="標楷體" w:cstheme="minorEastAsia" w:hint="eastAsia"/>
          <w:sz w:val="24"/>
          <w:lang w:eastAsia="zh-TW"/>
        </w:rPr>
        <w:t>手</w:t>
      </w:r>
      <w:r w:rsidRPr="00C344B1">
        <w:rPr>
          <w:rFonts w:ascii="標楷體" w:eastAsia="標楷體" w:hAnsi="標楷體" w:cstheme="minorEastAsia"/>
          <w:sz w:val="24"/>
          <w:lang w:eastAsia="zh-TW"/>
        </w:rPr>
        <w:t xml:space="preserve">  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機：</w:t>
      </w:r>
      <w:r w:rsidRPr="00C344B1">
        <w:rPr>
          <w:rFonts w:ascii="標楷體" w:eastAsia="標楷體" w:hAnsi="標楷體" w:cstheme="minorEastAsia"/>
          <w:sz w:val="24"/>
          <w:lang w:eastAsia="zh-TW"/>
        </w:rPr>
        <w:t>86-13777214337</w:t>
      </w:r>
    </w:p>
    <w:p w:rsidR="00DF6838" w:rsidRPr="00C344B1" w:rsidRDefault="00C344B1">
      <w:pPr>
        <w:rPr>
          <w:rFonts w:ascii="標楷體" w:eastAsia="標楷體" w:hAnsi="標楷體" w:cstheme="minorEastAsia"/>
          <w:sz w:val="24"/>
        </w:rPr>
      </w:pPr>
      <w:r w:rsidRPr="00C344B1">
        <w:rPr>
          <w:rFonts w:ascii="標楷體" w:eastAsia="標楷體" w:hAnsi="標楷體" w:cstheme="minorEastAsia" w:hint="eastAsia"/>
          <w:sz w:val="24"/>
          <w:lang w:eastAsia="zh-TW"/>
        </w:rPr>
        <w:t>傳</w:t>
      </w:r>
      <w:r w:rsidRPr="00C344B1">
        <w:rPr>
          <w:rFonts w:ascii="標楷體" w:eastAsia="標楷體" w:hAnsi="標楷體" w:cstheme="minorEastAsia"/>
          <w:sz w:val="24"/>
          <w:lang w:eastAsia="zh-TW"/>
        </w:rPr>
        <w:t xml:space="preserve">  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真：</w:t>
      </w:r>
      <w:r w:rsidRPr="00C344B1">
        <w:rPr>
          <w:rFonts w:ascii="標楷體" w:eastAsia="標楷體" w:hAnsi="標楷體" w:cstheme="minorEastAsia"/>
          <w:sz w:val="24"/>
          <w:lang w:eastAsia="zh-TW"/>
        </w:rPr>
        <w:t>86-574-87604161</w:t>
      </w:r>
    </w:p>
    <w:p w:rsidR="00DF6838" w:rsidRPr="00C344B1" w:rsidRDefault="00C344B1">
      <w:pPr>
        <w:rPr>
          <w:rFonts w:ascii="標楷體" w:eastAsia="標楷體" w:hAnsi="標楷體" w:cstheme="minorEastAsia"/>
          <w:sz w:val="24"/>
        </w:rPr>
      </w:pPr>
      <w:r w:rsidRPr="00C344B1">
        <w:rPr>
          <w:rFonts w:ascii="標楷體" w:eastAsia="標楷體" w:hAnsi="標楷體" w:cstheme="minorEastAsia" w:hint="eastAsia"/>
          <w:sz w:val="24"/>
          <w:lang w:eastAsia="zh-TW"/>
        </w:rPr>
        <w:t>電</w:t>
      </w:r>
      <w:r w:rsidRPr="00C344B1">
        <w:rPr>
          <w:rFonts w:ascii="標楷體" w:eastAsia="標楷體" w:hAnsi="標楷體" w:cstheme="minorEastAsia"/>
          <w:sz w:val="24"/>
          <w:lang w:eastAsia="zh-TW"/>
        </w:rPr>
        <w:t xml:space="preserve">  </w:t>
      </w:r>
      <w:r w:rsidRPr="00C344B1">
        <w:rPr>
          <w:rFonts w:ascii="標楷體" w:eastAsia="標楷體" w:hAnsi="標楷體" w:cstheme="minorEastAsia" w:hint="eastAsia"/>
          <w:sz w:val="24"/>
          <w:lang w:eastAsia="zh-TW"/>
        </w:rPr>
        <w:t>郵：</w:t>
      </w:r>
      <w:r w:rsidRPr="00C344B1">
        <w:rPr>
          <w:rFonts w:ascii="標楷體" w:eastAsia="標楷體" w:hAnsi="標楷體" w:cstheme="minorEastAsia"/>
          <w:sz w:val="24"/>
          <w:lang w:eastAsia="zh-TW"/>
        </w:rPr>
        <w:t>yangshaohua@nbu.edu.cn</w:t>
      </w:r>
    </w:p>
    <w:sectPr w:rsidR="00DF6838" w:rsidRPr="00C344B1" w:rsidSect="00DF6838">
      <w:footerReference w:type="default" r:id="rId9"/>
      <w:pgSz w:w="11906" w:h="16838"/>
      <w:pgMar w:top="1440" w:right="1797" w:bottom="1440" w:left="1797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6F" w:rsidRDefault="00753E6F" w:rsidP="00DF6838">
      <w:r>
        <w:separator/>
      </w:r>
    </w:p>
  </w:endnote>
  <w:endnote w:type="continuationSeparator" w:id="0">
    <w:p w:rsidR="00753E6F" w:rsidRDefault="00753E6F" w:rsidP="00DF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大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SimHei">
    <w:altName w:val="Malgun Gothic Semi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黑体简体">
    <w:charset w:val="86"/>
    <w:family w:val="auto"/>
    <w:pitch w:val="default"/>
    <w:sig w:usb0="00000001" w:usb1="080E0000" w:usb2="00000000" w:usb3="00000000" w:csb0="00040000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38" w:rsidRDefault="00C344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F6838" w:rsidRDefault="0088706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D680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344B1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6F" w:rsidRDefault="00753E6F" w:rsidP="00DF6838">
      <w:r>
        <w:separator/>
      </w:r>
    </w:p>
  </w:footnote>
  <w:footnote w:type="continuationSeparator" w:id="0">
    <w:p w:rsidR="00753E6F" w:rsidRDefault="00753E6F" w:rsidP="00DF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917A23"/>
    <w:rsid w:val="00505F33"/>
    <w:rsid w:val="00524CA4"/>
    <w:rsid w:val="00753E6F"/>
    <w:rsid w:val="0088706B"/>
    <w:rsid w:val="008D680A"/>
    <w:rsid w:val="009E4426"/>
    <w:rsid w:val="00AA1638"/>
    <w:rsid w:val="00C344B1"/>
    <w:rsid w:val="00DC67CF"/>
    <w:rsid w:val="00DF6838"/>
    <w:rsid w:val="011153F3"/>
    <w:rsid w:val="01D3520A"/>
    <w:rsid w:val="028A0C33"/>
    <w:rsid w:val="02C449CB"/>
    <w:rsid w:val="02F9495C"/>
    <w:rsid w:val="04B25962"/>
    <w:rsid w:val="062E31DC"/>
    <w:rsid w:val="071159E0"/>
    <w:rsid w:val="08694210"/>
    <w:rsid w:val="0BAC53BA"/>
    <w:rsid w:val="0BE3423A"/>
    <w:rsid w:val="0BF743BE"/>
    <w:rsid w:val="0FB35963"/>
    <w:rsid w:val="10C10BE8"/>
    <w:rsid w:val="12CE3105"/>
    <w:rsid w:val="13122AF2"/>
    <w:rsid w:val="134C7B8E"/>
    <w:rsid w:val="13600890"/>
    <w:rsid w:val="138E71A3"/>
    <w:rsid w:val="13986167"/>
    <w:rsid w:val="15917A23"/>
    <w:rsid w:val="15D70AC4"/>
    <w:rsid w:val="17A026B8"/>
    <w:rsid w:val="17AC5090"/>
    <w:rsid w:val="18C76EBA"/>
    <w:rsid w:val="195C45F1"/>
    <w:rsid w:val="19F452BF"/>
    <w:rsid w:val="1C825933"/>
    <w:rsid w:val="22750278"/>
    <w:rsid w:val="26923687"/>
    <w:rsid w:val="27D36C16"/>
    <w:rsid w:val="280A76D8"/>
    <w:rsid w:val="285F0F1D"/>
    <w:rsid w:val="28C65339"/>
    <w:rsid w:val="2AC67584"/>
    <w:rsid w:val="2C520489"/>
    <w:rsid w:val="2D356DF1"/>
    <w:rsid w:val="2EC82373"/>
    <w:rsid w:val="2F327517"/>
    <w:rsid w:val="2F4839E8"/>
    <w:rsid w:val="2FEF4310"/>
    <w:rsid w:val="306D3385"/>
    <w:rsid w:val="30C1176A"/>
    <w:rsid w:val="319800F7"/>
    <w:rsid w:val="32386FFF"/>
    <w:rsid w:val="32BC422C"/>
    <w:rsid w:val="33176FDD"/>
    <w:rsid w:val="35427BEB"/>
    <w:rsid w:val="36330A7A"/>
    <w:rsid w:val="36C17FA6"/>
    <w:rsid w:val="38EC3FF3"/>
    <w:rsid w:val="394B50AC"/>
    <w:rsid w:val="3BA64DED"/>
    <w:rsid w:val="3BE9638D"/>
    <w:rsid w:val="3C524245"/>
    <w:rsid w:val="3C5C3A1E"/>
    <w:rsid w:val="3CAD07B6"/>
    <w:rsid w:val="3F6C09DF"/>
    <w:rsid w:val="3F703648"/>
    <w:rsid w:val="4057657F"/>
    <w:rsid w:val="40A66BF2"/>
    <w:rsid w:val="40B35FF9"/>
    <w:rsid w:val="41D27D35"/>
    <w:rsid w:val="425173DB"/>
    <w:rsid w:val="44691773"/>
    <w:rsid w:val="44D247EA"/>
    <w:rsid w:val="493915B3"/>
    <w:rsid w:val="49BD20ED"/>
    <w:rsid w:val="4A8E3A84"/>
    <w:rsid w:val="4B4A21F3"/>
    <w:rsid w:val="4BE83F45"/>
    <w:rsid w:val="4DF83131"/>
    <w:rsid w:val="4E770DC5"/>
    <w:rsid w:val="4EE15513"/>
    <w:rsid w:val="50CE4007"/>
    <w:rsid w:val="511E6EC1"/>
    <w:rsid w:val="53195888"/>
    <w:rsid w:val="532B2954"/>
    <w:rsid w:val="534E0E39"/>
    <w:rsid w:val="54E83128"/>
    <w:rsid w:val="54EF377F"/>
    <w:rsid w:val="57367004"/>
    <w:rsid w:val="5C782536"/>
    <w:rsid w:val="5F095518"/>
    <w:rsid w:val="5F0E00C1"/>
    <w:rsid w:val="5F1E5320"/>
    <w:rsid w:val="5F525766"/>
    <w:rsid w:val="61093588"/>
    <w:rsid w:val="63644C8C"/>
    <w:rsid w:val="63B72BF1"/>
    <w:rsid w:val="63E9545C"/>
    <w:rsid w:val="64A602D2"/>
    <w:rsid w:val="64D80B7A"/>
    <w:rsid w:val="650B3E62"/>
    <w:rsid w:val="669C1E6F"/>
    <w:rsid w:val="68C51A56"/>
    <w:rsid w:val="68D416C0"/>
    <w:rsid w:val="68E96431"/>
    <w:rsid w:val="6905777F"/>
    <w:rsid w:val="69387E5D"/>
    <w:rsid w:val="6A2B4642"/>
    <w:rsid w:val="6A491FF3"/>
    <w:rsid w:val="6A735DCC"/>
    <w:rsid w:val="6BE207D3"/>
    <w:rsid w:val="6E6D411E"/>
    <w:rsid w:val="6FB40A37"/>
    <w:rsid w:val="7606252B"/>
    <w:rsid w:val="761818C8"/>
    <w:rsid w:val="76412F83"/>
    <w:rsid w:val="7D40023C"/>
    <w:rsid w:val="7D965132"/>
    <w:rsid w:val="7E3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92646BA-2C85-4143-B902-45E974A1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F68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F68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DF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sid w:val="00DF6838"/>
    <w:rPr>
      <w:color w:val="0000FF"/>
      <w:u w:val="single"/>
    </w:rPr>
  </w:style>
  <w:style w:type="paragraph" w:styleId="a7">
    <w:name w:val="Balloon Text"/>
    <w:basedOn w:val="a"/>
    <w:link w:val="a8"/>
    <w:rsid w:val="009E4426"/>
    <w:rPr>
      <w:sz w:val="18"/>
      <w:szCs w:val="18"/>
    </w:rPr>
  </w:style>
  <w:style w:type="character" w:customStyle="1" w:styleId="a8">
    <w:name w:val="註解方塊文字 字元"/>
    <w:basedOn w:val="a0"/>
    <w:link w:val="a7"/>
    <w:rsid w:val="009E44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31815D-FDCC-4909-97FA-BB8D86E8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Mike1384682277</dc:creator>
  <cp:lastModifiedBy>user</cp:lastModifiedBy>
  <cp:revision>5</cp:revision>
  <dcterms:created xsi:type="dcterms:W3CDTF">2019-07-29T06:30:00Z</dcterms:created>
  <dcterms:modified xsi:type="dcterms:W3CDTF">2019-08-19T06:38:00Z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