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393CBD" w:rsidRDefault="00664266" w:rsidP="00664266">
      <w:pPr>
        <w:jc w:val="center"/>
        <w:rPr>
          <w:rFonts w:ascii="標楷體" w:eastAsia="標楷體" w:hAnsi="標楷體"/>
          <w:b/>
          <w:spacing w:val="20"/>
          <w:sz w:val="44"/>
          <w:szCs w:val="44"/>
        </w:rPr>
      </w:pPr>
      <w:r>
        <w:rPr>
          <w:rFonts w:ascii="標楷體" w:eastAsia="標楷體" w:hAnsi="標楷體" w:hint="eastAsia"/>
          <w:b/>
          <w:spacing w:val="20"/>
          <w:sz w:val="42"/>
          <w:szCs w:val="42"/>
        </w:rPr>
        <w:t>本校</w:t>
      </w:r>
      <w:r w:rsidRPr="00393CBD">
        <w:rPr>
          <w:rFonts w:ascii="標楷體" w:eastAsia="標楷體" w:hAnsi="標楷體" w:hint="eastAsia"/>
          <w:b/>
          <w:spacing w:val="20"/>
          <w:sz w:val="42"/>
          <w:szCs w:val="42"/>
        </w:rPr>
        <w:t>108</w:t>
      </w:r>
      <w:r>
        <w:rPr>
          <w:rFonts w:ascii="標楷體" w:eastAsia="標楷體" w:hAnsi="標楷體" w:hint="eastAsia"/>
          <w:b/>
          <w:spacing w:val="20"/>
          <w:sz w:val="42"/>
          <w:szCs w:val="42"/>
        </w:rPr>
        <w:t>年</w:t>
      </w:r>
      <w:r w:rsidRPr="00393CBD">
        <w:rPr>
          <w:rFonts w:ascii="標楷體" w:eastAsia="標楷體" w:hAnsi="標楷體" w:hint="eastAsia"/>
          <w:b/>
          <w:spacing w:val="20"/>
          <w:sz w:val="42"/>
          <w:szCs w:val="42"/>
        </w:rPr>
        <w:t>行政人員</w:t>
      </w:r>
      <w:r w:rsidRPr="00393CBD">
        <w:rPr>
          <w:rFonts w:ascii="標楷體" w:eastAsia="標楷體" w:hAnsi="標楷體" w:hint="eastAsia"/>
          <w:b/>
          <w:spacing w:val="20"/>
          <w:sz w:val="44"/>
          <w:szCs w:val="44"/>
        </w:rPr>
        <w:t>行政中立團體數位學習</w:t>
      </w:r>
      <w:r>
        <w:rPr>
          <w:rFonts w:ascii="標楷體" w:eastAsia="標楷體" w:hAnsi="標楷體" w:hint="eastAsia"/>
          <w:b/>
          <w:spacing w:val="20"/>
          <w:sz w:val="44"/>
          <w:szCs w:val="44"/>
        </w:rPr>
        <w:t>暨人事業務</w:t>
      </w:r>
      <w:r w:rsidRPr="003D1D93">
        <w:rPr>
          <w:rFonts w:ascii="標楷體" w:eastAsia="標楷體" w:hAnsi="標楷體" w:hint="eastAsia"/>
          <w:b/>
          <w:spacing w:val="20"/>
          <w:sz w:val="44"/>
          <w:szCs w:val="44"/>
        </w:rPr>
        <w:t>法令宣導</w:t>
      </w:r>
      <w:r>
        <w:rPr>
          <w:rFonts w:ascii="標楷體" w:eastAsia="標楷體" w:hAnsi="標楷體" w:hint="eastAsia"/>
          <w:b/>
          <w:spacing w:val="20"/>
          <w:sz w:val="44"/>
          <w:szCs w:val="44"/>
        </w:rPr>
        <w:t>及中央福利措施說明會課程表</w:t>
      </w:r>
    </w:p>
    <w:p w:rsidR="002C182A" w:rsidRDefault="00664266">
      <w:pPr>
        <w:rPr>
          <w:rFonts w:ascii="標楷體" w:eastAsia="標楷體" w:hAnsi="標楷體"/>
          <w:sz w:val="28"/>
          <w:szCs w:val="28"/>
        </w:rPr>
      </w:pPr>
      <w:r w:rsidRPr="00664266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時間：</w:t>
      </w:r>
      <w:r w:rsidRPr="00664266">
        <w:rPr>
          <w:rFonts w:ascii="標楷體" w:eastAsia="標楷體" w:hAnsi="標楷體" w:hint="eastAsia"/>
          <w:sz w:val="28"/>
          <w:szCs w:val="28"/>
        </w:rPr>
        <w:t>108年4月11日(</w:t>
      </w:r>
      <w:r w:rsidR="00B77A5C">
        <w:rPr>
          <w:rFonts w:ascii="標楷體" w:eastAsia="標楷體" w:hAnsi="標楷體" w:hint="eastAsia"/>
          <w:sz w:val="28"/>
          <w:szCs w:val="28"/>
        </w:rPr>
        <w:t>星期</w:t>
      </w:r>
      <w:r w:rsidRPr="00664266">
        <w:rPr>
          <w:rFonts w:ascii="標楷體" w:eastAsia="標楷體" w:hAnsi="標楷體" w:hint="eastAsia"/>
          <w:sz w:val="28"/>
          <w:szCs w:val="28"/>
        </w:rPr>
        <w:t>四)下午2時至</w:t>
      </w:r>
      <w:r w:rsidR="00241496">
        <w:rPr>
          <w:rFonts w:ascii="標楷體" w:eastAsia="標楷體" w:hAnsi="標楷體"/>
          <w:sz w:val="28"/>
          <w:szCs w:val="28"/>
        </w:rPr>
        <w:t>4</w:t>
      </w:r>
      <w:r w:rsidRPr="00664266">
        <w:rPr>
          <w:rFonts w:ascii="標楷體" w:eastAsia="標楷體" w:hAnsi="標楷體" w:hint="eastAsia"/>
          <w:sz w:val="28"/>
          <w:szCs w:val="28"/>
        </w:rPr>
        <w:t>時</w:t>
      </w:r>
      <w:r w:rsidR="00241496">
        <w:rPr>
          <w:rFonts w:ascii="標楷體" w:eastAsia="標楷體" w:hAnsi="標楷體" w:hint="eastAsia"/>
          <w:sz w:val="28"/>
          <w:szCs w:val="28"/>
        </w:rPr>
        <w:t>30分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64266" w:rsidRDefault="006642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二、地點：行政大樓3樓301簡報室。</w:t>
      </w:r>
    </w:p>
    <w:p w:rsidR="00EC2D0E" w:rsidRDefault="006642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C2D0E">
        <w:rPr>
          <w:rFonts w:ascii="標楷體" w:eastAsia="標楷體" w:hAnsi="標楷體" w:hint="eastAsia"/>
          <w:sz w:val="28"/>
          <w:szCs w:val="28"/>
        </w:rPr>
        <w:t>主持人：人事室陳主任香齡。</w:t>
      </w:r>
    </w:p>
    <w:p w:rsidR="00664266" w:rsidRDefault="00EC2D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664266">
        <w:rPr>
          <w:rFonts w:ascii="標楷體" w:eastAsia="標楷體" w:hAnsi="標楷體" w:hint="eastAsia"/>
          <w:sz w:val="28"/>
          <w:szCs w:val="28"/>
        </w:rPr>
        <w:t>人事業務法令宣導及中央福利措施說明會</w:t>
      </w:r>
      <w:r>
        <w:rPr>
          <w:rFonts w:ascii="標楷體" w:eastAsia="標楷體" w:hAnsi="標楷體" w:hint="eastAsia"/>
          <w:sz w:val="28"/>
          <w:szCs w:val="28"/>
        </w:rPr>
        <w:t>(時間14：00~14：30)</w:t>
      </w:r>
    </w:p>
    <w:p w:rsidR="00664266" w:rsidRDefault="006642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EC2D0E">
        <w:rPr>
          <w:rFonts w:ascii="標楷體" w:eastAsia="標楷體" w:hAnsi="標楷體" w:hint="eastAsia"/>
          <w:sz w:val="28"/>
          <w:szCs w:val="28"/>
        </w:rPr>
        <w:t>人事業務法令宣導。</w:t>
      </w:r>
    </w:p>
    <w:p w:rsidR="00664266" w:rsidRDefault="00664266" w:rsidP="00664266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(二)行政院人事行政總處</w:t>
      </w:r>
      <w:r w:rsidR="00EC2D0E">
        <w:rPr>
          <w:rFonts w:ascii="標楷體" w:eastAsia="標楷體" w:hAnsi="標楷體" w:hint="eastAsia"/>
          <w:sz w:val="28"/>
          <w:szCs w:val="28"/>
        </w:rPr>
        <w:t>函以</w:t>
      </w:r>
      <w:r>
        <w:rPr>
          <w:rFonts w:ascii="標楷體" w:eastAsia="標楷體" w:hAnsi="標楷體" w:hint="eastAsia"/>
          <w:sz w:val="28"/>
          <w:szCs w:val="28"/>
        </w:rPr>
        <w:t>為加強公教人員長照保障，由國泰人壽公司承作「長期照顧保險」自費方案</w:t>
      </w:r>
      <w:r w:rsidR="00EC2D0E">
        <w:rPr>
          <w:rFonts w:ascii="標楷體" w:eastAsia="標楷體" w:hAnsi="標楷體" w:hint="eastAsia"/>
          <w:sz w:val="28"/>
          <w:szCs w:val="28"/>
        </w:rPr>
        <w:t>說明會</w:t>
      </w:r>
      <w:r>
        <w:rPr>
          <w:rFonts w:ascii="標楷體" w:eastAsia="標楷體" w:hAnsi="標楷體" w:hint="eastAsia"/>
          <w:sz w:val="28"/>
          <w:szCs w:val="28"/>
        </w:rPr>
        <w:t>：由承作公司國泰人壽</w:t>
      </w:r>
      <w:r w:rsidR="00F66A2A">
        <w:rPr>
          <w:rFonts w:ascii="標楷體" w:eastAsia="標楷體" w:hAnsi="標楷體" w:hint="eastAsia"/>
          <w:sz w:val="28"/>
          <w:szCs w:val="28"/>
        </w:rPr>
        <w:t>派員說明。</w:t>
      </w:r>
    </w:p>
    <w:p w:rsidR="00664266" w:rsidRDefault="00EC2D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64266">
        <w:rPr>
          <w:rFonts w:ascii="標楷體" w:eastAsia="標楷體" w:hAnsi="標楷體" w:hint="eastAsia"/>
          <w:sz w:val="28"/>
          <w:szCs w:val="28"/>
        </w:rPr>
        <w:t>、行政中立團體數位學習</w:t>
      </w:r>
      <w:r w:rsidR="00241496">
        <w:rPr>
          <w:rFonts w:ascii="標楷體" w:eastAsia="標楷體" w:hAnsi="標楷體" w:hint="eastAsia"/>
          <w:sz w:val="28"/>
          <w:szCs w:val="28"/>
        </w:rPr>
        <w:t>(時間14：30~16：30)</w:t>
      </w:r>
    </w:p>
    <w:p w:rsidR="00F66A2A" w:rsidRDefault="00F66A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(一)課程內容：公務人員行政中立</w:t>
      </w:r>
      <w:r w:rsidR="00427D51">
        <w:rPr>
          <w:rFonts w:ascii="標楷體" w:eastAsia="標楷體" w:hAnsi="標楷體" w:hint="eastAsia"/>
          <w:sz w:val="28"/>
          <w:szCs w:val="28"/>
        </w:rPr>
        <w:t>法與實務(120分鐘)。</w:t>
      </w:r>
    </w:p>
    <w:p w:rsidR="00427D51" w:rsidRDefault="00427D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(二)終身學習時數核給2小時。</w:t>
      </w:r>
    </w:p>
    <w:p w:rsidR="00664266" w:rsidRPr="00664266" w:rsidRDefault="007165CF" w:rsidP="007165CF">
      <w:pPr>
        <w:ind w:leftChars="50" w:left="54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64266" w:rsidRPr="00664266">
        <w:rPr>
          <w:rFonts w:ascii="標楷體" w:eastAsia="標楷體" w:hAnsi="標楷體" w:hint="eastAsia"/>
          <w:sz w:val="28"/>
          <w:szCs w:val="28"/>
        </w:rPr>
        <w:t>、</w:t>
      </w:r>
      <w:r w:rsidR="00B77A5C">
        <w:rPr>
          <w:rFonts w:ascii="標楷體" w:eastAsia="標楷體" w:hAnsi="標楷體" w:hint="eastAsia"/>
          <w:sz w:val="28"/>
          <w:szCs w:val="28"/>
        </w:rPr>
        <w:t>本次訓練係以本校</w:t>
      </w:r>
      <w:bookmarkStart w:id="0" w:name="_GoBack"/>
      <w:bookmarkEnd w:id="0"/>
      <w:r w:rsidR="00EC2D0E">
        <w:rPr>
          <w:rFonts w:ascii="標楷體" w:eastAsia="標楷體" w:hAnsi="標楷體" w:hint="eastAsia"/>
          <w:sz w:val="28"/>
          <w:szCs w:val="28"/>
        </w:rPr>
        <w:t>依法任用之公務</w:t>
      </w:r>
      <w:r w:rsidR="00664266" w:rsidRPr="00664266">
        <w:rPr>
          <w:rFonts w:ascii="標楷體" w:eastAsia="標楷體" w:hAnsi="標楷體" w:hint="eastAsia"/>
          <w:sz w:val="28"/>
          <w:szCs w:val="28"/>
        </w:rPr>
        <w:t>人員</w:t>
      </w:r>
      <w:r w:rsidR="00EC2D0E">
        <w:rPr>
          <w:rFonts w:ascii="標楷體" w:eastAsia="標楷體" w:hAnsi="標楷體" w:hint="eastAsia"/>
          <w:sz w:val="28"/>
          <w:szCs w:val="28"/>
        </w:rPr>
        <w:t>以</w:t>
      </w:r>
      <w:r w:rsidR="00664266" w:rsidRPr="00664266">
        <w:rPr>
          <w:rFonts w:ascii="標楷體" w:eastAsia="標楷體" w:hAnsi="標楷體" w:hint="eastAsia"/>
          <w:sz w:val="28"/>
          <w:szCs w:val="28"/>
        </w:rPr>
        <w:t>全員參訓</w:t>
      </w:r>
      <w:r w:rsidR="00EC2D0E">
        <w:rPr>
          <w:rFonts w:ascii="標楷體" w:eastAsia="標楷體" w:hAnsi="標楷體" w:hint="eastAsia"/>
          <w:sz w:val="28"/>
          <w:szCs w:val="28"/>
        </w:rPr>
        <w:t>為原則</w:t>
      </w:r>
      <w:r w:rsidR="00664266">
        <w:rPr>
          <w:rFonts w:ascii="標楷體" w:eastAsia="標楷體" w:hAnsi="標楷體" w:hint="eastAsia"/>
          <w:sz w:val="28"/>
          <w:szCs w:val="28"/>
        </w:rPr>
        <w:t>，</w:t>
      </w:r>
      <w:r w:rsidR="00EC2D0E">
        <w:rPr>
          <w:rFonts w:ascii="標楷體" w:eastAsia="標楷體" w:hAnsi="標楷體" w:hint="eastAsia"/>
          <w:sz w:val="28"/>
          <w:szCs w:val="28"/>
        </w:rPr>
        <w:t>爰</w:t>
      </w:r>
      <w:r w:rsidR="00664266" w:rsidRPr="00664266">
        <w:rPr>
          <w:rFonts w:ascii="標楷體" w:eastAsia="標楷體" w:hAnsi="標楷體" w:hint="eastAsia"/>
          <w:sz w:val="28"/>
          <w:szCs w:val="28"/>
        </w:rPr>
        <w:t>如因</w:t>
      </w:r>
      <w:r w:rsidR="00EC2D0E">
        <w:rPr>
          <w:rFonts w:ascii="標楷體" w:eastAsia="標楷體" w:hAnsi="標楷體" w:hint="eastAsia"/>
          <w:sz w:val="28"/>
          <w:szCs w:val="28"/>
        </w:rPr>
        <w:t>故</w:t>
      </w:r>
      <w:r w:rsidR="00664266" w:rsidRPr="00664266">
        <w:rPr>
          <w:rFonts w:ascii="標楷體" w:eastAsia="標楷體" w:hAnsi="標楷體" w:hint="eastAsia"/>
          <w:sz w:val="28"/>
          <w:szCs w:val="28"/>
        </w:rPr>
        <w:t>無法參加第1場次行政人員，務請另擇第2</w:t>
      </w:r>
      <w:r w:rsidR="00241496">
        <w:rPr>
          <w:rFonts w:ascii="標楷體" w:eastAsia="標楷體" w:hAnsi="標楷體" w:hint="eastAsia"/>
          <w:sz w:val="28"/>
          <w:szCs w:val="28"/>
        </w:rPr>
        <w:t>場次(4月</w:t>
      </w:r>
      <w:r w:rsidR="00027C4C">
        <w:rPr>
          <w:rFonts w:ascii="標楷體" w:eastAsia="標楷體" w:hAnsi="標楷體" w:hint="eastAsia"/>
          <w:sz w:val="28"/>
          <w:szCs w:val="28"/>
        </w:rPr>
        <w:t>15</w:t>
      </w:r>
      <w:r w:rsidR="00241496">
        <w:rPr>
          <w:rFonts w:ascii="標楷體" w:eastAsia="標楷體" w:hAnsi="標楷體" w:hint="eastAsia"/>
          <w:sz w:val="28"/>
          <w:szCs w:val="28"/>
        </w:rPr>
        <w:t>日上午10：00~12：00</w:t>
      </w:r>
      <w:r w:rsidR="00EC2D0E">
        <w:rPr>
          <w:rFonts w:ascii="標楷體" w:eastAsia="標楷體" w:hAnsi="標楷體" w:hint="eastAsia"/>
          <w:sz w:val="28"/>
          <w:szCs w:val="28"/>
        </w:rPr>
        <w:t>)</w:t>
      </w:r>
      <w:r w:rsidR="00664266" w:rsidRPr="00664266">
        <w:rPr>
          <w:rFonts w:ascii="標楷體" w:eastAsia="標楷體" w:hAnsi="標楷體" w:hint="eastAsia"/>
          <w:sz w:val="28"/>
          <w:szCs w:val="28"/>
        </w:rPr>
        <w:t>或</w:t>
      </w:r>
      <w:r w:rsidR="00241496">
        <w:rPr>
          <w:rFonts w:ascii="標楷體" w:eastAsia="標楷體" w:hAnsi="標楷體" w:hint="eastAsia"/>
          <w:sz w:val="28"/>
          <w:szCs w:val="28"/>
        </w:rPr>
        <w:t>第</w:t>
      </w:r>
      <w:r w:rsidR="00664266" w:rsidRPr="00664266">
        <w:rPr>
          <w:rFonts w:ascii="標楷體" w:eastAsia="標楷體" w:hAnsi="標楷體" w:hint="eastAsia"/>
          <w:sz w:val="28"/>
          <w:szCs w:val="28"/>
        </w:rPr>
        <w:t>3場次</w:t>
      </w:r>
      <w:r w:rsidR="00EC2D0E">
        <w:rPr>
          <w:rFonts w:ascii="標楷體" w:eastAsia="標楷體" w:hAnsi="標楷體" w:hint="eastAsia"/>
          <w:sz w:val="28"/>
          <w:szCs w:val="28"/>
        </w:rPr>
        <w:t>(</w:t>
      </w:r>
      <w:r w:rsidR="00241496">
        <w:rPr>
          <w:rFonts w:ascii="標楷體" w:eastAsia="標楷體" w:hAnsi="標楷體" w:hint="eastAsia"/>
          <w:sz w:val="28"/>
          <w:szCs w:val="28"/>
        </w:rPr>
        <w:t>4月</w:t>
      </w:r>
      <w:r w:rsidR="00027C4C">
        <w:rPr>
          <w:rFonts w:ascii="標楷體" w:eastAsia="標楷體" w:hAnsi="標楷體" w:hint="eastAsia"/>
          <w:sz w:val="28"/>
          <w:szCs w:val="28"/>
        </w:rPr>
        <w:t>15</w:t>
      </w:r>
      <w:r w:rsidR="00241496">
        <w:rPr>
          <w:rFonts w:ascii="標楷體" w:eastAsia="標楷體" w:hAnsi="標楷體" w:hint="eastAsia"/>
          <w:sz w:val="28"/>
          <w:szCs w:val="28"/>
        </w:rPr>
        <w:t>日下午14：00~16：00</w:t>
      </w:r>
      <w:r w:rsidR="00EC2D0E">
        <w:rPr>
          <w:rFonts w:ascii="標楷體" w:eastAsia="標楷體" w:hAnsi="標楷體" w:hint="eastAsia"/>
          <w:sz w:val="28"/>
          <w:szCs w:val="28"/>
        </w:rPr>
        <w:t>)</w:t>
      </w:r>
      <w:r w:rsidR="00664266" w:rsidRPr="00664266">
        <w:rPr>
          <w:rFonts w:ascii="標楷體" w:eastAsia="標楷體" w:hAnsi="標楷體" w:hint="eastAsia"/>
          <w:sz w:val="28"/>
          <w:szCs w:val="28"/>
        </w:rPr>
        <w:t>行政中立團體數位學習參加。</w:t>
      </w:r>
    </w:p>
    <w:sectPr w:rsidR="00664266" w:rsidRPr="00664266" w:rsidSect="00664266">
      <w:pgSz w:w="11906" w:h="16838"/>
      <w:pgMar w:top="1077" w:right="567" w:bottom="12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E0" w:rsidRDefault="003116E0" w:rsidP="00241496">
      <w:r>
        <w:separator/>
      </w:r>
    </w:p>
  </w:endnote>
  <w:endnote w:type="continuationSeparator" w:id="0">
    <w:p w:rsidR="003116E0" w:rsidRDefault="003116E0" w:rsidP="0024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E0" w:rsidRDefault="003116E0" w:rsidP="00241496">
      <w:r>
        <w:separator/>
      </w:r>
    </w:p>
  </w:footnote>
  <w:footnote w:type="continuationSeparator" w:id="0">
    <w:p w:rsidR="003116E0" w:rsidRDefault="003116E0" w:rsidP="0024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0F"/>
    <w:rsid w:val="00027C4C"/>
    <w:rsid w:val="000D740F"/>
    <w:rsid w:val="00241496"/>
    <w:rsid w:val="002C182A"/>
    <w:rsid w:val="003116E0"/>
    <w:rsid w:val="00427D51"/>
    <w:rsid w:val="00645318"/>
    <w:rsid w:val="00664266"/>
    <w:rsid w:val="007165CF"/>
    <w:rsid w:val="00A80699"/>
    <w:rsid w:val="00B77A5C"/>
    <w:rsid w:val="00C721D5"/>
    <w:rsid w:val="00EC2D0E"/>
    <w:rsid w:val="00F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42664"/>
  <w15:chartTrackingRefBased/>
  <w15:docId w15:val="{A2CFA9AC-4D33-43C3-A352-2989D66D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2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4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4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2019-03-26T07:26:00Z</cp:lastPrinted>
  <dcterms:created xsi:type="dcterms:W3CDTF">2019-03-26T03:51:00Z</dcterms:created>
  <dcterms:modified xsi:type="dcterms:W3CDTF">2019-03-27T03:46:00Z</dcterms:modified>
</cp:coreProperties>
</file>