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0E1" w:rsidRDefault="00F5455F" w:rsidP="004F60E1">
      <w:pPr>
        <w:ind w:left="720" w:right="639"/>
        <w:jc w:val="center"/>
        <w:rPr>
          <w:rFonts w:eastAsia="Times New Roman"/>
          <w:sz w:val="23"/>
          <w:szCs w:val="23"/>
          <w:lang w:eastAsia="fr-FR"/>
        </w:rPr>
      </w:pPr>
      <w:r>
        <w:rPr>
          <w:noProof/>
          <w:lang w:val="en-US" w:eastAsia="zh-TW"/>
        </w:rPr>
        <w:drawing>
          <wp:anchor distT="0" distB="0" distL="114300" distR="114300" simplePos="0" relativeHeight="251644928" behindDoc="0" locked="0" layoutInCell="1" allowOverlap="1">
            <wp:simplePos x="0" y="0"/>
            <wp:positionH relativeFrom="column">
              <wp:posOffset>2171700</wp:posOffset>
            </wp:positionH>
            <wp:positionV relativeFrom="paragraph">
              <wp:posOffset>114300</wp:posOffset>
            </wp:positionV>
            <wp:extent cx="878205" cy="914400"/>
            <wp:effectExtent l="19050" t="0" r="0" b="0"/>
            <wp:wrapSquare wrapText="bothSides"/>
            <wp:docPr id="31" name="Image 2" descr="min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inerve"/>
                    <pic:cNvPicPr>
                      <a:picLocks noChangeAspect="1" noChangeArrowheads="1"/>
                    </pic:cNvPicPr>
                  </pic:nvPicPr>
                  <pic:blipFill>
                    <a:blip r:embed="rId6" cstate="print"/>
                    <a:srcRect/>
                    <a:stretch>
                      <a:fillRect/>
                    </a:stretch>
                  </pic:blipFill>
                  <pic:spPr bwMode="auto">
                    <a:xfrm>
                      <a:off x="0" y="0"/>
                      <a:ext cx="878205" cy="914400"/>
                    </a:xfrm>
                    <a:prstGeom prst="rect">
                      <a:avLst/>
                    </a:prstGeom>
                    <a:solidFill>
                      <a:srgbClr val="FFCC99"/>
                    </a:solidFill>
                    <a:ln w="9525">
                      <a:noFill/>
                      <a:miter lim="800000"/>
                      <a:headEnd/>
                      <a:tailEnd/>
                    </a:ln>
                  </pic:spPr>
                </pic:pic>
              </a:graphicData>
            </a:graphic>
          </wp:anchor>
        </w:drawing>
      </w:r>
      <w:r w:rsidR="001E4A59">
        <w:rPr>
          <w:rFonts w:ascii="Monotype Corsiva" w:hAnsi="Monotype Corsiva"/>
          <w:noProof/>
          <w:sz w:val="20"/>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81pt;margin-top:-27pt;width:297pt;height:16.15pt;z-index:251645952;mso-position-horizontal-relative:text;mso-position-vertical-relative:text" fillcolor="#930">
            <v:shadow on="t"/>
            <v:textpath style="font-family:&quot;Arial Black&quot;;font-style:italic;v-text-kern:t" trim="t" fitpath="t" string="Institut de France"/>
          </v:shape>
        </w:pict>
      </w:r>
    </w:p>
    <w:p w:rsidR="004F60E1" w:rsidRDefault="001E4A59" w:rsidP="004F60E1">
      <w:pPr>
        <w:ind w:left="720" w:right="639"/>
        <w:jc w:val="center"/>
        <w:rPr>
          <w:rFonts w:eastAsia="Times New Roman"/>
          <w:sz w:val="23"/>
          <w:szCs w:val="23"/>
          <w:lang w:eastAsia="fr-FR"/>
        </w:rPr>
      </w:pPr>
      <w:r>
        <w:rPr>
          <w:rFonts w:ascii="Monotype Corsiva" w:hAnsi="Monotype Corsiva"/>
          <w:noProof/>
          <w:sz w:val="20"/>
          <w:szCs w:val="23"/>
        </w:rPr>
        <w:pict>
          <v:shape id="_x0000_s1031" type="#_x0000_t136" style="position:absolute;left:0;text-align:left;margin-left:252pt;margin-top:4.8pt;width:191.6pt;height:17pt;z-index:251650048" fillcolor="green" stroked="f">
            <v:shadow on="t" color="#4d4d4d" offset=",3pt"/>
            <v:textpath style="font-family:&quot;Arial Black&quot;;v-text-spacing:78650f;v-text-kern:t" trim="t" fitpath="t" string="DES  SCIENCES   "/>
          </v:shape>
        </w:pict>
      </w:r>
      <w:r>
        <w:rPr>
          <w:rFonts w:ascii="Monotype Corsiva" w:hAnsi="Monotype Corsiva"/>
          <w:noProof/>
          <w:sz w:val="20"/>
          <w:szCs w:val="23"/>
        </w:rPr>
        <w:pict>
          <v:shape id="_x0000_s1030" type="#_x0000_t136" style="position:absolute;left:0;text-align:left;margin-left:36pt;margin-top:4.8pt;width:117.35pt;height:17pt;z-index:251649024" fillcolor="green" stroked="f">
            <v:shadow on="t" color="#4d4d4d" offset=",3pt"/>
            <v:textpath style="font-family:&quot;Arial Black&quot;;v-text-spacing:78650f;v-text-kern:t" trim="t" fitpath="t" string="ACADEMIE"/>
          </v:shape>
        </w:pict>
      </w:r>
    </w:p>
    <w:p w:rsidR="004F60E1" w:rsidRDefault="004F60E1" w:rsidP="004F60E1">
      <w:pPr>
        <w:pStyle w:val="a3"/>
        <w:tabs>
          <w:tab w:val="left" w:pos="708"/>
        </w:tabs>
        <w:ind w:left="720" w:right="639"/>
        <w:rPr>
          <w:sz w:val="23"/>
          <w:szCs w:val="23"/>
        </w:rPr>
      </w:pPr>
    </w:p>
    <w:p w:rsidR="004F60E1" w:rsidRDefault="001E4A59" w:rsidP="004F60E1">
      <w:pPr>
        <w:ind w:left="720" w:right="639"/>
        <w:rPr>
          <w:rFonts w:eastAsia="Times New Roman"/>
          <w:sz w:val="23"/>
          <w:szCs w:val="23"/>
        </w:rPr>
      </w:pPr>
      <w:r>
        <w:rPr>
          <w:rFonts w:ascii="Monotype Corsiva" w:hAnsi="Monotype Corsiva"/>
          <w:noProof/>
          <w:sz w:val="20"/>
          <w:szCs w:val="23"/>
          <w:lang w:eastAsia="fr-FR"/>
        </w:rPr>
        <w:pict>
          <v:shape id="_x0000_s1033" type="#_x0000_t136" style="position:absolute;left:0;text-align:left;margin-left:252pt;margin-top:5.35pt;width:173.5pt;height:17pt;z-index:251652096" fillcolor="green" stroked="f">
            <v:shadow on="t" color="#4d4d4d" offset=",3pt"/>
            <v:textpath style="font-family:&quot;Arial Black&quot;;v-text-spacing:78650f;v-text-kern:t" trim="t" fitpath="t" string="ET POLITIQUES"/>
          </v:shape>
        </w:pict>
      </w:r>
      <w:r>
        <w:rPr>
          <w:rFonts w:ascii="Monotype Corsiva" w:hAnsi="Monotype Corsiva"/>
          <w:noProof/>
          <w:sz w:val="20"/>
          <w:szCs w:val="23"/>
        </w:rPr>
        <w:pict>
          <v:shape id="_x0000_s1032" type="#_x0000_t136" style="position:absolute;left:0;text-align:left;margin-left:36pt;margin-top:5.35pt;width:117.35pt;height:17pt;z-index:251651072" fillcolor="green" stroked="f">
            <v:shadow on="t" color="#4d4d4d" offset=",3pt"/>
            <v:textpath style="font-family:&quot;Arial Black&quot;;v-text-spacing:78650f;v-text-kern:t" trim="t" fitpath="t" string="MORALES"/>
          </v:shape>
        </w:pict>
      </w:r>
    </w:p>
    <w:p w:rsidR="004F60E1" w:rsidRDefault="004F60E1" w:rsidP="004F60E1">
      <w:pPr>
        <w:ind w:left="720" w:right="639"/>
        <w:rPr>
          <w:rFonts w:ascii="Monotype Corsiva" w:eastAsia="Times New Roman" w:hAnsi="Monotype Corsiva"/>
          <w:b/>
          <w:bCs/>
          <w:sz w:val="23"/>
          <w:szCs w:val="23"/>
        </w:rPr>
      </w:pPr>
    </w:p>
    <w:p w:rsidR="004F60E1" w:rsidRDefault="004F60E1" w:rsidP="004F60E1">
      <w:pPr>
        <w:ind w:left="720" w:right="639"/>
        <w:rPr>
          <w:rFonts w:ascii="Monotype Corsiva" w:eastAsia="Times New Roman" w:hAnsi="Monotype Corsiva"/>
          <w:b/>
          <w:bCs/>
          <w:sz w:val="23"/>
          <w:szCs w:val="23"/>
        </w:rPr>
      </w:pPr>
    </w:p>
    <w:p w:rsidR="004F60E1" w:rsidRDefault="001E4A59" w:rsidP="004F60E1">
      <w:pPr>
        <w:ind w:left="720" w:right="639"/>
        <w:rPr>
          <w:rFonts w:ascii="Monotype Corsiva" w:eastAsia="Times New Roman" w:hAnsi="Monotype Corsiva"/>
          <w:b/>
          <w:bCs/>
          <w:sz w:val="23"/>
          <w:szCs w:val="23"/>
        </w:rPr>
      </w:pPr>
      <w:r>
        <w:rPr>
          <w:rFonts w:ascii="Monotype Corsiva" w:hAnsi="Monotype Corsiva"/>
          <w:noProof/>
          <w:sz w:val="20"/>
          <w:szCs w:val="23"/>
          <w:lang w:eastAsia="fr-FR"/>
        </w:rPr>
        <w:pict>
          <v:shape id="_x0000_s1035" type="#_x0000_t136" alt="臺法文化基金會" style="position:absolute;left:0;text-align:left;margin-left:1in;margin-top:11.3pt;width:309.75pt;height:51pt;z-index:251654144" fillcolor="#fc0">
            <v:fill color2="fill lighten(227)" rotate="t" method="linear sigma"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臺法文化基金會"/>
          </v:shape>
        </w:pict>
      </w:r>
    </w:p>
    <w:p w:rsidR="004F60E1" w:rsidRDefault="004F60E1" w:rsidP="004F60E1">
      <w:pPr>
        <w:ind w:left="720" w:right="639"/>
        <w:rPr>
          <w:rFonts w:ascii="Monotype Corsiva" w:eastAsia="Times New Roman" w:hAnsi="Monotype Corsiva"/>
          <w:b/>
          <w:bCs/>
          <w:sz w:val="23"/>
          <w:szCs w:val="23"/>
        </w:rPr>
      </w:pPr>
    </w:p>
    <w:p w:rsidR="004F60E1" w:rsidRDefault="004F60E1" w:rsidP="004F60E1">
      <w:pPr>
        <w:ind w:left="720" w:right="639"/>
        <w:rPr>
          <w:rFonts w:ascii="Monotype Corsiva" w:eastAsia="Times New Roman" w:hAnsi="Monotype Corsiva"/>
          <w:b/>
          <w:bCs/>
          <w:sz w:val="23"/>
          <w:szCs w:val="23"/>
        </w:rPr>
      </w:pPr>
    </w:p>
    <w:p w:rsidR="004F60E1" w:rsidRDefault="004F60E1" w:rsidP="004F60E1">
      <w:pPr>
        <w:ind w:left="720" w:right="972"/>
        <w:jc w:val="center"/>
        <w:rPr>
          <w:rFonts w:ascii="Monotype Corsiva" w:eastAsia="Times New Roman" w:hAnsi="Monotype Corsiva"/>
          <w:sz w:val="23"/>
          <w:szCs w:val="23"/>
        </w:rPr>
      </w:pPr>
    </w:p>
    <w:p w:rsidR="004F60E1" w:rsidRDefault="004F60E1" w:rsidP="004F60E1">
      <w:pPr>
        <w:pStyle w:val="a3"/>
      </w:pPr>
    </w:p>
    <w:p w:rsidR="004F60E1" w:rsidRDefault="001E4A59" w:rsidP="004F60E1">
      <w:pPr>
        <w:jc w:val="center"/>
        <w:rPr>
          <w:rFonts w:eastAsia="新細明體"/>
          <w:lang w:eastAsia="zh-TW"/>
        </w:rPr>
      </w:pPr>
      <w:r>
        <w:rPr>
          <w:rFonts w:ascii="Monotype Corsiva" w:hAnsi="Monotype Corsiva"/>
          <w:noProof/>
          <w:sz w:val="20"/>
          <w:szCs w:val="23"/>
          <w:lang w:eastAsia="fr-FR"/>
        </w:rPr>
        <w:pict>
          <v:shape id="_x0000_s1034" type="#_x0000_t136" style="position:absolute;left:0;text-align:left;margin-left:36pt;margin-top:8.9pt;width:387pt;height:48.15pt;z-index:251653120" fillcolor="green">
            <v:shadow color="#868686"/>
            <v:textpath style="font-family:&quot;Arial Black&quot;;v-text-kern:t" trim="t" fitpath="t" string="Fondation culturelle franco-taiwanaise"/>
          </v:shape>
        </w:pict>
      </w:r>
    </w:p>
    <w:p w:rsidR="004F60E1" w:rsidRDefault="004F60E1" w:rsidP="004F60E1">
      <w:pPr>
        <w:jc w:val="center"/>
        <w:rPr>
          <w:rFonts w:eastAsia="新細明體"/>
          <w:lang w:eastAsia="zh-TW"/>
        </w:rPr>
      </w:pPr>
    </w:p>
    <w:p w:rsidR="004F60E1" w:rsidRDefault="004F60E1" w:rsidP="004F60E1">
      <w:pPr>
        <w:jc w:val="center"/>
        <w:rPr>
          <w:rFonts w:eastAsia="新細明體"/>
          <w:lang w:eastAsia="zh-TW"/>
        </w:rPr>
      </w:pPr>
    </w:p>
    <w:p w:rsidR="004F60E1" w:rsidRDefault="004F60E1" w:rsidP="004F60E1">
      <w:pPr>
        <w:jc w:val="center"/>
        <w:rPr>
          <w:rFonts w:eastAsia="新細明體"/>
          <w:lang w:eastAsia="zh-TW"/>
        </w:rPr>
      </w:pPr>
    </w:p>
    <w:p w:rsidR="004F60E1" w:rsidRDefault="004F60E1" w:rsidP="004F60E1">
      <w:pPr>
        <w:jc w:val="center"/>
        <w:rPr>
          <w:rFonts w:eastAsia="新細明體"/>
          <w:lang w:eastAsia="zh-TW"/>
        </w:rPr>
      </w:pPr>
    </w:p>
    <w:p w:rsidR="004F60E1" w:rsidRDefault="004F60E1" w:rsidP="004F60E1">
      <w:pPr>
        <w:jc w:val="center"/>
        <w:rPr>
          <w:rFonts w:eastAsia="新細明體"/>
          <w:lang w:eastAsia="zh-TW"/>
        </w:rPr>
      </w:pPr>
    </w:p>
    <w:p w:rsidR="004F60E1" w:rsidRDefault="000244B5" w:rsidP="004F60E1">
      <w:pPr>
        <w:ind w:firstLine="1080"/>
        <w:jc w:val="both"/>
        <w:rPr>
          <w:rFonts w:ascii="Georgia" w:hAnsi="Georgia"/>
          <w:sz w:val="26"/>
        </w:rPr>
      </w:pPr>
      <w:r>
        <w:rPr>
          <w:rFonts w:ascii="Georgia" w:eastAsia="新細明體" w:hAnsi="Georgia"/>
          <w:sz w:val="26"/>
          <w:lang w:eastAsia="zh-TW"/>
        </w:rPr>
        <w:t>É</w:t>
      </w:r>
      <w:r w:rsidR="004F60E1">
        <w:rPr>
          <w:rFonts w:ascii="Georgia" w:eastAsia="新細明體" w:hAnsi="Georgia"/>
          <w:sz w:val="26"/>
          <w:lang w:eastAsia="zh-TW"/>
        </w:rPr>
        <w:t>tablie en 1996 sous l’égide de l’Académie des sciences morales et politiques, la Fondation culturelle franco-</w:t>
      </w:r>
      <w:r>
        <w:rPr>
          <w:rFonts w:ascii="Georgia" w:eastAsia="新細明體" w:hAnsi="Georgia"/>
          <w:sz w:val="26"/>
          <w:lang w:eastAsia="zh-TW"/>
        </w:rPr>
        <w:t>taïwanaise</w:t>
      </w:r>
      <w:r w:rsidR="004F60E1">
        <w:rPr>
          <w:rFonts w:ascii="Georgia" w:eastAsia="新細明體" w:hAnsi="Georgia"/>
          <w:sz w:val="26"/>
          <w:lang w:eastAsia="zh-TW"/>
        </w:rPr>
        <w:t xml:space="preserve"> a pour objet </w:t>
      </w:r>
      <w:r w:rsidR="004F60E1">
        <w:rPr>
          <w:rFonts w:ascii="Georgia" w:hAnsi="Georgia"/>
          <w:sz w:val="26"/>
        </w:rPr>
        <w:t xml:space="preserve">de </w:t>
      </w:r>
      <w:r w:rsidR="004F60E1">
        <w:rPr>
          <w:rFonts w:ascii="Georgia" w:eastAsia="新細明體" w:hAnsi="Georgia"/>
          <w:sz w:val="26"/>
          <w:lang w:eastAsia="zh-TW"/>
        </w:rPr>
        <w:t>« </w:t>
      </w:r>
      <w:r w:rsidR="004F60E1">
        <w:rPr>
          <w:rFonts w:ascii="Georgia" w:hAnsi="Georgia"/>
          <w:i/>
          <w:iCs/>
          <w:sz w:val="26"/>
        </w:rPr>
        <w:t>récompenser chaque année, par deux prix, des œuvres, artistiques ou littéraires, mettant en lumière les rapports entre l’Europe et Ta</w:t>
      </w:r>
      <w:r>
        <w:rPr>
          <w:rFonts w:ascii="Georgia" w:hAnsi="Georgia"/>
          <w:i/>
          <w:iCs/>
          <w:sz w:val="26"/>
        </w:rPr>
        <w:t>ï</w:t>
      </w:r>
      <w:r w:rsidR="004F60E1">
        <w:rPr>
          <w:rFonts w:ascii="Georgia" w:hAnsi="Georgia"/>
          <w:i/>
          <w:iCs/>
          <w:sz w:val="26"/>
        </w:rPr>
        <w:t>wan et/ou contribuant à l’intensification des rapports culturels entre l’Europe et Ta</w:t>
      </w:r>
      <w:r>
        <w:rPr>
          <w:rFonts w:ascii="Georgia" w:hAnsi="Georgia"/>
          <w:i/>
          <w:iCs/>
          <w:sz w:val="26"/>
        </w:rPr>
        <w:t>ï</w:t>
      </w:r>
      <w:r w:rsidR="004F60E1">
        <w:rPr>
          <w:rFonts w:ascii="Georgia" w:hAnsi="Georgia"/>
          <w:i/>
          <w:iCs/>
          <w:sz w:val="26"/>
        </w:rPr>
        <w:t>wan.</w:t>
      </w:r>
      <w:r w:rsidR="004F60E1">
        <w:rPr>
          <w:rFonts w:ascii="Georgia" w:hAnsi="Georgia"/>
          <w:sz w:val="26"/>
        </w:rPr>
        <w:t> »</w:t>
      </w:r>
    </w:p>
    <w:p w:rsidR="004F60E1" w:rsidRDefault="004F60E1" w:rsidP="004F60E1">
      <w:pPr>
        <w:ind w:firstLine="1080"/>
        <w:jc w:val="both"/>
        <w:rPr>
          <w:rFonts w:ascii="Georgia" w:hAnsi="Georgia"/>
          <w:sz w:val="26"/>
        </w:rPr>
      </w:pPr>
    </w:p>
    <w:p w:rsidR="004F60E1" w:rsidRDefault="004F60E1" w:rsidP="004F60E1">
      <w:pPr>
        <w:ind w:firstLine="1080"/>
        <w:jc w:val="both"/>
        <w:rPr>
          <w:rFonts w:ascii="Georgia" w:hAnsi="Georgia"/>
          <w:sz w:val="26"/>
        </w:rPr>
      </w:pPr>
      <w:r>
        <w:rPr>
          <w:rFonts w:ascii="Georgia" w:hAnsi="Georgia"/>
          <w:sz w:val="26"/>
        </w:rPr>
        <w:t xml:space="preserve">Chaque prix est de 25.000 euros. Peut faire acte de candidature toute personne morale ou physique issue </w:t>
      </w:r>
      <w:r w:rsidRPr="00953FDD">
        <w:rPr>
          <w:rFonts w:ascii="Georgia" w:hAnsi="Georgia"/>
          <w:color w:val="000000"/>
          <w:sz w:val="26"/>
        </w:rPr>
        <w:t>d</w:t>
      </w:r>
      <w:r w:rsidR="00786E0D">
        <w:rPr>
          <w:rFonts w:ascii="Georgia" w:hAnsi="Georgia"/>
          <w:color w:val="000000"/>
          <w:sz w:val="26"/>
        </w:rPr>
        <w:t xml:space="preserve">’un </w:t>
      </w:r>
      <w:r w:rsidRPr="00953FDD">
        <w:rPr>
          <w:rFonts w:ascii="Georgia" w:hAnsi="Georgia"/>
          <w:color w:val="000000"/>
          <w:sz w:val="26"/>
        </w:rPr>
        <w:t>pays du continent europ</w:t>
      </w:r>
      <w:r w:rsidRPr="00953FDD">
        <w:rPr>
          <w:rFonts w:ascii="Georgia" w:eastAsia="新細明體" w:hAnsi="Georgia"/>
          <w:color w:val="000000"/>
          <w:sz w:val="26"/>
          <w:lang w:eastAsia="zh-TW"/>
        </w:rPr>
        <w:t>éen</w:t>
      </w:r>
      <w:r>
        <w:rPr>
          <w:rFonts w:ascii="Georgia" w:hAnsi="Georgia"/>
          <w:sz w:val="26"/>
        </w:rPr>
        <w:t xml:space="preserve"> </w:t>
      </w:r>
      <w:r w:rsidR="00786E0D">
        <w:rPr>
          <w:rFonts w:ascii="Georgia" w:hAnsi="Georgia"/>
          <w:sz w:val="26"/>
        </w:rPr>
        <w:t>ou</w:t>
      </w:r>
      <w:r>
        <w:rPr>
          <w:rFonts w:ascii="Georgia" w:hAnsi="Georgia"/>
          <w:sz w:val="26"/>
        </w:rPr>
        <w:t xml:space="preserve"> de Ta</w:t>
      </w:r>
      <w:r w:rsidR="000244B5">
        <w:rPr>
          <w:rFonts w:ascii="Georgia" w:hAnsi="Georgia"/>
          <w:sz w:val="26"/>
        </w:rPr>
        <w:t>ï</w:t>
      </w:r>
      <w:r>
        <w:rPr>
          <w:rFonts w:ascii="Georgia" w:hAnsi="Georgia"/>
          <w:sz w:val="26"/>
        </w:rPr>
        <w:t xml:space="preserve">wan et répondant à l’objet de la Fondation. </w:t>
      </w:r>
    </w:p>
    <w:p w:rsidR="004F60E1" w:rsidRDefault="004F60E1" w:rsidP="004F60E1">
      <w:pPr>
        <w:ind w:firstLine="1080"/>
        <w:jc w:val="both"/>
        <w:rPr>
          <w:rFonts w:ascii="Georgia" w:hAnsi="Georgia"/>
          <w:sz w:val="26"/>
        </w:rPr>
      </w:pPr>
    </w:p>
    <w:p w:rsidR="004F60E1" w:rsidRDefault="004F60E1" w:rsidP="004F60E1">
      <w:pPr>
        <w:ind w:firstLine="1080"/>
        <w:jc w:val="both"/>
        <w:rPr>
          <w:rFonts w:ascii="Georgia" w:hAnsi="Georgia"/>
          <w:sz w:val="26"/>
        </w:rPr>
      </w:pPr>
      <w:r>
        <w:rPr>
          <w:rFonts w:ascii="Georgia" w:hAnsi="Georgia"/>
          <w:sz w:val="26"/>
        </w:rPr>
        <w:t>Les candidats doivent pouvoir faire état de travaux de recherche, de programmes culturels, de reportages, de publications, de créations artistiques etc., achevés ou en cours de réalisation, et en rapport direct avec Ta</w:t>
      </w:r>
      <w:r w:rsidR="000244B5">
        <w:rPr>
          <w:rFonts w:ascii="Georgia" w:hAnsi="Georgia"/>
          <w:sz w:val="26"/>
        </w:rPr>
        <w:t>ï</w:t>
      </w:r>
      <w:r>
        <w:rPr>
          <w:rFonts w:ascii="Georgia" w:hAnsi="Georgia"/>
          <w:sz w:val="26"/>
        </w:rPr>
        <w:t xml:space="preserve">wan. </w:t>
      </w:r>
    </w:p>
    <w:p w:rsidR="004F60E1" w:rsidRDefault="004F60E1" w:rsidP="004F60E1">
      <w:pPr>
        <w:ind w:firstLine="1080"/>
        <w:jc w:val="both"/>
        <w:rPr>
          <w:rFonts w:ascii="Georgia" w:hAnsi="Georgia"/>
          <w:sz w:val="26"/>
        </w:rPr>
      </w:pPr>
    </w:p>
    <w:p w:rsidR="004F60E1" w:rsidRDefault="004F60E1" w:rsidP="004F60E1">
      <w:pPr>
        <w:ind w:firstLine="1080"/>
        <w:jc w:val="both"/>
        <w:rPr>
          <w:rFonts w:ascii="Georgia" w:eastAsia="新細明體" w:hAnsi="Georgia"/>
          <w:sz w:val="26"/>
          <w:lang w:eastAsia="zh-TW"/>
        </w:rPr>
      </w:pPr>
      <w:r>
        <w:rPr>
          <w:rFonts w:ascii="Georgia" w:hAnsi="Georgia"/>
          <w:sz w:val="26"/>
        </w:rPr>
        <w:t xml:space="preserve">Après avoir rempli le formulaire ci-après </w:t>
      </w:r>
      <w:r w:rsidRPr="00953FDD">
        <w:rPr>
          <w:rFonts w:ascii="Georgia" w:hAnsi="Georgia"/>
          <w:color w:val="000000"/>
          <w:sz w:val="26"/>
        </w:rPr>
        <w:t>(en français, chinois</w:t>
      </w:r>
      <w:r w:rsidR="00DE44C3">
        <w:rPr>
          <w:rFonts w:ascii="Georgia" w:eastAsia="新細明體" w:hAnsi="Georgia" w:hint="eastAsia"/>
          <w:color w:val="000000"/>
          <w:sz w:val="26"/>
          <w:lang w:eastAsia="zh-TW"/>
        </w:rPr>
        <w:t xml:space="preserve"> ou</w:t>
      </w:r>
      <w:r w:rsidRPr="00953FDD">
        <w:rPr>
          <w:rFonts w:ascii="Georgia" w:hAnsi="Georgia"/>
          <w:color w:val="000000"/>
          <w:sz w:val="26"/>
        </w:rPr>
        <w:t xml:space="preserve"> anglais) et y avoir joint les documents attestant des</w:t>
      </w:r>
      <w:r>
        <w:rPr>
          <w:rFonts w:ascii="Georgia" w:hAnsi="Georgia"/>
          <w:sz w:val="26"/>
        </w:rPr>
        <w:t xml:space="preserve"> travaux accomplis ainsi que d’éventuelles références et recommandations, les candidats devront adresser le dossier ainsi constitué, avant le </w:t>
      </w:r>
      <w:r w:rsidRPr="00837F4A">
        <w:rPr>
          <w:rFonts w:ascii="Georgia" w:eastAsia="新細明體" w:hAnsi="Georgia" w:hint="eastAsia"/>
          <w:sz w:val="26"/>
          <w:lang w:eastAsia="zh-TW"/>
        </w:rPr>
        <w:t>3</w:t>
      </w:r>
      <w:r w:rsidR="00B56B6C">
        <w:rPr>
          <w:rFonts w:ascii="Georgia" w:eastAsia="新細明體" w:hAnsi="Georgia" w:hint="eastAsia"/>
          <w:sz w:val="26"/>
          <w:lang w:eastAsia="zh-TW"/>
        </w:rPr>
        <w:t>0</w:t>
      </w:r>
      <w:r w:rsidR="00D15D81">
        <w:rPr>
          <w:rFonts w:ascii="Georgia" w:eastAsia="新細明體" w:hAnsi="Georgia" w:hint="eastAsia"/>
          <w:sz w:val="26"/>
          <w:lang w:eastAsia="zh-TW"/>
        </w:rPr>
        <w:t xml:space="preserve"> j</w:t>
      </w:r>
      <w:r w:rsidR="00B56B6C">
        <w:rPr>
          <w:rFonts w:ascii="Georgia" w:eastAsia="新細明體" w:hAnsi="Georgia"/>
          <w:sz w:val="26"/>
          <w:lang w:eastAsia="zh-TW"/>
        </w:rPr>
        <w:t>ui</w:t>
      </w:r>
      <w:r w:rsidR="00B56B6C">
        <w:rPr>
          <w:rFonts w:ascii="Georgia" w:eastAsia="新細明體" w:hAnsi="Georgia" w:hint="eastAsia"/>
          <w:sz w:val="26"/>
          <w:lang w:eastAsia="zh-TW"/>
        </w:rPr>
        <w:t>n</w:t>
      </w:r>
      <w:r w:rsidR="00447CF9">
        <w:rPr>
          <w:rFonts w:ascii="Georgia" w:eastAsia="新細明體" w:hAnsi="Georgia"/>
          <w:sz w:val="26"/>
          <w:lang w:eastAsia="zh-TW"/>
        </w:rPr>
        <w:t xml:space="preserve"> 201</w:t>
      </w:r>
      <w:r w:rsidR="000244B5">
        <w:rPr>
          <w:rFonts w:ascii="Georgia" w:eastAsia="新細明體" w:hAnsi="Georgia"/>
          <w:sz w:val="26"/>
          <w:lang w:eastAsia="zh-TW"/>
        </w:rPr>
        <w:t>8</w:t>
      </w:r>
      <w:r w:rsidRPr="00837F4A">
        <w:rPr>
          <w:rFonts w:ascii="Georgia" w:hAnsi="Georgia"/>
          <w:sz w:val="26"/>
        </w:rPr>
        <w:t xml:space="preserve"> </w:t>
      </w:r>
      <w:r>
        <w:rPr>
          <w:rFonts w:ascii="Georgia" w:hAnsi="Georgia"/>
          <w:sz w:val="26"/>
        </w:rPr>
        <w:t xml:space="preserve">pour une candidature au prix de l’année en cours, à : </w:t>
      </w:r>
    </w:p>
    <w:p w:rsidR="004F60E1" w:rsidRDefault="004F60E1" w:rsidP="004F60E1">
      <w:pPr>
        <w:jc w:val="center"/>
        <w:rPr>
          <w:rFonts w:ascii="Georgia" w:hAnsi="Georgia"/>
          <w:sz w:val="26"/>
        </w:rPr>
      </w:pPr>
      <w:r>
        <w:rPr>
          <w:rFonts w:ascii="Georgia" w:hAnsi="Georgia"/>
          <w:sz w:val="26"/>
        </w:rPr>
        <w:t>Académie des sciences morales et politiques</w:t>
      </w:r>
    </w:p>
    <w:p w:rsidR="004F60E1" w:rsidRDefault="004F60E1" w:rsidP="004F60E1">
      <w:pPr>
        <w:jc w:val="center"/>
        <w:rPr>
          <w:rFonts w:ascii="Georgia" w:hAnsi="Georgia"/>
          <w:sz w:val="26"/>
        </w:rPr>
      </w:pPr>
      <w:r>
        <w:rPr>
          <w:rFonts w:ascii="Georgia" w:hAnsi="Georgia"/>
          <w:sz w:val="26"/>
        </w:rPr>
        <w:t>Fondation culturelle franco-ta</w:t>
      </w:r>
      <w:r w:rsidR="000244B5">
        <w:rPr>
          <w:rFonts w:ascii="Georgia" w:hAnsi="Georgia"/>
          <w:sz w:val="26"/>
        </w:rPr>
        <w:t>ï</w:t>
      </w:r>
      <w:r>
        <w:rPr>
          <w:rFonts w:ascii="Georgia" w:hAnsi="Georgia"/>
          <w:sz w:val="26"/>
        </w:rPr>
        <w:t>wanaise</w:t>
      </w:r>
    </w:p>
    <w:p w:rsidR="004F60E1" w:rsidRDefault="004F60E1" w:rsidP="004F60E1">
      <w:pPr>
        <w:jc w:val="center"/>
        <w:rPr>
          <w:rFonts w:ascii="Georgia" w:hAnsi="Georgia"/>
          <w:sz w:val="26"/>
        </w:rPr>
      </w:pPr>
      <w:r>
        <w:rPr>
          <w:rFonts w:ascii="Georgia" w:hAnsi="Georgia"/>
          <w:sz w:val="26"/>
        </w:rPr>
        <w:t xml:space="preserve">23, quai de Conti – 75006 Paris </w:t>
      </w:r>
    </w:p>
    <w:p w:rsidR="004F60E1" w:rsidRDefault="004F60E1" w:rsidP="004F60E1">
      <w:pPr>
        <w:ind w:firstLine="1080"/>
        <w:jc w:val="center"/>
        <w:rPr>
          <w:rFonts w:ascii="Georgia" w:hAnsi="Georgia"/>
          <w:sz w:val="26"/>
        </w:rPr>
      </w:pPr>
    </w:p>
    <w:p w:rsidR="004F60E1" w:rsidRDefault="004F60E1" w:rsidP="004F60E1">
      <w:pPr>
        <w:ind w:firstLine="1080"/>
        <w:jc w:val="both"/>
        <w:rPr>
          <w:rFonts w:ascii="Georgia" w:eastAsia="新細明體" w:hAnsi="Georgia"/>
          <w:sz w:val="26"/>
          <w:lang w:eastAsia="zh-TW"/>
        </w:rPr>
      </w:pPr>
      <w:r>
        <w:rPr>
          <w:rFonts w:ascii="Georgia" w:hAnsi="Georgia"/>
          <w:sz w:val="26"/>
        </w:rPr>
        <w:t>Les dossiers seront examinés par le jury de la Fondation, constitué d’académiciens français et d’universitaires ta</w:t>
      </w:r>
      <w:r w:rsidR="000244B5">
        <w:rPr>
          <w:rFonts w:ascii="Georgia" w:hAnsi="Georgia"/>
          <w:sz w:val="26"/>
        </w:rPr>
        <w:t>ï</w:t>
      </w:r>
      <w:r>
        <w:rPr>
          <w:rFonts w:ascii="Georgia" w:hAnsi="Georgia"/>
          <w:sz w:val="26"/>
        </w:rPr>
        <w:t>wanais, à Paris ou à Ta</w:t>
      </w:r>
      <w:r w:rsidR="000244B5">
        <w:rPr>
          <w:rFonts w:ascii="Georgia" w:hAnsi="Georgia"/>
          <w:sz w:val="26"/>
        </w:rPr>
        <w:t>ï</w:t>
      </w:r>
      <w:r>
        <w:rPr>
          <w:rFonts w:ascii="Georgia" w:hAnsi="Georgia"/>
          <w:sz w:val="26"/>
        </w:rPr>
        <w:t xml:space="preserve">pei. Les lauréats, informés par l’Académie, seront invités à l’Institut de France pour </w:t>
      </w:r>
      <w:r w:rsidR="00786E0D">
        <w:rPr>
          <w:rFonts w:ascii="Georgia" w:hAnsi="Georgia"/>
          <w:sz w:val="26"/>
        </w:rPr>
        <w:t xml:space="preserve">une </w:t>
      </w:r>
      <w:r>
        <w:rPr>
          <w:rFonts w:ascii="Georgia" w:hAnsi="Georgia"/>
          <w:sz w:val="26"/>
        </w:rPr>
        <w:t xml:space="preserve">cérémonie </w:t>
      </w:r>
      <w:r w:rsidR="00786E0D">
        <w:rPr>
          <w:rFonts w:ascii="Georgia" w:hAnsi="Georgia"/>
          <w:sz w:val="26"/>
        </w:rPr>
        <w:t xml:space="preserve">spéciale </w:t>
      </w:r>
      <w:r>
        <w:rPr>
          <w:rFonts w:ascii="Georgia" w:hAnsi="Georgia"/>
          <w:sz w:val="26"/>
        </w:rPr>
        <w:t xml:space="preserve">de remise des prix. </w:t>
      </w:r>
    </w:p>
    <w:p w:rsidR="00347703" w:rsidRPr="00347703" w:rsidRDefault="00347703" w:rsidP="004F60E1">
      <w:pPr>
        <w:ind w:firstLine="1080"/>
        <w:jc w:val="both"/>
        <w:rPr>
          <w:rFonts w:ascii="Georgia" w:eastAsia="新細明體" w:hAnsi="Georgia"/>
          <w:sz w:val="26"/>
          <w:lang w:eastAsia="zh-TW"/>
        </w:rPr>
      </w:pPr>
    </w:p>
    <w:p w:rsidR="004F60E1" w:rsidRDefault="004F60E1" w:rsidP="004F60E1">
      <w:pPr>
        <w:jc w:val="center"/>
        <w:rPr>
          <w:rFonts w:ascii="Georgia" w:hAnsi="Georgia"/>
          <w:sz w:val="26"/>
        </w:rPr>
      </w:pPr>
      <w:r>
        <w:rPr>
          <w:rFonts w:ascii="Georgia" w:hAnsi="Georgia"/>
          <w:sz w:val="26"/>
        </w:rPr>
        <w:t xml:space="preserve">Pour nous contacter : </w:t>
      </w:r>
    </w:p>
    <w:p w:rsidR="003A5404" w:rsidRDefault="000244B5" w:rsidP="004F60E1">
      <w:pPr>
        <w:jc w:val="center"/>
        <w:rPr>
          <w:rFonts w:ascii="Georgia" w:eastAsia="新細明體" w:hAnsi="Georgia"/>
          <w:sz w:val="26"/>
          <w:lang w:eastAsia="zh-TW"/>
        </w:rPr>
      </w:pPr>
      <w:r>
        <w:rPr>
          <w:rFonts w:ascii="Georgia" w:eastAsia="微軟正黑體" w:hAnsi="Georgia" w:cs="微軟正黑體"/>
          <w:sz w:val="26"/>
          <w:lang w:eastAsia="zh-TW"/>
        </w:rPr>
        <w:t>vdf</w:t>
      </w:r>
      <w:r w:rsidR="00D06D93" w:rsidRPr="00D06D93">
        <w:rPr>
          <w:rFonts w:ascii="Georgia" w:hAnsi="Georgia"/>
          <w:sz w:val="26"/>
        </w:rPr>
        <w:t>@</w:t>
      </w:r>
      <w:r w:rsidR="009D6EFE">
        <w:rPr>
          <w:rFonts w:ascii="Georgia" w:hAnsi="Georgia"/>
          <w:sz w:val="26"/>
        </w:rPr>
        <w:t>asmp.fr</w:t>
      </w:r>
    </w:p>
    <w:p w:rsidR="004F60E1" w:rsidRDefault="004F60E1" w:rsidP="004F60E1">
      <w:pPr>
        <w:ind w:left="720" w:right="639"/>
        <w:jc w:val="center"/>
        <w:rPr>
          <w:rFonts w:eastAsia="Times New Roman"/>
          <w:sz w:val="23"/>
          <w:szCs w:val="23"/>
          <w:lang w:eastAsia="fr-FR"/>
        </w:rPr>
      </w:pPr>
      <w:r>
        <w:rPr>
          <w:rFonts w:ascii="Georgia" w:hAnsi="Georgia"/>
          <w:sz w:val="26"/>
        </w:rPr>
        <w:br w:type="column"/>
      </w:r>
      <w:r w:rsidR="00F5455F">
        <w:rPr>
          <w:noProof/>
          <w:lang w:val="en-US" w:eastAsia="zh-TW"/>
        </w:rPr>
        <w:lastRenderedPageBreak/>
        <w:drawing>
          <wp:anchor distT="0" distB="0" distL="114300" distR="114300" simplePos="0" relativeHeight="251663360" behindDoc="0" locked="0" layoutInCell="1" allowOverlap="1">
            <wp:simplePos x="0" y="0"/>
            <wp:positionH relativeFrom="column">
              <wp:posOffset>2171700</wp:posOffset>
            </wp:positionH>
            <wp:positionV relativeFrom="paragraph">
              <wp:posOffset>114300</wp:posOffset>
            </wp:positionV>
            <wp:extent cx="878205" cy="914400"/>
            <wp:effectExtent l="19050" t="0" r="0" b="0"/>
            <wp:wrapSquare wrapText="bothSides"/>
            <wp:docPr id="30" name="Image 20" descr="min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minerve"/>
                    <pic:cNvPicPr>
                      <a:picLocks noChangeAspect="1" noChangeArrowheads="1"/>
                    </pic:cNvPicPr>
                  </pic:nvPicPr>
                  <pic:blipFill>
                    <a:blip r:embed="rId6" cstate="print"/>
                    <a:srcRect/>
                    <a:stretch>
                      <a:fillRect/>
                    </a:stretch>
                  </pic:blipFill>
                  <pic:spPr bwMode="auto">
                    <a:xfrm>
                      <a:off x="0" y="0"/>
                      <a:ext cx="878205" cy="914400"/>
                    </a:xfrm>
                    <a:prstGeom prst="rect">
                      <a:avLst/>
                    </a:prstGeom>
                    <a:solidFill>
                      <a:srgbClr val="FFCC99"/>
                    </a:solidFill>
                    <a:ln w="9525">
                      <a:noFill/>
                      <a:miter lim="800000"/>
                      <a:headEnd/>
                      <a:tailEnd/>
                    </a:ln>
                  </pic:spPr>
                </pic:pic>
              </a:graphicData>
            </a:graphic>
          </wp:anchor>
        </w:drawing>
      </w:r>
      <w:r w:rsidR="001E4A59">
        <w:rPr>
          <w:rFonts w:ascii="Monotype Corsiva" w:hAnsi="Monotype Corsiva"/>
          <w:noProof/>
          <w:sz w:val="20"/>
          <w:szCs w:val="23"/>
        </w:rPr>
        <w:pict>
          <v:shape id="_x0000_s1045" type="#_x0000_t136" style="position:absolute;left:0;text-align:left;margin-left:81pt;margin-top:-27pt;width:297pt;height:16.15pt;z-index:251664384;mso-position-horizontal-relative:text;mso-position-vertical-relative:text" fillcolor="#930">
            <v:shadow on="t"/>
            <v:textpath style="font-family:&quot;Arial Black&quot;;font-style:italic;v-text-kern:t" trim="t" fitpath="t" string="Institut de France"/>
          </v:shape>
        </w:pict>
      </w:r>
    </w:p>
    <w:p w:rsidR="004F60E1" w:rsidRDefault="001E4A59" w:rsidP="004F60E1">
      <w:pPr>
        <w:ind w:left="720" w:right="639"/>
        <w:jc w:val="center"/>
        <w:rPr>
          <w:rFonts w:eastAsia="Times New Roman"/>
          <w:sz w:val="23"/>
          <w:szCs w:val="23"/>
          <w:lang w:eastAsia="fr-FR"/>
        </w:rPr>
      </w:pPr>
      <w:r>
        <w:rPr>
          <w:rFonts w:ascii="Monotype Corsiva" w:hAnsi="Monotype Corsiva"/>
          <w:noProof/>
          <w:sz w:val="20"/>
          <w:szCs w:val="23"/>
        </w:rPr>
        <w:pict>
          <v:shape id="_x0000_s1047" type="#_x0000_t136" style="position:absolute;left:0;text-align:left;margin-left:252pt;margin-top:4.8pt;width:191.6pt;height:17pt;z-index:251666432" fillcolor="green" stroked="f">
            <v:shadow on="t" color="#4d4d4d" offset=",3pt"/>
            <v:textpath style="font-family:&quot;Arial Black&quot;;v-text-spacing:78650f;v-text-kern:t" trim="t" fitpath="t" string="DES  SCIENCES   "/>
          </v:shape>
        </w:pict>
      </w:r>
      <w:r>
        <w:rPr>
          <w:rFonts w:ascii="Monotype Corsiva" w:hAnsi="Monotype Corsiva"/>
          <w:noProof/>
          <w:sz w:val="20"/>
          <w:szCs w:val="23"/>
        </w:rPr>
        <w:pict>
          <v:shape id="_x0000_s1046" type="#_x0000_t136" style="position:absolute;left:0;text-align:left;margin-left:36pt;margin-top:4.8pt;width:117.35pt;height:17pt;z-index:251665408" fillcolor="green" stroked="f">
            <v:shadow on="t" color="#4d4d4d" offset=",3pt"/>
            <v:textpath style="font-family:&quot;Arial Black&quot;;v-text-spacing:78650f;v-text-kern:t" trim="t" fitpath="t" string="ACADEMIE"/>
          </v:shape>
        </w:pict>
      </w:r>
    </w:p>
    <w:p w:rsidR="004F60E1" w:rsidRDefault="004F60E1" w:rsidP="004F60E1">
      <w:pPr>
        <w:pStyle w:val="a3"/>
        <w:tabs>
          <w:tab w:val="left" w:pos="708"/>
        </w:tabs>
        <w:ind w:left="720" w:right="639"/>
        <w:rPr>
          <w:sz w:val="23"/>
          <w:szCs w:val="23"/>
        </w:rPr>
      </w:pPr>
    </w:p>
    <w:p w:rsidR="004F60E1" w:rsidRDefault="001E4A59" w:rsidP="004F60E1">
      <w:pPr>
        <w:ind w:left="720" w:right="639"/>
        <w:rPr>
          <w:rFonts w:eastAsia="Times New Roman"/>
          <w:sz w:val="23"/>
          <w:szCs w:val="23"/>
        </w:rPr>
      </w:pPr>
      <w:r>
        <w:rPr>
          <w:rFonts w:ascii="Monotype Corsiva" w:hAnsi="Monotype Corsiva"/>
          <w:noProof/>
          <w:sz w:val="20"/>
          <w:szCs w:val="23"/>
          <w:lang w:eastAsia="fr-FR"/>
        </w:rPr>
        <w:pict>
          <v:shape id="_x0000_s1049" type="#_x0000_t136" style="position:absolute;left:0;text-align:left;margin-left:252pt;margin-top:5.35pt;width:173.5pt;height:17pt;z-index:251668480" fillcolor="green" stroked="f">
            <v:shadow on="t" color="#4d4d4d" offset=",3pt"/>
            <v:textpath style="font-family:&quot;Arial Black&quot;;v-text-spacing:78650f;v-text-kern:t" trim="t" fitpath="t" string="ET POLITIQUES"/>
          </v:shape>
        </w:pict>
      </w:r>
      <w:r>
        <w:rPr>
          <w:rFonts w:ascii="Monotype Corsiva" w:hAnsi="Monotype Corsiva"/>
          <w:noProof/>
          <w:sz w:val="20"/>
          <w:szCs w:val="23"/>
        </w:rPr>
        <w:pict>
          <v:shape id="_x0000_s1048" type="#_x0000_t136" style="position:absolute;left:0;text-align:left;margin-left:36pt;margin-top:5.35pt;width:117.35pt;height:17pt;z-index:251667456" fillcolor="green" stroked="f">
            <v:shadow on="t" color="#4d4d4d" offset=",3pt"/>
            <v:textpath style="font-family:&quot;Arial Black&quot;;v-text-spacing:78650f;v-text-kern:t" trim="t" fitpath="t" string="MORALES"/>
          </v:shape>
        </w:pict>
      </w:r>
    </w:p>
    <w:p w:rsidR="004F60E1" w:rsidRDefault="004F60E1" w:rsidP="004F60E1">
      <w:pPr>
        <w:ind w:left="720" w:right="639"/>
        <w:rPr>
          <w:rFonts w:ascii="Monotype Corsiva" w:eastAsia="Times New Roman" w:hAnsi="Monotype Corsiva"/>
          <w:b/>
          <w:bCs/>
          <w:sz w:val="23"/>
          <w:szCs w:val="23"/>
        </w:rPr>
      </w:pPr>
    </w:p>
    <w:p w:rsidR="004F60E1" w:rsidRDefault="004F60E1" w:rsidP="004F60E1">
      <w:pPr>
        <w:ind w:left="720" w:right="639"/>
        <w:rPr>
          <w:rFonts w:ascii="Monotype Corsiva" w:eastAsia="Times New Roman" w:hAnsi="Monotype Corsiva"/>
          <w:b/>
          <w:bCs/>
          <w:sz w:val="23"/>
          <w:szCs w:val="23"/>
        </w:rPr>
      </w:pPr>
    </w:p>
    <w:p w:rsidR="004F60E1" w:rsidRDefault="001E4A59" w:rsidP="004F60E1">
      <w:pPr>
        <w:ind w:left="720" w:right="639"/>
        <w:rPr>
          <w:rFonts w:ascii="Monotype Corsiva" w:eastAsia="Times New Roman" w:hAnsi="Monotype Corsiva"/>
          <w:b/>
          <w:bCs/>
          <w:sz w:val="23"/>
          <w:szCs w:val="23"/>
        </w:rPr>
      </w:pPr>
      <w:r>
        <w:rPr>
          <w:rFonts w:ascii="Monotype Corsiva" w:hAnsi="Monotype Corsiva"/>
          <w:noProof/>
          <w:sz w:val="20"/>
          <w:szCs w:val="23"/>
          <w:lang w:eastAsia="fr-FR"/>
        </w:rPr>
        <w:pict>
          <v:shape id="_x0000_s1051" type="#_x0000_t136" style="position:absolute;left:0;text-align:left;margin-left:1in;margin-top:11.3pt;width:309.75pt;height:51pt;z-index:251670528" fillcolor="#fc0">
            <v:fill color2="fill lighten(227)" rotate="t" method="linear sigma"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臺法文化基金會"/>
          </v:shape>
        </w:pict>
      </w:r>
    </w:p>
    <w:p w:rsidR="004F60E1" w:rsidRDefault="004F60E1" w:rsidP="004F60E1">
      <w:pPr>
        <w:ind w:left="720" w:right="639"/>
        <w:rPr>
          <w:rFonts w:ascii="Monotype Corsiva" w:eastAsia="Times New Roman" w:hAnsi="Monotype Corsiva"/>
          <w:b/>
          <w:bCs/>
          <w:sz w:val="23"/>
          <w:szCs w:val="23"/>
        </w:rPr>
      </w:pPr>
    </w:p>
    <w:p w:rsidR="004F60E1" w:rsidRDefault="004F60E1" w:rsidP="004F60E1">
      <w:pPr>
        <w:ind w:left="720" w:right="639"/>
        <w:rPr>
          <w:rFonts w:ascii="Monotype Corsiva" w:eastAsia="Times New Roman" w:hAnsi="Monotype Corsiva"/>
          <w:b/>
          <w:bCs/>
          <w:sz w:val="23"/>
          <w:szCs w:val="23"/>
        </w:rPr>
      </w:pPr>
    </w:p>
    <w:p w:rsidR="004F60E1" w:rsidRDefault="004F60E1" w:rsidP="004F60E1">
      <w:pPr>
        <w:ind w:left="720" w:right="972"/>
        <w:jc w:val="center"/>
        <w:rPr>
          <w:rFonts w:ascii="Monotype Corsiva" w:eastAsia="Times New Roman" w:hAnsi="Monotype Corsiva"/>
          <w:sz w:val="23"/>
          <w:szCs w:val="23"/>
        </w:rPr>
      </w:pPr>
    </w:p>
    <w:p w:rsidR="004F60E1" w:rsidRDefault="004F60E1" w:rsidP="004F60E1">
      <w:pPr>
        <w:pStyle w:val="a3"/>
      </w:pPr>
    </w:p>
    <w:p w:rsidR="004F60E1" w:rsidRDefault="001E4A59" w:rsidP="004F60E1">
      <w:pPr>
        <w:jc w:val="center"/>
        <w:rPr>
          <w:rFonts w:eastAsia="新細明體"/>
          <w:lang w:eastAsia="zh-TW"/>
        </w:rPr>
      </w:pPr>
      <w:r>
        <w:rPr>
          <w:rFonts w:ascii="Monotype Corsiva" w:hAnsi="Monotype Corsiva"/>
          <w:noProof/>
          <w:sz w:val="20"/>
          <w:szCs w:val="23"/>
          <w:lang w:eastAsia="fr-FR"/>
        </w:rPr>
        <w:pict>
          <v:shape id="_x0000_s1050" type="#_x0000_t136" style="position:absolute;left:0;text-align:left;margin-left:36pt;margin-top:8.9pt;width:387pt;height:48.15pt;z-index:251669504" fillcolor="green">
            <v:shadow color="#868686"/>
            <v:textpath style="font-family:&quot;Arial Black&quot;;v-text-kern:t" trim="t" fitpath="t" string="Fondation culturelle franco-taiwanaise"/>
          </v:shape>
        </w:pict>
      </w:r>
    </w:p>
    <w:p w:rsidR="004F60E1" w:rsidRDefault="004F60E1" w:rsidP="004F60E1">
      <w:pPr>
        <w:jc w:val="center"/>
        <w:rPr>
          <w:rFonts w:eastAsia="新細明體"/>
          <w:lang w:eastAsia="zh-TW"/>
        </w:rPr>
      </w:pPr>
    </w:p>
    <w:p w:rsidR="004F60E1" w:rsidRDefault="004F60E1" w:rsidP="004F60E1">
      <w:pPr>
        <w:jc w:val="center"/>
        <w:rPr>
          <w:rFonts w:eastAsia="新細明體"/>
          <w:lang w:eastAsia="zh-TW"/>
        </w:rPr>
      </w:pPr>
    </w:p>
    <w:p w:rsidR="004F60E1" w:rsidRDefault="004F60E1" w:rsidP="004F60E1">
      <w:pPr>
        <w:jc w:val="center"/>
        <w:rPr>
          <w:rFonts w:eastAsia="新細明體"/>
          <w:lang w:eastAsia="zh-TW"/>
        </w:rPr>
      </w:pPr>
    </w:p>
    <w:p w:rsidR="004F60E1" w:rsidRDefault="004F60E1" w:rsidP="004F60E1">
      <w:pPr>
        <w:pStyle w:val="a3"/>
        <w:tabs>
          <w:tab w:val="clear" w:pos="4536"/>
          <w:tab w:val="clear" w:pos="9072"/>
        </w:tabs>
        <w:rPr>
          <w:rFonts w:ascii="Gulim" w:eastAsia="Gulim" w:hAnsi="Gulim"/>
          <w:lang w:eastAsia="zh-TW"/>
        </w:rPr>
      </w:pPr>
    </w:p>
    <w:p w:rsidR="004F60E1" w:rsidRDefault="004F60E1" w:rsidP="004F60E1">
      <w:pPr>
        <w:ind w:firstLine="540"/>
        <w:jc w:val="both"/>
        <w:rPr>
          <w:rFonts w:ascii="新細明體" w:eastAsia="新細明體" w:hAnsi="新細明體"/>
          <w:sz w:val="28"/>
          <w:szCs w:val="28"/>
          <w:lang w:eastAsia="zh-TW"/>
        </w:rPr>
      </w:pPr>
    </w:p>
    <w:p w:rsidR="004F60E1" w:rsidRDefault="00DE44C3" w:rsidP="004F60E1">
      <w:pPr>
        <w:ind w:firstLine="540"/>
        <w:jc w:val="both"/>
        <w:rPr>
          <w:rFonts w:ascii="新細明體" w:eastAsia="新細明體" w:hAnsi="新細明體"/>
          <w:sz w:val="28"/>
          <w:szCs w:val="28"/>
        </w:rPr>
      </w:pPr>
      <w:r>
        <w:rPr>
          <w:rFonts w:ascii="新細明體" w:eastAsia="新細明體" w:hAnsi="新細明體" w:hint="eastAsia"/>
          <w:sz w:val="28"/>
          <w:szCs w:val="28"/>
          <w:lang w:eastAsia="zh-TW"/>
        </w:rPr>
        <w:t>臺</w:t>
      </w:r>
      <w:r w:rsidR="004F60E1">
        <w:rPr>
          <w:rFonts w:ascii="新細明體" w:eastAsia="新細明體" w:hAnsi="新細明體" w:hint="eastAsia"/>
          <w:sz w:val="28"/>
          <w:szCs w:val="28"/>
          <w:lang w:eastAsia="zh-TW"/>
        </w:rPr>
        <w:t>法文化基金會成立於一九九六年，由法蘭西人文政治科學院所執管，每年藉由</w:t>
      </w:r>
      <w:r>
        <w:rPr>
          <w:rFonts w:ascii="新細明體" w:eastAsia="新細明體" w:hAnsi="新細明體" w:hint="eastAsia"/>
          <w:sz w:val="28"/>
          <w:szCs w:val="28"/>
          <w:lang w:eastAsia="zh-TW"/>
        </w:rPr>
        <w:t>臺</w:t>
      </w:r>
      <w:r w:rsidR="004F60E1">
        <w:rPr>
          <w:rFonts w:ascii="新細明體" w:eastAsia="新細明體" w:hAnsi="新細明體" w:hint="eastAsia"/>
          <w:sz w:val="28"/>
          <w:szCs w:val="28"/>
          <w:lang w:eastAsia="zh-TW"/>
        </w:rPr>
        <w:t>法文化獎兩個獎項的頒發，獎勵對促進</w:t>
      </w:r>
      <w:r>
        <w:rPr>
          <w:rFonts w:ascii="新細明體" w:eastAsia="新細明體" w:hAnsi="新細明體" w:hint="eastAsia"/>
          <w:sz w:val="28"/>
          <w:szCs w:val="28"/>
          <w:lang w:eastAsia="zh-TW"/>
        </w:rPr>
        <w:t>臺</w:t>
      </w:r>
      <w:r w:rsidR="004F60E1">
        <w:rPr>
          <w:rFonts w:ascii="新細明體" w:eastAsia="新細明體" w:hAnsi="新細明體" w:hint="eastAsia"/>
          <w:sz w:val="28"/>
          <w:szCs w:val="28"/>
          <w:lang w:eastAsia="zh-TW"/>
        </w:rPr>
        <w:t>歐文化交流有卓越貢獻的單位及人士。</w:t>
      </w:r>
    </w:p>
    <w:p w:rsidR="004F60E1" w:rsidRPr="00DE44C3" w:rsidRDefault="004F60E1" w:rsidP="004F60E1">
      <w:pPr>
        <w:ind w:firstLine="1080"/>
        <w:jc w:val="both"/>
        <w:rPr>
          <w:rFonts w:ascii="新細明體" w:eastAsia="新細明體" w:hAnsi="新細明體"/>
          <w:sz w:val="28"/>
          <w:szCs w:val="28"/>
        </w:rPr>
      </w:pPr>
    </w:p>
    <w:p w:rsidR="004F60E1" w:rsidRDefault="004F60E1" w:rsidP="004F60E1">
      <w:pPr>
        <w:pStyle w:val="a6"/>
        <w:ind w:firstLine="540"/>
      </w:pPr>
      <w:r>
        <w:rPr>
          <w:rFonts w:hint="eastAsia"/>
        </w:rPr>
        <w:t>每個獎項提供獎金兩萬五千歐元。授獎對象涵蓋</w:t>
      </w:r>
      <w:r w:rsidRPr="00953FDD">
        <w:rPr>
          <w:rFonts w:hint="eastAsia"/>
          <w:color w:val="000000"/>
        </w:rPr>
        <w:t>歐洲各國及</w:t>
      </w:r>
      <w:r w:rsidR="00DE44C3">
        <w:rPr>
          <w:rFonts w:hint="eastAsia"/>
          <w:color w:val="000000"/>
        </w:rPr>
        <w:t>臺</w:t>
      </w:r>
      <w:r>
        <w:rPr>
          <w:rFonts w:hint="eastAsia"/>
        </w:rPr>
        <w:t>灣符合本基金會設獎宗旨的單位或個人。</w:t>
      </w:r>
    </w:p>
    <w:p w:rsidR="004F60E1" w:rsidRPr="00DE44C3" w:rsidRDefault="004F60E1" w:rsidP="004F60E1">
      <w:pPr>
        <w:ind w:firstLine="1080"/>
        <w:jc w:val="both"/>
        <w:rPr>
          <w:rFonts w:ascii="新細明體" w:eastAsia="新細明體" w:hAnsi="新細明體"/>
          <w:sz w:val="28"/>
          <w:szCs w:val="28"/>
        </w:rPr>
      </w:pPr>
    </w:p>
    <w:p w:rsidR="004F60E1" w:rsidRDefault="004F60E1" w:rsidP="004F60E1">
      <w:pPr>
        <w:pStyle w:val="a6"/>
        <w:ind w:firstLine="540"/>
      </w:pPr>
      <w:r>
        <w:rPr>
          <w:rFonts w:hint="eastAsia"/>
        </w:rPr>
        <w:t>本獎項之候選人應提出其內容與</w:t>
      </w:r>
      <w:r w:rsidR="00FD4901">
        <w:rPr>
          <w:rFonts w:hint="eastAsia"/>
        </w:rPr>
        <w:t>臺</w:t>
      </w:r>
      <w:r>
        <w:rPr>
          <w:rFonts w:hint="eastAsia"/>
        </w:rPr>
        <w:t>灣相關之已完成或進行中的研究、文化性計畫、報導、出版及藝術創作等成果。</w:t>
      </w:r>
    </w:p>
    <w:p w:rsidR="004F60E1" w:rsidRDefault="004F60E1" w:rsidP="004F60E1">
      <w:pPr>
        <w:ind w:firstLine="1080"/>
        <w:jc w:val="both"/>
        <w:rPr>
          <w:rFonts w:ascii="新細明體" w:eastAsia="新細明體" w:hAnsi="新細明體"/>
          <w:sz w:val="28"/>
          <w:szCs w:val="28"/>
        </w:rPr>
      </w:pPr>
    </w:p>
    <w:p w:rsidR="004F60E1" w:rsidRDefault="004F60E1" w:rsidP="004F60E1">
      <w:pPr>
        <w:ind w:firstLineChars="192" w:firstLine="538"/>
        <w:jc w:val="both"/>
        <w:rPr>
          <w:rFonts w:ascii="新細明體" w:eastAsia="新細明體" w:hAnsi="新細明體"/>
          <w:sz w:val="28"/>
          <w:szCs w:val="28"/>
          <w:lang w:eastAsia="zh-TW"/>
        </w:rPr>
      </w:pPr>
      <w:r>
        <w:rPr>
          <w:rFonts w:ascii="新細明體" w:eastAsia="新細明體" w:hAnsi="新細明體" w:hint="eastAsia"/>
          <w:sz w:val="28"/>
          <w:szCs w:val="28"/>
          <w:lang w:eastAsia="zh-TW"/>
        </w:rPr>
        <w:t>候選人請填寫所附表格</w:t>
      </w:r>
      <w:r w:rsidRPr="00953FDD">
        <w:rPr>
          <w:rFonts w:ascii="新細明體" w:eastAsia="新細明體" w:hAnsi="新細明體" w:hint="eastAsia"/>
          <w:color w:val="000000"/>
          <w:sz w:val="28"/>
          <w:szCs w:val="28"/>
          <w:lang w:eastAsia="zh-TW"/>
        </w:rPr>
        <w:t>（提供中文、法文、英文）</w:t>
      </w:r>
      <w:r w:rsidRPr="00837F4A">
        <w:rPr>
          <w:rFonts w:ascii="新細明體" w:eastAsia="新細明體" w:hAnsi="新細明體" w:hint="eastAsia"/>
          <w:sz w:val="28"/>
          <w:szCs w:val="28"/>
          <w:lang w:eastAsia="zh-TW"/>
        </w:rPr>
        <w:t>，</w:t>
      </w:r>
      <w:r>
        <w:rPr>
          <w:rFonts w:ascii="新細明體" w:eastAsia="新細明體" w:hAnsi="新細明體" w:hint="eastAsia"/>
          <w:sz w:val="28"/>
          <w:szCs w:val="28"/>
          <w:lang w:eastAsia="zh-TW"/>
        </w:rPr>
        <w:t>並檢附相關資料，如研究成果證明文件、相關參考資料或推薦函等，於</w:t>
      </w:r>
      <w:r w:rsidR="00447CF9">
        <w:rPr>
          <w:rFonts w:ascii="新細明體" w:eastAsia="新細明體" w:hAnsi="新細明體" w:hint="eastAsia"/>
          <w:sz w:val="28"/>
          <w:szCs w:val="28"/>
          <w:lang w:eastAsia="zh-TW"/>
        </w:rPr>
        <w:t>201</w:t>
      </w:r>
      <w:r w:rsidR="000244B5">
        <w:rPr>
          <w:rFonts w:ascii="新細明體" w:eastAsia="新細明體" w:hAnsi="新細明體"/>
          <w:sz w:val="28"/>
          <w:szCs w:val="28"/>
          <w:lang w:eastAsia="zh-TW"/>
        </w:rPr>
        <w:t>8</w:t>
      </w:r>
      <w:r w:rsidR="00447CF9">
        <w:rPr>
          <w:rFonts w:ascii="新細明體" w:eastAsia="新細明體" w:hAnsi="新細明體" w:hint="eastAsia"/>
          <w:sz w:val="28"/>
          <w:szCs w:val="28"/>
          <w:lang w:eastAsia="zh-TW"/>
        </w:rPr>
        <w:t>年</w:t>
      </w:r>
      <w:r w:rsidR="000E260D">
        <w:rPr>
          <w:rFonts w:ascii="新細明體" w:eastAsia="新細明體" w:hAnsi="新細明體" w:hint="eastAsia"/>
          <w:sz w:val="28"/>
          <w:szCs w:val="28"/>
          <w:lang w:eastAsia="zh-TW"/>
        </w:rPr>
        <w:t>6</w:t>
      </w:r>
      <w:r>
        <w:rPr>
          <w:rFonts w:ascii="新細明體" w:eastAsia="新細明體" w:hAnsi="新細明體" w:hint="eastAsia"/>
          <w:sz w:val="28"/>
          <w:szCs w:val="28"/>
          <w:lang w:eastAsia="zh-TW"/>
        </w:rPr>
        <w:t>月3</w:t>
      </w:r>
      <w:r w:rsidR="000E260D">
        <w:rPr>
          <w:rFonts w:ascii="新細明體" w:eastAsia="新細明體" w:hAnsi="新細明體" w:hint="eastAsia"/>
          <w:sz w:val="28"/>
          <w:szCs w:val="28"/>
          <w:lang w:eastAsia="zh-TW"/>
        </w:rPr>
        <w:t>0</w:t>
      </w:r>
      <w:r>
        <w:rPr>
          <w:rFonts w:ascii="新細明體" w:eastAsia="新細明體" w:hAnsi="新細明體" w:hint="eastAsia"/>
          <w:sz w:val="28"/>
          <w:szCs w:val="28"/>
          <w:lang w:eastAsia="zh-TW"/>
        </w:rPr>
        <w:t>日前寄到法國法蘭西人文政治科學院</w:t>
      </w:r>
      <w:r w:rsidR="00DE44C3">
        <w:rPr>
          <w:rFonts w:ascii="新細明體" w:eastAsia="新細明體" w:hAnsi="新細明體" w:hint="eastAsia"/>
          <w:sz w:val="28"/>
          <w:szCs w:val="28"/>
          <w:lang w:eastAsia="zh-TW"/>
        </w:rPr>
        <w:t>臺</w:t>
      </w:r>
      <w:r>
        <w:rPr>
          <w:rFonts w:ascii="新細明體" w:eastAsia="新細明體" w:hAnsi="新細明體" w:hint="eastAsia"/>
          <w:sz w:val="28"/>
          <w:szCs w:val="28"/>
          <w:lang w:eastAsia="zh-TW"/>
        </w:rPr>
        <w:t>法文化基金會，俾能參與該年度</w:t>
      </w:r>
      <w:r w:rsidR="00DE44C3">
        <w:rPr>
          <w:rFonts w:ascii="新細明體" w:eastAsia="新細明體" w:hAnsi="新細明體" w:hint="eastAsia"/>
          <w:sz w:val="28"/>
          <w:szCs w:val="28"/>
          <w:lang w:eastAsia="zh-TW"/>
        </w:rPr>
        <w:t>臺</w:t>
      </w:r>
      <w:r>
        <w:rPr>
          <w:rFonts w:ascii="新細明體" w:eastAsia="新細明體" w:hAnsi="新細明體" w:hint="eastAsia"/>
          <w:sz w:val="28"/>
          <w:szCs w:val="28"/>
          <w:lang w:eastAsia="zh-TW"/>
        </w:rPr>
        <w:t>法文化獎之評選。收件地址如下：</w:t>
      </w:r>
    </w:p>
    <w:p w:rsidR="004F60E1" w:rsidRDefault="004F60E1" w:rsidP="004F60E1">
      <w:pPr>
        <w:jc w:val="center"/>
        <w:rPr>
          <w:rFonts w:ascii="Georgia" w:hAnsi="Georgia"/>
          <w:sz w:val="26"/>
        </w:rPr>
      </w:pPr>
    </w:p>
    <w:p w:rsidR="004F60E1" w:rsidRDefault="004F60E1" w:rsidP="004F60E1">
      <w:pPr>
        <w:jc w:val="center"/>
        <w:rPr>
          <w:rFonts w:ascii="Georgia" w:hAnsi="Georgia"/>
          <w:sz w:val="26"/>
        </w:rPr>
      </w:pPr>
      <w:r>
        <w:rPr>
          <w:rFonts w:ascii="Georgia" w:hAnsi="Georgia"/>
          <w:sz w:val="26"/>
        </w:rPr>
        <w:t>Académie des sciences morales et politiques</w:t>
      </w:r>
    </w:p>
    <w:p w:rsidR="004F60E1" w:rsidRDefault="004F60E1" w:rsidP="004F60E1">
      <w:pPr>
        <w:jc w:val="center"/>
        <w:rPr>
          <w:rFonts w:ascii="Georgia" w:hAnsi="Georgia"/>
          <w:sz w:val="26"/>
        </w:rPr>
      </w:pPr>
      <w:r>
        <w:rPr>
          <w:rFonts w:ascii="Georgia" w:hAnsi="Georgia"/>
          <w:sz w:val="26"/>
        </w:rPr>
        <w:t>Fondation culturelle franco-ta</w:t>
      </w:r>
      <w:r w:rsidR="004D7C80">
        <w:rPr>
          <w:rFonts w:ascii="Georgia" w:hAnsi="Georgia"/>
          <w:sz w:val="26"/>
        </w:rPr>
        <w:t>ï</w:t>
      </w:r>
      <w:r>
        <w:rPr>
          <w:rFonts w:ascii="Georgia" w:hAnsi="Georgia"/>
          <w:sz w:val="26"/>
        </w:rPr>
        <w:t>wanaise</w:t>
      </w:r>
    </w:p>
    <w:p w:rsidR="004F60E1" w:rsidRDefault="004F60E1" w:rsidP="004F60E1">
      <w:pPr>
        <w:jc w:val="center"/>
        <w:rPr>
          <w:rFonts w:ascii="Georgia" w:hAnsi="Georgia"/>
          <w:sz w:val="26"/>
        </w:rPr>
      </w:pPr>
      <w:r>
        <w:rPr>
          <w:rFonts w:ascii="Georgia" w:hAnsi="Georgia"/>
          <w:sz w:val="26"/>
        </w:rPr>
        <w:t xml:space="preserve">23, quai de Conti – 75006 Paris </w:t>
      </w:r>
    </w:p>
    <w:p w:rsidR="004F60E1" w:rsidRDefault="004F60E1" w:rsidP="004F60E1">
      <w:pPr>
        <w:jc w:val="center"/>
        <w:rPr>
          <w:rFonts w:ascii="Georgia" w:hAnsi="Georgia"/>
          <w:sz w:val="26"/>
        </w:rPr>
      </w:pPr>
    </w:p>
    <w:p w:rsidR="004F60E1" w:rsidRDefault="004F60E1" w:rsidP="004F60E1">
      <w:pPr>
        <w:ind w:firstLine="1080"/>
        <w:jc w:val="center"/>
        <w:rPr>
          <w:rFonts w:ascii="新細明體" w:eastAsia="新細明體" w:hAnsi="新細明體"/>
          <w:sz w:val="28"/>
          <w:szCs w:val="28"/>
        </w:rPr>
      </w:pPr>
    </w:p>
    <w:p w:rsidR="004F60E1" w:rsidRDefault="004F60E1" w:rsidP="004F60E1">
      <w:pPr>
        <w:pStyle w:val="2"/>
      </w:pPr>
      <w:r>
        <w:rPr>
          <w:rFonts w:hint="eastAsia"/>
        </w:rPr>
        <w:t>本獎項之評選委員會由法蘭西學院院士及</w:t>
      </w:r>
      <w:r w:rsidR="00FD4901">
        <w:rPr>
          <w:rFonts w:hint="eastAsia"/>
        </w:rPr>
        <w:t>臺</w:t>
      </w:r>
      <w:r>
        <w:rPr>
          <w:rFonts w:hint="eastAsia"/>
        </w:rPr>
        <w:t>籍學者組成，評選會議在巴黎或</w:t>
      </w:r>
      <w:r w:rsidR="00DE44C3">
        <w:rPr>
          <w:rFonts w:hint="eastAsia"/>
        </w:rPr>
        <w:t>臺</w:t>
      </w:r>
      <w:r>
        <w:rPr>
          <w:rFonts w:hint="eastAsia"/>
        </w:rPr>
        <w:t>北召開。評選結果由法蘭西學院公佈，並邀請得獎人參加法蘭西學院所舉行之頒獎典禮。</w:t>
      </w:r>
    </w:p>
    <w:p w:rsidR="004F60E1" w:rsidRDefault="004F60E1" w:rsidP="004F60E1">
      <w:pPr>
        <w:jc w:val="center"/>
        <w:rPr>
          <w:rFonts w:ascii="新細明體" w:eastAsia="新細明體" w:hAnsi="新細明體"/>
          <w:sz w:val="28"/>
          <w:szCs w:val="28"/>
          <w:lang w:eastAsia="zh-TW"/>
        </w:rPr>
      </w:pPr>
    </w:p>
    <w:p w:rsidR="004F60E1" w:rsidRDefault="004F60E1" w:rsidP="004F60E1">
      <w:pPr>
        <w:jc w:val="center"/>
        <w:rPr>
          <w:rFonts w:ascii="新細明體" w:eastAsia="新細明體" w:hAnsi="新細明體"/>
          <w:sz w:val="28"/>
          <w:szCs w:val="28"/>
          <w:lang w:eastAsia="zh-TW"/>
        </w:rPr>
      </w:pPr>
      <w:r>
        <w:rPr>
          <w:rFonts w:ascii="新細明體" w:eastAsia="新細明體" w:hAnsi="新細明體" w:hint="eastAsia"/>
          <w:sz w:val="28"/>
          <w:szCs w:val="28"/>
          <w:lang w:eastAsia="zh-TW"/>
        </w:rPr>
        <w:t>相關聯繫請洽：</w:t>
      </w:r>
    </w:p>
    <w:p w:rsidR="004F60E1" w:rsidRPr="00347703" w:rsidRDefault="000244B5" w:rsidP="00347703">
      <w:pPr>
        <w:jc w:val="center"/>
        <w:rPr>
          <w:rFonts w:eastAsia="Times New Roman"/>
          <w:sz w:val="23"/>
          <w:szCs w:val="23"/>
          <w:lang w:eastAsia="zh-TW"/>
        </w:rPr>
      </w:pPr>
      <w:r>
        <w:rPr>
          <w:rFonts w:ascii="Georgia" w:hAnsi="Georgia"/>
          <w:sz w:val="26"/>
        </w:rPr>
        <w:t>vdf</w:t>
      </w:r>
      <w:r w:rsidR="00347703" w:rsidRPr="00347703">
        <w:rPr>
          <w:rFonts w:ascii="Georgia" w:hAnsi="Georgia"/>
          <w:sz w:val="26"/>
        </w:rPr>
        <w:t>@</w:t>
      </w:r>
      <w:r w:rsidR="009D6EFE">
        <w:rPr>
          <w:rFonts w:ascii="Georgia" w:hAnsi="Georgia"/>
          <w:sz w:val="26"/>
        </w:rPr>
        <w:t>asmp.fr</w:t>
      </w:r>
      <w:r w:rsidR="004F60E1" w:rsidRPr="00347703">
        <w:rPr>
          <w:rFonts w:ascii="Georgia" w:hAnsi="Georgia"/>
          <w:sz w:val="26"/>
        </w:rPr>
        <w:br w:type="page"/>
      </w:r>
      <w:r w:rsidR="004F60E1" w:rsidRPr="00347703">
        <w:lastRenderedPageBreak/>
        <w:t xml:space="preserve"> </w:t>
      </w:r>
      <w:r w:rsidR="00F5455F">
        <w:rPr>
          <w:noProof/>
          <w:lang w:val="en-US" w:eastAsia="zh-TW"/>
        </w:rPr>
        <w:drawing>
          <wp:anchor distT="0" distB="0" distL="114300" distR="114300" simplePos="0" relativeHeight="251646976" behindDoc="0" locked="0" layoutInCell="1" allowOverlap="1">
            <wp:simplePos x="0" y="0"/>
            <wp:positionH relativeFrom="column">
              <wp:posOffset>2171700</wp:posOffset>
            </wp:positionH>
            <wp:positionV relativeFrom="paragraph">
              <wp:posOffset>114300</wp:posOffset>
            </wp:positionV>
            <wp:extent cx="878205" cy="914400"/>
            <wp:effectExtent l="19050" t="0" r="0" b="0"/>
            <wp:wrapSquare wrapText="bothSides"/>
            <wp:docPr id="29" name="Image 4" descr="min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inerve"/>
                    <pic:cNvPicPr>
                      <a:picLocks noChangeAspect="1" noChangeArrowheads="1"/>
                    </pic:cNvPicPr>
                  </pic:nvPicPr>
                  <pic:blipFill>
                    <a:blip r:embed="rId6" cstate="print"/>
                    <a:srcRect/>
                    <a:stretch>
                      <a:fillRect/>
                    </a:stretch>
                  </pic:blipFill>
                  <pic:spPr bwMode="auto">
                    <a:xfrm>
                      <a:off x="0" y="0"/>
                      <a:ext cx="878205" cy="914400"/>
                    </a:xfrm>
                    <a:prstGeom prst="rect">
                      <a:avLst/>
                    </a:prstGeom>
                    <a:noFill/>
                    <a:ln w="9525">
                      <a:noFill/>
                      <a:miter lim="800000"/>
                      <a:headEnd/>
                      <a:tailEnd/>
                    </a:ln>
                  </pic:spPr>
                </pic:pic>
              </a:graphicData>
            </a:graphic>
          </wp:anchor>
        </w:drawing>
      </w:r>
      <w:r w:rsidR="001E4A59">
        <w:rPr>
          <w:rFonts w:ascii="Monotype Corsiva" w:hAnsi="Monotype Corsiva"/>
          <w:noProof/>
          <w:sz w:val="20"/>
          <w:szCs w:val="23"/>
        </w:rPr>
        <w:pict>
          <v:shape id="_x0000_s1029" type="#_x0000_t136" style="position:absolute;left:0;text-align:left;margin-left:81pt;margin-top:-27pt;width:297pt;height:16.15pt;z-index:251648000;mso-position-horizontal-relative:text;mso-position-vertical-relative:text" fillcolor="#930">
            <v:shadow on="t"/>
            <v:textpath style="font-family:&quot;Arial Black&quot;;font-style:italic;v-text-kern:t" trim="t" fitpath="t" string="Institut de France"/>
          </v:shape>
        </w:pict>
      </w:r>
      <w:r w:rsidR="00F5455F">
        <w:rPr>
          <w:noProof/>
          <w:lang w:val="en-US" w:eastAsia="zh-TW"/>
        </w:rPr>
        <w:drawing>
          <wp:anchor distT="0" distB="0" distL="114300" distR="114300" simplePos="0" relativeHeight="251655168" behindDoc="0" locked="0" layoutInCell="1" allowOverlap="1">
            <wp:simplePos x="0" y="0"/>
            <wp:positionH relativeFrom="column">
              <wp:posOffset>2171700</wp:posOffset>
            </wp:positionH>
            <wp:positionV relativeFrom="paragraph">
              <wp:posOffset>114300</wp:posOffset>
            </wp:positionV>
            <wp:extent cx="878205" cy="914400"/>
            <wp:effectExtent l="19050" t="0" r="0" b="0"/>
            <wp:wrapSquare wrapText="bothSides"/>
            <wp:docPr id="28" name="Image 12" descr="min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minerve"/>
                    <pic:cNvPicPr>
                      <a:picLocks noChangeAspect="1" noChangeArrowheads="1"/>
                    </pic:cNvPicPr>
                  </pic:nvPicPr>
                  <pic:blipFill>
                    <a:blip r:embed="rId6" cstate="print"/>
                    <a:srcRect/>
                    <a:stretch>
                      <a:fillRect/>
                    </a:stretch>
                  </pic:blipFill>
                  <pic:spPr bwMode="auto">
                    <a:xfrm>
                      <a:off x="0" y="0"/>
                      <a:ext cx="878205" cy="914400"/>
                    </a:xfrm>
                    <a:prstGeom prst="rect">
                      <a:avLst/>
                    </a:prstGeom>
                    <a:solidFill>
                      <a:srgbClr val="FFCC99"/>
                    </a:solidFill>
                    <a:ln w="9525">
                      <a:noFill/>
                      <a:miter lim="800000"/>
                      <a:headEnd/>
                      <a:tailEnd/>
                    </a:ln>
                  </pic:spPr>
                </pic:pic>
              </a:graphicData>
            </a:graphic>
          </wp:anchor>
        </w:drawing>
      </w:r>
      <w:r w:rsidR="001E4A59">
        <w:rPr>
          <w:rFonts w:ascii="Monotype Corsiva" w:hAnsi="Monotype Corsiva"/>
          <w:noProof/>
          <w:sz w:val="20"/>
          <w:szCs w:val="23"/>
        </w:rPr>
        <w:pict>
          <v:shape id="_x0000_s1037" type="#_x0000_t136" style="position:absolute;left:0;text-align:left;margin-left:81pt;margin-top:-27pt;width:297pt;height:16.15pt;z-index:251656192;mso-position-horizontal-relative:text;mso-position-vertical-relative:text" fillcolor="#930">
            <v:shadow on="t"/>
            <v:textpath style="font-family:&quot;Arial Black&quot;;font-style:italic;v-text-kern:t" trim="t" fitpath="t" string="Institut de France"/>
          </v:shape>
        </w:pict>
      </w:r>
    </w:p>
    <w:p w:rsidR="004F60E1" w:rsidRPr="00347703" w:rsidRDefault="001E4A59" w:rsidP="004F60E1">
      <w:pPr>
        <w:ind w:left="720" w:right="639"/>
        <w:jc w:val="center"/>
        <w:rPr>
          <w:rFonts w:eastAsia="Times New Roman"/>
          <w:sz w:val="23"/>
          <w:szCs w:val="23"/>
          <w:lang w:eastAsia="zh-TW"/>
        </w:rPr>
      </w:pPr>
      <w:r>
        <w:rPr>
          <w:rFonts w:ascii="Monotype Corsiva" w:hAnsi="Monotype Corsiva"/>
          <w:noProof/>
          <w:sz w:val="20"/>
          <w:szCs w:val="23"/>
        </w:rPr>
        <w:pict>
          <v:shape id="_x0000_s1039" type="#_x0000_t136" style="position:absolute;left:0;text-align:left;margin-left:252pt;margin-top:4.8pt;width:191.6pt;height:17pt;z-index:251658240" fillcolor="green" stroked="f">
            <v:shadow on="t" color="#4d4d4d" offset=",3pt"/>
            <v:textpath style="font-family:&quot;Arial Black&quot;;v-text-spacing:78650f;v-text-kern:t" trim="t" fitpath="t" string="DES  SCIENCES   "/>
          </v:shape>
        </w:pict>
      </w:r>
      <w:r>
        <w:rPr>
          <w:rFonts w:ascii="Monotype Corsiva" w:hAnsi="Monotype Corsiva"/>
          <w:noProof/>
          <w:sz w:val="20"/>
          <w:szCs w:val="23"/>
        </w:rPr>
        <w:pict>
          <v:shape id="_x0000_s1038" type="#_x0000_t136" style="position:absolute;left:0;text-align:left;margin-left:36pt;margin-top:4.8pt;width:117.35pt;height:17pt;z-index:251657216" fillcolor="green" stroked="f">
            <v:shadow on="t" color="#4d4d4d" offset=",3pt"/>
            <v:textpath style="font-family:&quot;Arial Black&quot;;v-text-spacing:78650f;v-text-kern:t" trim="t" fitpath="t" string="ACADEMIE"/>
          </v:shape>
        </w:pict>
      </w:r>
    </w:p>
    <w:p w:rsidR="004F60E1" w:rsidRPr="00347703" w:rsidRDefault="004F60E1" w:rsidP="004F60E1">
      <w:pPr>
        <w:pStyle w:val="a3"/>
        <w:tabs>
          <w:tab w:val="left" w:pos="708"/>
        </w:tabs>
        <w:ind w:left="720" w:right="639"/>
        <w:rPr>
          <w:sz w:val="23"/>
          <w:szCs w:val="23"/>
          <w:lang w:eastAsia="zh-TW"/>
        </w:rPr>
      </w:pPr>
    </w:p>
    <w:p w:rsidR="004F60E1" w:rsidRPr="00347703" w:rsidRDefault="001E4A59" w:rsidP="004F60E1">
      <w:pPr>
        <w:ind w:left="720" w:right="639"/>
        <w:rPr>
          <w:rFonts w:eastAsia="Times New Roman"/>
          <w:sz w:val="23"/>
          <w:szCs w:val="23"/>
        </w:rPr>
      </w:pPr>
      <w:r>
        <w:rPr>
          <w:rFonts w:ascii="Monotype Corsiva" w:hAnsi="Monotype Corsiva"/>
          <w:noProof/>
          <w:sz w:val="20"/>
          <w:szCs w:val="23"/>
          <w:lang w:eastAsia="fr-FR"/>
        </w:rPr>
        <w:pict>
          <v:shape id="_x0000_s1041" type="#_x0000_t136" style="position:absolute;left:0;text-align:left;margin-left:252pt;margin-top:5.35pt;width:173.5pt;height:17pt;z-index:251660288" fillcolor="green" stroked="f">
            <v:shadow on="t" color="#4d4d4d" offset=",3pt"/>
            <v:textpath style="font-family:&quot;Arial Black&quot;;v-text-spacing:78650f;v-text-kern:t" trim="t" fitpath="t" string="ET POLITIQUES"/>
          </v:shape>
        </w:pict>
      </w:r>
      <w:r>
        <w:rPr>
          <w:rFonts w:ascii="Monotype Corsiva" w:hAnsi="Monotype Corsiva"/>
          <w:noProof/>
          <w:sz w:val="20"/>
          <w:szCs w:val="23"/>
        </w:rPr>
        <w:pict>
          <v:shape id="_x0000_s1040" type="#_x0000_t136" style="position:absolute;left:0;text-align:left;margin-left:36pt;margin-top:5.35pt;width:117.35pt;height:17pt;z-index:251659264" fillcolor="green" stroked="f">
            <v:shadow on="t" color="#4d4d4d" offset=",3pt"/>
            <v:textpath style="font-family:&quot;Arial Black&quot;;v-text-spacing:78650f;v-text-kern:t" trim="t" fitpath="t" string="MORALES"/>
          </v:shape>
        </w:pict>
      </w:r>
    </w:p>
    <w:p w:rsidR="004F60E1" w:rsidRPr="00347703" w:rsidRDefault="004F60E1" w:rsidP="004F60E1">
      <w:pPr>
        <w:ind w:left="720" w:right="639"/>
        <w:rPr>
          <w:rFonts w:ascii="Monotype Corsiva" w:eastAsia="Times New Roman" w:hAnsi="Monotype Corsiva"/>
          <w:b/>
          <w:bCs/>
          <w:sz w:val="23"/>
          <w:szCs w:val="23"/>
        </w:rPr>
      </w:pPr>
    </w:p>
    <w:p w:rsidR="004F60E1" w:rsidRPr="00347703" w:rsidRDefault="004F60E1" w:rsidP="004F60E1">
      <w:pPr>
        <w:ind w:left="720" w:right="639"/>
        <w:rPr>
          <w:rFonts w:ascii="Monotype Corsiva" w:eastAsia="Times New Roman" w:hAnsi="Monotype Corsiva"/>
          <w:b/>
          <w:bCs/>
          <w:sz w:val="23"/>
          <w:szCs w:val="23"/>
        </w:rPr>
      </w:pPr>
    </w:p>
    <w:p w:rsidR="004F60E1" w:rsidRPr="00347703" w:rsidRDefault="001E4A59" w:rsidP="004F60E1">
      <w:pPr>
        <w:ind w:left="720" w:right="639"/>
        <w:rPr>
          <w:rFonts w:ascii="Monotype Corsiva" w:eastAsia="Times New Roman" w:hAnsi="Monotype Corsiva"/>
          <w:b/>
          <w:bCs/>
          <w:sz w:val="23"/>
          <w:szCs w:val="23"/>
        </w:rPr>
      </w:pPr>
      <w:r>
        <w:rPr>
          <w:rFonts w:ascii="Monotype Corsiva" w:hAnsi="Monotype Corsiva"/>
          <w:noProof/>
          <w:sz w:val="20"/>
          <w:szCs w:val="23"/>
          <w:lang w:eastAsia="fr-FR"/>
        </w:rPr>
        <w:pict>
          <v:shape id="_x0000_s1043" type="#_x0000_t136" style="position:absolute;left:0;text-align:left;margin-left:1in;margin-top:11.3pt;width:309.75pt;height:51pt;z-index:251662336" fillcolor="#fc0">
            <v:fill color2="fill lighten(227)" rotate="t" method="linear sigma"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臺法文化基金會"/>
          </v:shape>
        </w:pict>
      </w:r>
    </w:p>
    <w:p w:rsidR="004F60E1" w:rsidRPr="009D6EFE" w:rsidRDefault="004F60E1" w:rsidP="004F60E1">
      <w:pPr>
        <w:ind w:left="720" w:right="639"/>
        <w:rPr>
          <w:rFonts w:ascii="Monotype Corsiva" w:eastAsia="Times New Roman" w:hAnsi="Monotype Corsiva"/>
          <w:b/>
          <w:bCs/>
          <w:sz w:val="23"/>
          <w:szCs w:val="23"/>
        </w:rPr>
      </w:pPr>
    </w:p>
    <w:p w:rsidR="004F60E1" w:rsidRPr="00347703" w:rsidRDefault="004F60E1" w:rsidP="004F60E1">
      <w:pPr>
        <w:ind w:left="720" w:right="639"/>
        <w:rPr>
          <w:rFonts w:ascii="Monotype Corsiva" w:eastAsia="Times New Roman" w:hAnsi="Monotype Corsiva"/>
          <w:b/>
          <w:bCs/>
          <w:sz w:val="23"/>
          <w:szCs w:val="23"/>
        </w:rPr>
      </w:pPr>
    </w:p>
    <w:p w:rsidR="004F60E1" w:rsidRPr="00347703" w:rsidRDefault="004F60E1" w:rsidP="004F60E1">
      <w:pPr>
        <w:ind w:left="720" w:right="972"/>
        <w:jc w:val="center"/>
        <w:rPr>
          <w:rFonts w:ascii="Monotype Corsiva" w:eastAsia="Times New Roman" w:hAnsi="Monotype Corsiva"/>
          <w:sz w:val="23"/>
          <w:szCs w:val="23"/>
        </w:rPr>
      </w:pPr>
    </w:p>
    <w:p w:rsidR="004F60E1" w:rsidRPr="00347703" w:rsidRDefault="004F60E1" w:rsidP="004F60E1">
      <w:pPr>
        <w:pStyle w:val="a3"/>
        <w:rPr>
          <w:lang w:eastAsia="zh-TW"/>
        </w:rPr>
      </w:pPr>
    </w:p>
    <w:p w:rsidR="004F60E1" w:rsidRPr="00347703" w:rsidRDefault="001E4A59" w:rsidP="004F60E1">
      <w:pPr>
        <w:jc w:val="center"/>
        <w:rPr>
          <w:rFonts w:eastAsia="新細明體"/>
          <w:lang w:eastAsia="zh-TW"/>
        </w:rPr>
      </w:pPr>
      <w:r>
        <w:rPr>
          <w:rFonts w:ascii="Monotype Corsiva" w:hAnsi="Monotype Corsiva"/>
          <w:noProof/>
          <w:sz w:val="20"/>
          <w:szCs w:val="23"/>
          <w:lang w:eastAsia="fr-FR"/>
        </w:rPr>
        <w:pict>
          <v:shape id="_x0000_s1042" type="#_x0000_t136" style="position:absolute;left:0;text-align:left;margin-left:36pt;margin-top:8.9pt;width:387pt;height:48.15pt;z-index:251661312" fillcolor="green">
            <v:shadow color="#868686"/>
            <v:textpath style="font-family:&quot;Arial Black&quot;;v-text-kern:t" trim="t" fitpath="t" string="Fondation culturelle franco-taiwanaise"/>
          </v:shape>
        </w:pict>
      </w:r>
    </w:p>
    <w:p w:rsidR="004F60E1" w:rsidRPr="00347703" w:rsidRDefault="004F60E1" w:rsidP="004F60E1">
      <w:pPr>
        <w:jc w:val="center"/>
        <w:rPr>
          <w:rFonts w:eastAsia="新細明體"/>
          <w:lang w:eastAsia="zh-TW"/>
        </w:rPr>
      </w:pPr>
    </w:p>
    <w:p w:rsidR="004F60E1" w:rsidRPr="00347703" w:rsidRDefault="004F60E1" w:rsidP="004F60E1">
      <w:pPr>
        <w:jc w:val="center"/>
        <w:rPr>
          <w:rFonts w:eastAsia="新細明體"/>
          <w:lang w:eastAsia="zh-TW"/>
        </w:rPr>
      </w:pPr>
    </w:p>
    <w:p w:rsidR="004F60E1" w:rsidRPr="00347703" w:rsidRDefault="004F60E1" w:rsidP="004F60E1">
      <w:pPr>
        <w:jc w:val="center"/>
        <w:rPr>
          <w:rFonts w:eastAsia="新細明體"/>
          <w:lang w:eastAsia="zh-TW"/>
        </w:rPr>
      </w:pPr>
    </w:p>
    <w:p w:rsidR="004F60E1" w:rsidRPr="00347703" w:rsidRDefault="004F60E1" w:rsidP="004F60E1">
      <w:pPr>
        <w:jc w:val="center"/>
        <w:rPr>
          <w:rFonts w:eastAsia="新細明體"/>
          <w:lang w:eastAsia="zh-TW"/>
        </w:rPr>
      </w:pPr>
    </w:p>
    <w:p w:rsidR="004F60E1" w:rsidRPr="00347703" w:rsidRDefault="004F60E1" w:rsidP="004F60E1">
      <w:pPr>
        <w:jc w:val="center"/>
        <w:rPr>
          <w:rFonts w:eastAsia="新細明體"/>
          <w:lang w:eastAsia="zh-TW"/>
        </w:rPr>
      </w:pPr>
    </w:p>
    <w:p w:rsidR="004F60E1" w:rsidRDefault="004F60E1" w:rsidP="004F60E1">
      <w:pPr>
        <w:ind w:firstLine="1080"/>
        <w:jc w:val="both"/>
        <w:rPr>
          <w:rFonts w:ascii="Georgia" w:eastAsia="新細明體" w:hAnsi="Georgia"/>
          <w:sz w:val="26"/>
          <w:lang w:val="en-GB" w:eastAsia="zh-TW"/>
        </w:rPr>
      </w:pPr>
      <w:r>
        <w:rPr>
          <w:rFonts w:ascii="Georgia" w:eastAsia="新細明體" w:hAnsi="Georgia"/>
          <w:sz w:val="26"/>
          <w:lang w:val="en-GB" w:eastAsia="zh-TW"/>
        </w:rPr>
        <w:t xml:space="preserve">The French-Taiwanese Cultural Foundation </w:t>
      </w:r>
      <w:r>
        <w:rPr>
          <w:rFonts w:ascii="Georgia" w:eastAsia="新細明體" w:hAnsi="Georgia" w:hint="eastAsia"/>
          <w:sz w:val="26"/>
          <w:lang w:val="en-GB" w:eastAsia="zh-TW"/>
        </w:rPr>
        <w:t>was</w:t>
      </w:r>
      <w:r>
        <w:rPr>
          <w:rFonts w:ascii="Georgia" w:eastAsia="新細明體" w:hAnsi="Georgia"/>
          <w:sz w:val="26"/>
          <w:lang w:val="en-GB" w:eastAsia="zh-TW"/>
        </w:rPr>
        <w:t xml:space="preserve"> established in 1996 under the aegis of the French Academy </w:t>
      </w:r>
      <w:r w:rsidR="0018126A">
        <w:rPr>
          <w:rFonts w:ascii="Georgia" w:eastAsia="新細明體" w:hAnsi="Georgia"/>
          <w:sz w:val="26"/>
          <w:lang w:val="en-GB" w:eastAsia="zh-TW"/>
        </w:rPr>
        <w:t>for</w:t>
      </w:r>
      <w:r>
        <w:rPr>
          <w:rFonts w:ascii="Georgia" w:eastAsia="新細明體" w:hAnsi="Georgia"/>
          <w:sz w:val="26"/>
          <w:lang w:val="en-GB" w:eastAsia="zh-TW"/>
        </w:rPr>
        <w:t xml:space="preserve"> Social and Moral Sciences </w:t>
      </w:r>
      <w:r w:rsidR="001F0E45">
        <w:rPr>
          <w:rFonts w:ascii="Georgia" w:eastAsia="新細明體" w:hAnsi="Georgia"/>
          <w:sz w:val="26"/>
          <w:lang w:val="en-GB" w:eastAsia="zh-TW"/>
        </w:rPr>
        <w:t>with</w:t>
      </w:r>
      <w:r>
        <w:rPr>
          <w:rFonts w:ascii="Georgia" w:eastAsia="新細明體" w:hAnsi="Georgia"/>
          <w:sz w:val="26"/>
          <w:lang w:val="en-GB" w:eastAsia="zh-TW"/>
        </w:rPr>
        <w:t xml:space="preserve"> the purpose of “</w:t>
      </w:r>
      <w:r>
        <w:rPr>
          <w:rFonts w:ascii="Georgia" w:eastAsia="新細明體" w:hAnsi="Georgia" w:hint="eastAsia"/>
          <w:sz w:val="26"/>
          <w:lang w:val="en-GB" w:eastAsia="zh-TW"/>
        </w:rPr>
        <w:t>a</w:t>
      </w:r>
      <w:r>
        <w:rPr>
          <w:rFonts w:ascii="Georgia" w:eastAsia="新細明體" w:hAnsi="Georgia"/>
          <w:i/>
          <w:iCs/>
          <w:sz w:val="26"/>
          <w:lang w:val="en-GB" w:eastAsia="zh-TW"/>
        </w:rPr>
        <w:t>warding every yea</w:t>
      </w:r>
      <w:r>
        <w:rPr>
          <w:rFonts w:ascii="Georgia" w:eastAsia="新細明體" w:hAnsi="Georgia" w:hint="eastAsia"/>
          <w:i/>
          <w:iCs/>
          <w:sz w:val="26"/>
          <w:lang w:val="en-GB" w:eastAsia="zh-TW"/>
        </w:rPr>
        <w:t>r</w:t>
      </w:r>
      <w:r>
        <w:rPr>
          <w:rFonts w:ascii="Georgia" w:eastAsia="新細明體" w:hAnsi="Georgia"/>
          <w:i/>
          <w:iCs/>
          <w:sz w:val="26"/>
          <w:lang w:val="en-GB" w:eastAsia="zh-TW"/>
        </w:rPr>
        <w:t xml:space="preserve"> two prizes </w:t>
      </w:r>
      <w:r>
        <w:rPr>
          <w:rFonts w:ascii="Georgia" w:eastAsia="新細明體" w:hAnsi="Georgia" w:hint="eastAsia"/>
          <w:i/>
          <w:iCs/>
          <w:sz w:val="26"/>
          <w:lang w:val="en-GB" w:eastAsia="zh-TW"/>
        </w:rPr>
        <w:t xml:space="preserve">for </w:t>
      </w:r>
      <w:r>
        <w:rPr>
          <w:rFonts w:ascii="Georgia" w:eastAsia="新細明體" w:hAnsi="Georgia"/>
          <w:i/>
          <w:iCs/>
          <w:sz w:val="26"/>
          <w:lang w:val="en-GB" w:eastAsia="zh-TW"/>
        </w:rPr>
        <w:t xml:space="preserve">artistic or literary works </w:t>
      </w:r>
      <w:r>
        <w:rPr>
          <w:rFonts w:ascii="Georgia" w:eastAsia="新細明體" w:hAnsi="Georgia" w:hint="eastAsia"/>
          <w:i/>
          <w:iCs/>
          <w:sz w:val="26"/>
          <w:lang w:val="en-GB" w:eastAsia="zh-TW"/>
        </w:rPr>
        <w:t>that</w:t>
      </w:r>
      <w:r>
        <w:rPr>
          <w:rFonts w:ascii="Georgia" w:eastAsia="新細明體" w:hAnsi="Georgia"/>
          <w:i/>
          <w:iCs/>
          <w:sz w:val="26"/>
          <w:lang w:val="en-GB" w:eastAsia="zh-TW"/>
        </w:rPr>
        <w:t xml:space="preserve"> shed light on relations between Taiwan and Europe and/or contribute to the enhancement of cultural exchange between Taiwan and Europe</w:t>
      </w:r>
      <w:r>
        <w:rPr>
          <w:rFonts w:ascii="Georgia" w:eastAsia="新細明體" w:hAnsi="Georgia"/>
          <w:sz w:val="26"/>
          <w:lang w:val="en-GB" w:eastAsia="zh-TW"/>
        </w:rPr>
        <w:t>.”</w:t>
      </w:r>
    </w:p>
    <w:p w:rsidR="004F60E1" w:rsidRDefault="004F60E1" w:rsidP="004F60E1">
      <w:pPr>
        <w:ind w:firstLine="1080"/>
        <w:jc w:val="both"/>
        <w:rPr>
          <w:rFonts w:ascii="Georgia" w:eastAsia="新細明體" w:hAnsi="Georgia"/>
          <w:sz w:val="26"/>
          <w:lang w:val="en-GB" w:eastAsia="zh-TW"/>
        </w:rPr>
      </w:pPr>
    </w:p>
    <w:p w:rsidR="004F60E1" w:rsidRDefault="004F60E1" w:rsidP="004F60E1">
      <w:pPr>
        <w:ind w:firstLine="1080"/>
        <w:jc w:val="both"/>
        <w:rPr>
          <w:rFonts w:ascii="Georgia" w:eastAsia="新細明體" w:hAnsi="Georgia"/>
          <w:sz w:val="26"/>
          <w:lang w:val="en-GB" w:eastAsia="zh-TW"/>
        </w:rPr>
      </w:pPr>
      <w:r>
        <w:rPr>
          <w:rFonts w:ascii="Georgia" w:eastAsia="新細明體" w:hAnsi="Georgia"/>
          <w:sz w:val="26"/>
          <w:lang w:val="en-GB" w:eastAsia="zh-TW"/>
        </w:rPr>
        <w:t xml:space="preserve">Each prize </w:t>
      </w:r>
      <w:r w:rsidR="0018126A">
        <w:rPr>
          <w:rFonts w:ascii="Georgia" w:eastAsia="新細明體" w:hAnsi="Georgia"/>
          <w:sz w:val="26"/>
          <w:lang w:val="en-GB" w:eastAsia="zh-TW"/>
        </w:rPr>
        <w:t>rises to</w:t>
      </w:r>
      <w:r>
        <w:rPr>
          <w:rFonts w:ascii="Georgia" w:eastAsia="新細明體" w:hAnsi="Georgia"/>
          <w:sz w:val="26"/>
          <w:lang w:val="en-GB" w:eastAsia="zh-TW"/>
        </w:rPr>
        <w:t xml:space="preserve"> </w:t>
      </w:r>
      <w:r>
        <w:rPr>
          <w:rFonts w:ascii="新細明體" w:eastAsia="新細明體" w:hAnsi="新細明體" w:hint="eastAsia"/>
          <w:sz w:val="26"/>
          <w:lang w:val="en-GB" w:eastAsia="zh-TW"/>
        </w:rPr>
        <w:t>€</w:t>
      </w:r>
      <w:r>
        <w:rPr>
          <w:rFonts w:ascii="Georgia" w:eastAsia="新細明體" w:hAnsi="Georgia"/>
          <w:sz w:val="26"/>
          <w:lang w:val="en-GB" w:eastAsia="zh-TW"/>
        </w:rPr>
        <w:t xml:space="preserve">25,000. Any natural person or legal entity </w:t>
      </w:r>
      <w:r w:rsidRPr="00953FDD">
        <w:rPr>
          <w:rFonts w:ascii="Georgia" w:eastAsia="新細明體" w:hAnsi="Georgia"/>
          <w:color w:val="000000"/>
          <w:sz w:val="26"/>
          <w:lang w:val="en-GB" w:eastAsia="zh-TW"/>
        </w:rPr>
        <w:t>from a</w:t>
      </w:r>
      <w:r w:rsidRPr="00953FDD">
        <w:rPr>
          <w:rFonts w:ascii="Georgia" w:eastAsia="MS Mincho" w:hAnsi="Georgia"/>
          <w:color w:val="000000"/>
          <w:sz w:val="26"/>
          <w:lang w:val="en-GB" w:eastAsia="ja-JP"/>
        </w:rPr>
        <w:t>ny European country or</w:t>
      </w:r>
      <w:r w:rsidRPr="00953FDD">
        <w:rPr>
          <w:rFonts w:ascii="Georgia" w:eastAsia="新細明體" w:hAnsi="Georgia"/>
          <w:color w:val="000000"/>
          <w:sz w:val="26"/>
          <w:lang w:val="en-GB" w:eastAsia="zh-TW"/>
        </w:rPr>
        <w:t xml:space="preserve"> from Taiwan, who </w:t>
      </w:r>
      <w:r w:rsidRPr="00953FDD">
        <w:rPr>
          <w:rFonts w:ascii="Georgia" w:eastAsia="新細明體" w:hAnsi="Georgia" w:hint="eastAsia"/>
          <w:color w:val="000000"/>
          <w:sz w:val="26"/>
          <w:lang w:val="en-GB" w:eastAsia="zh-TW"/>
        </w:rPr>
        <w:t>subscribe</w:t>
      </w:r>
      <w:r w:rsidR="0018126A">
        <w:rPr>
          <w:rFonts w:ascii="Georgia" w:eastAsia="新細明體" w:hAnsi="Georgia"/>
          <w:color w:val="000000"/>
          <w:sz w:val="26"/>
          <w:lang w:val="en-GB" w:eastAsia="zh-TW"/>
        </w:rPr>
        <w:t>s</w:t>
      </w:r>
      <w:r w:rsidRPr="00953FDD">
        <w:rPr>
          <w:rFonts w:ascii="Georgia" w:eastAsia="新細明體" w:hAnsi="Georgia" w:hint="eastAsia"/>
          <w:color w:val="000000"/>
          <w:sz w:val="26"/>
          <w:lang w:val="en-GB" w:eastAsia="zh-TW"/>
        </w:rPr>
        <w:t xml:space="preserve"> to the Foundat</w:t>
      </w:r>
      <w:r>
        <w:rPr>
          <w:rFonts w:ascii="Georgia" w:eastAsia="新細明體" w:hAnsi="Georgia" w:hint="eastAsia"/>
          <w:sz w:val="26"/>
          <w:lang w:val="en-GB" w:eastAsia="zh-TW"/>
        </w:rPr>
        <w:t>ion</w:t>
      </w:r>
      <w:r>
        <w:rPr>
          <w:rFonts w:ascii="Georgia" w:eastAsia="新細明體" w:hAnsi="Georgia"/>
          <w:sz w:val="26"/>
          <w:lang w:val="en-GB" w:eastAsia="zh-TW"/>
        </w:rPr>
        <w:t>’</w:t>
      </w:r>
      <w:r>
        <w:rPr>
          <w:rFonts w:ascii="Georgia" w:eastAsia="新細明體" w:hAnsi="Georgia" w:hint="eastAsia"/>
          <w:sz w:val="26"/>
          <w:lang w:val="en-GB" w:eastAsia="zh-TW"/>
        </w:rPr>
        <w:t>s objectives</w:t>
      </w:r>
      <w:r>
        <w:rPr>
          <w:rFonts w:ascii="Georgia" w:eastAsia="新細明體" w:hAnsi="Georgia"/>
          <w:sz w:val="26"/>
          <w:lang w:val="en-GB" w:eastAsia="zh-TW"/>
        </w:rPr>
        <w:t>, may apply.</w:t>
      </w:r>
    </w:p>
    <w:p w:rsidR="004F60E1" w:rsidRDefault="004F60E1" w:rsidP="004F60E1">
      <w:pPr>
        <w:ind w:firstLine="1080"/>
        <w:jc w:val="both"/>
        <w:rPr>
          <w:rFonts w:ascii="Georgia" w:eastAsia="新細明體" w:hAnsi="Georgia"/>
          <w:sz w:val="26"/>
          <w:lang w:val="en-GB" w:eastAsia="zh-TW"/>
        </w:rPr>
      </w:pPr>
    </w:p>
    <w:p w:rsidR="004F60E1" w:rsidRDefault="004F60E1" w:rsidP="004F60E1">
      <w:pPr>
        <w:ind w:firstLine="1080"/>
        <w:jc w:val="both"/>
        <w:rPr>
          <w:rFonts w:ascii="Georgia" w:eastAsia="新細明體" w:hAnsi="Georgia"/>
          <w:sz w:val="26"/>
          <w:lang w:val="en-GB" w:eastAsia="zh-TW"/>
        </w:rPr>
      </w:pPr>
      <w:r>
        <w:rPr>
          <w:rFonts w:ascii="Georgia" w:eastAsia="新細明體" w:hAnsi="Georgia"/>
          <w:sz w:val="26"/>
          <w:lang w:val="en-GB" w:eastAsia="zh-TW"/>
        </w:rPr>
        <w:t xml:space="preserve">Candidates </w:t>
      </w:r>
      <w:r>
        <w:rPr>
          <w:rFonts w:ascii="Georgia" w:eastAsia="新細明體" w:hAnsi="Georgia" w:hint="eastAsia"/>
          <w:sz w:val="26"/>
          <w:lang w:val="en-GB" w:eastAsia="zh-TW"/>
        </w:rPr>
        <w:t>must</w:t>
      </w:r>
      <w:r>
        <w:rPr>
          <w:rFonts w:ascii="Georgia" w:eastAsia="新細明體" w:hAnsi="Georgia"/>
          <w:sz w:val="26"/>
          <w:lang w:val="en-GB" w:eastAsia="zh-TW"/>
        </w:rPr>
        <w:t xml:space="preserve"> produce research, </w:t>
      </w:r>
      <w:r>
        <w:rPr>
          <w:rFonts w:ascii="Georgia" w:eastAsia="新細明體" w:hAnsi="Georgia" w:hint="eastAsia"/>
          <w:sz w:val="26"/>
          <w:lang w:val="en-GB" w:eastAsia="zh-TW"/>
        </w:rPr>
        <w:t xml:space="preserve">proposed </w:t>
      </w:r>
      <w:r>
        <w:rPr>
          <w:rFonts w:ascii="Georgia" w:eastAsia="新細明體" w:hAnsi="Georgia"/>
          <w:sz w:val="26"/>
          <w:lang w:val="en-GB" w:eastAsia="zh-TW"/>
        </w:rPr>
        <w:t>cultural projects, reports, publications,</w:t>
      </w:r>
      <w:r>
        <w:rPr>
          <w:rFonts w:ascii="Georgia" w:eastAsia="新細明體" w:hAnsi="Georgia"/>
          <w:color w:val="000000"/>
          <w:sz w:val="26"/>
          <w:lang w:val="en-GB" w:eastAsia="zh-TW"/>
        </w:rPr>
        <w:t xml:space="preserve"> artistic </w:t>
      </w:r>
      <w:r>
        <w:rPr>
          <w:rFonts w:ascii="Georgia" w:eastAsia="新細明體" w:hAnsi="Georgia"/>
          <w:sz w:val="26"/>
          <w:lang w:val="en-GB" w:eastAsia="zh-TW"/>
        </w:rPr>
        <w:t>creations</w:t>
      </w:r>
      <w:r>
        <w:rPr>
          <w:rFonts w:ascii="Georgia" w:eastAsia="新細明體" w:hAnsi="Georgia" w:hint="eastAsia"/>
          <w:sz w:val="26"/>
          <w:lang w:val="en-GB" w:eastAsia="zh-TW"/>
        </w:rPr>
        <w:t>, etc.,</w:t>
      </w:r>
      <w:r>
        <w:rPr>
          <w:rFonts w:ascii="Georgia" w:eastAsia="新細明體" w:hAnsi="Georgia"/>
          <w:sz w:val="26"/>
          <w:lang w:val="en-GB" w:eastAsia="zh-TW"/>
        </w:rPr>
        <w:t xml:space="preserve"> –</w:t>
      </w:r>
      <w:r>
        <w:rPr>
          <w:rFonts w:ascii="Georgia" w:eastAsia="新細明體" w:hAnsi="Georgia" w:hint="eastAsia"/>
          <w:sz w:val="26"/>
          <w:lang w:val="en-GB" w:eastAsia="zh-TW"/>
        </w:rPr>
        <w:t xml:space="preserve"> completed</w:t>
      </w:r>
      <w:r>
        <w:rPr>
          <w:rFonts w:ascii="Georgia" w:eastAsia="新細明體" w:hAnsi="Georgia"/>
          <w:sz w:val="26"/>
          <w:lang w:val="en-GB" w:eastAsia="zh-TW"/>
        </w:rPr>
        <w:t xml:space="preserve"> or </w:t>
      </w:r>
      <w:r>
        <w:rPr>
          <w:rFonts w:ascii="Georgia" w:eastAsia="新細明體" w:hAnsi="Georgia" w:hint="eastAsia"/>
          <w:sz w:val="26"/>
          <w:lang w:val="en-GB" w:eastAsia="zh-TW"/>
        </w:rPr>
        <w:t xml:space="preserve">still </w:t>
      </w:r>
      <w:r>
        <w:rPr>
          <w:rFonts w:ascii="Georgia" w:eastAsia="新細明體" w:hAnsi="Georgia"/>
          <w:sz w:val="26"/>
          <w:lang w:val="en-GB" w:eastAsia="zh-TW"/>
        </w:rPr>
        <w:t>in</w:t>
      </w:r>
      <w:bookmarkStart w:id="0" w:name="_GoBack"/>
      <w:bookmarkEnd w:id="0"/>
      <w:r>
        <w:rPr>
          <w:rFonts w:ascii="Georgia" w:eastAsia="新細明體" w:hAnsi="Georgia"/>
          <w:sz w:val="26"/>
          <w:lang w:val="en-GB" w:eastAsia="zh-TW"/>
        </w:rPr>
        <w:t xml:space="preserve"> progress – directly related to </w:t>
      </w:r>
      <w:smartTag w:uri="urn:schemas-microsoft-com:office:smarttags" w:element="place">
        <w:smartTag w:uri="urn:schemas-microsoft-com:office:smarttags" w:element="country-region">
          <w:r>
            <w:rPr>
              <w:rFonts w:ascii="Georgia" w:eastAsia="新細明體" w:hAnsi="Georgia"/>
              <w:sz w:val="26"/>
              <w:lang w:val="en-GB" w:eastAsia="zh-TW"/>
            </w:rPr>
            <w:t>Taiwan</w:t>
          </w:r>
        </w:smartTag>
      </w:smartTag>
      <w:r>
        <w:rPr>
          <w:rFonts w:ascii="Georgia" w:eastAsia="新細明體" w:hAnsi="Georgia"/>
          <w:sz w:val="26"/>
          <w:lang w:val="en-GB" w:eastAsia="zh-TW"/>
        </w:rPr>
        <w:t xml:space="preserve">. </w:t>
      </w:r>
    </w:p>
    <w:p w:rsidR="004F60E1" w:rsidRDefault="004F60E1" w:rsidP="004F60E1">
      <w:pPr>
        <w:ind w:firstLine="1080"/>
        <w:jc w:val="both"/>
        <w:rPr>
          <w:rFonts w:ascii="Georgia" w:eastAsia="新細明體" w:hAnsi="Georgia"/>
          <w:sz w:val="26"/>
          <w:lang w:val="en-GB" w:eastAsia="zh-TW"/>
        </w:rPr>
      </w:pPr>
    </w:p>
    <w:p w:rsidR="004F60E1" w:rsidRDefault="004F60E1" w:rsidP="004F60E1">
      <w:pPr>
        <w:ind w:firstLine="1080"/>
        <w:jc w:val="both"/>
        <w:rPr>
          <w:rFonts w:ascii="Georgia" w:eastAsia="新細明體" w:hAnsi="Georgia"/>
          <w:sz w:val="26"/>
          <w:lang w:val="en-GB" w:eastAsia="zh-TW"/>
        </w:rPr>
      </w:pPr>
      <w:r>
        <w:rPr>
          <w:rFonts w:ascii="Georgia" w:eastAsia="新細明體" w:hAnsi="Georgia"/>
          <w:sz w:val="26"/>
          <w:lang w:val="en-GB" w:eastAsia="zh-TW"/>
        </w:rPr>
        <w:t xml:space="preserve">After filling </w:t>
      </w:r>
      <w:r>
        <w:rPr>
          <w:rFonts w:ascii="Georgia" w:eastAsia="新細明體" w:hAnsi="Georgia" w:hint="eastAsia"/>
          <w:sz w:val="26"/>
          <w:lang w:val="en-GB" w:eastAsia="zh-TW"/>
        </w:rPr>
        <w:t xml:space="preserve">in </w:t>
      </w:r>
      <w:r>
        <w:rPr>
          <w:rFonts w:ascii="Georgia" w:eastAsia="新細明體" w:hAnsi="Georgia"/>
          <w:sz w:val="26"/>
          <w:lang w:val="en-GB" w:eastAsia="zh-TW"/>
        </w:rPr>
        <w:t>the form below</w:t>
      </w:r>
      <w:r w:rsidRPr="00953FDD">
        <w:rPr>
          <w:rFonts w:ascii="Georgia" w:eastAsia="新細明體" w:hAnsi="Georgia"/>
          <w:color w:val="000000"/>
          <w:sz w:val="26"/>
          <w:lang w:val="en-GB" w:eastAsia="zh-TW"/>
        </w:rPr>
        <w:t xml:space="preserve"> (in French, Chinese</w:t>
      </w:r>
      <w:r w:rsidR="004B3841">
        <w:rPr>
          <w:rFonts w:ascii="Georgia" w:eastAsia="新細明體" w:hAnsi="Georgia" w:hint="eastAsia"/>
          <w:color w:val="000000"/>
          <w:sz w:val="26"/>
          <w:lang w:val="en-GB" w:eastAsia="zh-TW"/>
        </w:rPr>
        <w:t xml:space="preserve"> or</w:t>
      </w:r>
      <w:r w:rsidRPr="00953FDD">
        <w:rPr>
          <w:rFonts w:ascii="Georgia" w:eastAsia="新細明體" w:hAnsi="Georgia"/>
          <w:color w:val="000000"/>
          <w:sz w:val="26"/>
          <w:lang w:val="en-GB" w:eastAsia="zh-TW"/>
        </w:rPr>
        <w:t xml:space="preserve"> English)</w:t>
      </w:r>
      <w:r>
        <w:rPr>
          <w:rFonts w:ascii="Georgia" w:eastAsia="新細明體" w:hAnsi="Georgia"/>
          <w:sz w:val="26"/>
          <w:lang w:val="en-GB" w:eastAsia="zh-TW"/>
        </w:rPr>
        <w:t xml:space="preserve"> and enclosing </w:t>
      </w:r>
      <w:r>
        <w:rPr>
          <w:rFonts w:ascii="Georgia" w:eastAsia="新細明體" w:hAnsi="Georgia" w:hint="eastAsia"/>
          <w:sz w:val="26"/>
          <w:lang w:val="en-GB" w:eastAsia="zh-TW"/>
        </w:rPr>
        <w:t xml:space="preserve">the </w:t>
      </w:r>
      <w:r>
        <w:rPr>
          <w:rFonts w:ascii="Georgia" w:eastAsia="新細明體" w:hAnsi="Georgia"/>
          <w:sz w:val="26"/>
          <w:lang w:val="en-GB" w:eastAsia="zh-TW"/>
        </w:rPr>
        <w:t xml:space="preserve">documents </w:t>
      </w:r>
      <w:r>
        <w:rPr>
          <w:rFonts w:ascii="Georgia" w:eastAsia="新細明體" w:hAnsi="Georgia" w:hint="eastAsia"/>
          <w:sz w:val="26"/>
          <w:lang w:val="en-GB" w:eastAsia="zh-TW"/>
        </w:rPr>
        <w:t>such as literary works, research or other cultural projects, together with</w:t>
      </w:r>
      <w:r>
        <w:rPr>
          <w:rFonts w:ascii="Georgia" w:eastAsia="新細明體" w:hAnsi="Georgia"/>
          <w:sz w:val="26"/>
          <w:lang w:val="en-GB" w:eastAsia="zh-TW"/>
        </w:rPr>
        <w:t xml:space="preserve"> letters of recommendation, the candidates sh</w:t>
      </w:r>
      <w:r>
        <w:rPr>
          <w:rFonts w:ascii="Georgia" w:eastAsia="新細明體" w:hAnsi="Georgia" w:hint="eastAsia"/>
          <w:sz w:val="26"/>
          <w:lang w:val="en-GB" w:eastAsia="zh-TW"/>
        </w:rPr>
        <w:t xml:space="preserve">ould </w:t>
      </w:r>
      <w:r>
        <w:rPr>
          <w:rFonts w:ascii="Georgia" w:eastAsia="新細明體" w:hAnsi="Georgia"/>
          <w:sz w:val="26"/>
          <w:lang w:val="en-GB" w:eastAsia="zh-TW"/>
        </w:rPr>
        <w:t>send the application</w:t>
      </w:r>
      <w:r w:rsidR="00447CF9">
        <w:rPr>
          <w:rFonts w:ascii="Georgia" w:eastAsia="新細明體" w:hAnsi="Georgia"/>
          <w:sz w:val="26"/>
          <w:lang w:val="en-GB" w:eastAsia="zh-TW"/>
        </w:rPr>
        <w:t xml:space="preserve"> </w:t>
      </w:r>
      <w:r>
        <w:rPr>
          <w:rFonts w:ascii="Georgia" w:eastAsia="新細明體" w:hAnsi="Georgia" w:hint="eastAsia"/>
          <w:sz w:val="26"/>
          <w:lang w:val="en-GB" w:eastAsia="zh-TW"/>
        </w:rPr>
        <w:t>before</w:t>
      </w:r>
      <w:r>
        <w:rPr>
          <w:rFonts w:ascii="Georgia" w:eastAsia="新細明體" w:hAnsi="Georgia"/>
          <w:color w:val="000000"/>
          <w:sz w:val="26"/>
          <w:lang w:val="en-GB" w:eastAsia="zh-TW"/>
        </w:rPr>
        <w:t xml:space="preserve"> </w:t>
      </w:r>
      <w:r w:rsidR="00447CF9">
        <w:rPr>
          <w:rFonts w:ascii="Georgia" w:eastAsia="新細明體" w:hAnsi="Georgia"/>
          <w:color w:val="000000"/>
          <w:sz w:val="26"/>
          <w:lang w:val="en-GB" w:eastAsia="zh-TW"/>
        </w:rPr>
        <w:t xml:space="preserve"> </w:t>
      </w:r>
      <w:r w:rsidR="0018126A">
        <w:rPr>
          <w:rFonts w:ascii="Georgia" w:eastAsia="新細明體" w:hAnsi="Georgia"/>
          <w:color w:val="000000"/>
          <w:sz w:val="26"/>
          <w:lang w:val="en-GB" w:eastAsia="zh-TW"/>
        </w:rPr>
        <w:t>Ju</w:t>
      </w:r>
      <w:r w:rsidR="005E2A78">
        <w:rPr>
          <w:rFonts w:ascii="Georgia" w:eastAsia="新細明體" w:hAnsi="Georgia" w:hint="eastAsia"/>
          <w:color w:val="000000"/>
          <w:sz w:val="26"/>
          <w:lang w:val="en-GB" w:eastAsia="zh-TW"/>
        </w:rPr>
        <w:t>ne</w:t>
      </w:r>
      <w:r w:rsidR="0018126A">
        <w:rPr>
          <w:rFonts w:ascii="Georgia" w:eastAsia="新細明體" w:hAnsi="Georgia"/>
          <w:color w:val="000000"/>
          <w:sz w:val="26"/>
          <w:lang w:val="en-GB" w:eastAsia="zh-TW"/>
        </w:rPr>
        <w:t xml:space="preserve"> </w:t>
      </w:r>
      <w:r>
        <w:rPr>
          <w:rFonts w:ascii="Georgia" w:eastAsia="新細明體" w:hAnsi="Georgia" w:hint="eastAsia"/>
          <w:sz w:val="26"/>
          <w:lang w:val="en-GB" w:eastAsia="zh-TW"/>
        </w:rPr>
        <w:t>3</w:t>
      </w:r>
      <w:r w:rsidR="005E2A78">
        <w:rPr>
          <w:rFonts w:ascii="Georgia" w:eastAsia="新細明體" w:hAnsi="Georgia" w:hint="eastAsia"/>
          <w:sz w:val="26"/>
          <w:lang w:val="en-GB" w:eastAsia="zh-TW"/>
        </w:rPr>
        <w:t>0</w:t>
      </w:r>
      <w:r w:rsidR="00447CF9">
        <w:rPr>
          <w:rFonts w:ascii="Georgia" w:eastAsia="新細明體" w:hAnsi="Georgia"/>
          <w:sz w:val="26"/>
          <w:lang w:val="en-GB" w:eastAsia="zh-TW"/>
        </w:rPr>
        <w:t xml:space="preserve">, </w:t>
      </w:r>
      <w:r w:rsidR="00447CF9">
        <w:rPr>
          <w:rFonts w:ascii="Georgia" w:eastAsia="新細明體" w:hAnsi="Georgia"/>
          <w:color w:val="000000"/>
          <w:sz w:val="26"/>
          <w:lang w:val="en-GB" w:eastAsia="zh-TW"/>
        </w:rPr>
        <w:t>201</w:t>
      </w:r>
      <w:r w:rsidR="000244B5">
        <w:rPr>
          <w:rFonts w:ascii="Georgia" w:eastAsia="新細明體" w:hAnsi="Georgia"/>
          <w:color w:val="000000"/>
          <w:sz w:val="26"/>
          <w:lang w:val="en-GB" w:eastAsia="zh-TW"/>
        </w:rPr>
        <w:t>8</w:t>
      </w:r>
      <w:r>
        <w:rPr>
          <w:rFonts w:ascii="Georgia" w:eastAsia="新細明體" w:hAnsi="Georgia" w:hint="eastAsia"/>
          <w:sz w:val="26"/>
          <w:lang w:val="en-GB" w:eastAsia="zh-TW"/>
        </w:rPr>
        <w:t xml:space="preserve"> </w:t>
      </w:r>
      <w:r>
        <w:rPr>
          <w:rFonts w:ascii="Georgia" w:eastAsia="新細明體" w:hAnsi="Georgia"/>
          <w:sz w:val="26"/>
          <w:lang w:val="en-GB" w:eastAsia="zh-TW"/>
        </w:rPr>
        <w:t>to</w:t>
      </w:r>
      <w:r>
        <w:rPr>
          <w:rFonts w:ascii="Georgia" w:eastAsia="新細明體" w:hAnsi="Georgia" w:hint="eastAsia"/>
          <w:sz w:val="26"/>
          <w:lang w:val="en-GB" w:eastAsia="zh-TW"/>
        </w:rPr>
        <w:t xml:space="preserve"> </w:t>
      </w:r>
      <w:r w:rsidR="00447CF9">
        <w:rPr>
          <w:rFonts w:ascii="Georgia" w:eastAsia="新細明體" w:hAnsi="Georgia"/>
          <w:sz w:val="26"/>
          <w:lang w:val="en-GB" w:eastAsia="zh-TW"/>
        </w:rPr>
        <w:t>the address as below</w:t>
      </w:r>
      <w:r>
        <w:rPr>
          <w:rFonts w:ascii="Georgia" w:eastAsia="新細明體" w:hAnsi="Georgia" w:hint="eastAsia"/>
          <w:sz w:val="26"/>
          <w:lang w:val="en-GB" w:eastAsia="zh-TW"/>
        </w:rPr>
        <w:t>:</w:t>
      </w:r>
    </w:p>
    <w:p w:rsidR="004F60E1" w:rsidRPr="008F72A0" w:rsidRDefault="004F60E1" w:rsidP="004F60E1">
      <w:pPr>
        <w:jc w:val="center"/>
        <w:rPr>
          <w:rFonts w:ascii="Georgia" w:hAnsi="Georgia"/>
          <w:sz w:val="26"/>
          <w:lang w:val="en-GB"/>
        </w:rPr>
      </w:pPr>
    </w:p>
    <w:p w:rsidR="004F60E1" w:rsidRDefault="004F60E1" w:rsidP="004F60E1">
      <w:pPr>
        <w:jc w:val="center"/>
        <w:rPr>
          <w:rFonts w:ascii="Georgia" w:hAnsi="Georgia"/>
          <w:sz w:val="26"/>
        </w:rPr>
      </w:pPr>
      <w:r>
        <w:rPr>
          <w:rFonts w:ascii="Georgia" w:hAnsi="Georgia"/>
          <w:sz w:val="26"/>
        </w:rPr>
        <w:t>Académie des sciences morales et politiques</w:t>
      </w:r>
    </w:p>
    <w:p w:rsidR="004F60E1" w:rsidRPr="000E260D" w:rsidRDefault="004F60E1" w:rsidP="004F60E1">
      <w:pPr>
        <w:jc w:val="center"/>
        <w:rPr>
          <w:rFonts w:ascii="Georgia" w:hAnsi="Georgia"/>
          <w:sz w:val="26"/>
        </w:rPr>
      </w:pPr>
      <w:r w:rsidRPr="000E260D">
        <w:rPr>
          <w:rFonts w:ascii="Georgia" w:hAnsi="Georgia"/>
          <w:sz w:val="26"/>
        </w:rPr>
        <w:t>Fondation culturelle franco-ta</w:t>
      </w:r>
      <w:r w:rsidR="004D7C80" w:rsidRPr="000E260D">
        <w:rPr>
          <w:rFonts w:ascii="Georgia" w:hAnsi="Georgia"/>
          <w:sz w:val="26"/>
        </w:rPr>
        <w:t>ï</w:t>
      </w:r>
      <w:r w:rsidRPr="000E260D">
        <w:rPr>
          <w:rFonts w:ascii="Georgia" w:hAnsi="Georgia"/>
          <w:sz w:val="26"/>
        </w:rPr>
        <w:t>wanaise</w:t>
      </w:r>
    </w:p>
    <w:p w:rsidR="004F60E1" w:rsidRPr="00170AF3" w:rsidRDefault="004F60E1" w:rsidP="004F60E1">
      <w:pPr>
        <w:jc w:val="center"/>
        <w:rPr>
          <w:rFonts w:ascii="Georgia" w:hAnsi="Georgia"/>
          <w:sz w:val="26"/>
          <w:lang w:val="en-US"/>
        </w:rPr>
      </w:pPr>
      <w:r w:rsidRPr="00170AF3">
        <w:rPr>
          <w:rFonts w:ascii="Georgia" w:hAnsi="Georgia"/>
          <w:sz w:val="26"/>
          <w:lang w:val="en-US"/>
        </w:rPr>
        <w:t xml:space="preserve">23, quai de Conti – 75006 Paris </w:t>
      </w:r>
    </w:p>
    <w:p w:rsidR="004F60E1" w:rsidRPr="00170AF3" w:rsidRDefault="004F60E1" w:rsidP="004F60E1">
      <w:pPr>
        <w:ind w:firstLine="1080"/>
        <w:jc w:val="both"/>
        <w:rPr>
          <w:rFonts w:ascii="Georgia" w:eastAsia="新細明體" w:hAnsi="Georgia"/>
          <w:sz w:val="26"/>
          <w:lang w:val="en-US" w:eastAsia="zh-TW"/>
        </w:rPr>
      </w:pPr>
    </w:p>
    <w:p w:rsidR="004F60E1" w:rsidRDefault="004F60E1" w:rsidP="004F60E1">
      <w:pPr>
        <w:ind w:firstLine="1080"/>
        <w:jc w:val="both"/>
        <w:rPr>
          <w:rFonts w:ascii="Georgia" w:eastAsia="新細明體" w:hAnsi="Georgia"/>
          <w:sz w:val="26"/>
          <w:lang w:val="en-GB" w:eastAsia="zh-TW"/>
        </w:rPr>
      </w:pPr>
      <w:r>
        <w:rPr>
          <w:rFonts w:ascii="Georgia" w:eastAsia="新細明體" w:hAnsi="Georgia"/>
          <w:sz w:val="26"/>
          <w:lang w:val="en-GB" w:eastAsia="zh-TW"/>
        </w:rPr>
        <w:t xml:space="preserve">Applications will be submitted to the members of the Foundation’s examining committee – French academicians and Taiwanese academics – in </w:t>
      </w:r>
      <w:smartTag w:uri="urn:schemas-microsoft-com:office:smarttags" w:element="City">
        <w:r>
          <w:rPr>
            <w:rFonts w:ascii="Georgia" w:eastAsia="新細明體" w:hAnsi="Georgia"/>
            <w:sz w:val="26"/>
            <w:lang w:val="en-GB" w:eastAsia="zh-TW"/>
          </w:rPr>
          <w:t>Paris</w:t>
        </w:r>
      </w:smartTag>
      <w:r>
        <w:rPr>
          <w:rFonts w:ascii="Georgia" w:eastAsia="新細明體" w:hAnsi="Georgia"/>
          <w:sz w:val="26"/>
          <w:lang w:val="en-GB" w:eastAsia="zh-TW"/>
        </w:rPr>
        <w:t xml:space="preserve"> or </w:t>
      </w:r>
      <w:smartTag w:uri="urn:schemas-microsoft-com:office:smarttags" w:element="place">
        <w:smartTag w:uri="urn:schemas-microsoft-com:office:smarttags" w:element="City">
          <w:r>
            <w:rPr>
              <w:rFonts w:ascii="Georgia" w:eastAsia="新細明體" w:hAnsi="Georgia"/>
              <w:sz w:val="26"/>
              <w:lang w:val="en-GB" w:eastAsia="zh-TW"/>
            </w:rPr>
            <w:t>Taipei</w:t>
          </w:r>
        </w:smartTag>
      </w:smartTag>
      <w:r>
        <w:rPr>
          <w:rFonts w:ascii="Georgia" w:eastAsia="新細明體" w:hAnsi="Georgia"/>
          <w:sz w:val="26"/>
          <w:lang w:val="en-GB" w:eastAsia="zh-TW"/>
        </w:rPr>
        <w:t xml:space="preserve">. The prize-winners will be </w:t>
      </w:r>
      <w:r>
        <w:rPr>
          <w:rFonts w:ascii="Georgia" w:eastAsia="新細明體" w:hAnsi="Georgia" w:hint="eastAsia"/>
          <w:sz w:val="26"/>
          <w:lang w:val="en-GB" w:eastAsia="zh-TW"/>
        </w:rPr>
        <w:t>notified</w:t>
      </w:r>
      <w:r>
        <w:rPr>
          <w:rFonts w:ascii="Georgia" w:eastAsia="新細明體" w:hAnsi="Georgia"/>
          <w:sz w:val="26"/>
          <w:lang w:val="en-GB" w:eastAsia="zh-TW"/>
        </w:rPr>
        <w:t xml:space="preserve"> by the Academy and invited to attend</w:t>
      </w:r>
      <w:r>
        <w:rPr>
          <w:rFonts w:ascii="Georgia" w:eastAsia="新細明體" w:hAnsi="Georgia"/>
          <w:color w:val="000000"/>
          <w:sz w:val="26"/>
          <w:lang w:val="en-GB" w:eastAsia="zh-TW"/>
        </w:rPr>
        <w:t xml:space="preserve"> the </w:t>
      </w:r>
      <w:r>
        <w:rPr>
          <w:rFonts w:ascii="Georgia" w:eastAsia="新細明體" w:hAnsi="Georgia" w:hint="eastAsia"/>
          <w:color w:val="000000"/>
          <w:sz w:val="26"/>
          <w:lang w:val="en-GB" w:eastAsia="zh-TW"/>
        </w:rPr>
        <w:t>Award</w:t>
      </w:r>
      <w:r>
        <w:rPr>
          <w:rFonts w:ascii="Georgia" w:eastAsia="新細明體" w:hAnsi="Georgia"/>
          <w:color w:val="000000"/>
          <w:sz w:val="26"/>
          <w:lang w:val="en-GB" w:eastAsia="zh-TW"/>
        </w:rPr>
        <w:t xml:space="preserve"> ceremony at t</w:t>
      </w:r>
      <w:r>
        <w:rPr>
          <w:rFonts w:ascii="Georgia" w:eastAsia="新細明體" w:hAnsi="Georgia"/>
          <w:sz w:val="26"/>
          <w:lang w:val="en-GB" w:eastAsia="zh-TW"/>
        </w:rPr>
        <w:t xml:space="preserve">he Institut de France in Paris.    </w:t>
      </w:r>
    </w:p>
    <w:p w:rsidR="004F60E1" w:rsidRPr="00560A91" w:rsidRDefault="004F60E1" w:rsidP="004F60E1">
      <w:pPr>
        <w:jc w:val="center"/>
        <w:rPr>
          <w:rFonts w:ascii="Georgia" w:hAnsi="Georgia"/>
          <w:sz w:val="26"/>
          <w:lang w:val="en-GB"/>
        </w:rPr>
      </w:pPr>
      <w:r>
        <w:rPr>
          <w:rFonts w:ascii="Georgia" w:eastAsia="新細明體" w:hAnsi="Georgia"/>
          <w:sz w:val="26"/>
          <w:lang w:val="en-GB" w:eastAsia="zh-TW"/>
        </w:rPr>
        <w:t xml:space="preserve">       </w:t>
      </w:r>
    </w:p>
    <w:p w:rsidR="004F60E1" w:rsidRPr="00560A91" w:rsidRDefault="004F60E1" w:rsidP="004F60E1">
      <w:pPr>
        <w:jc w:val="center"/>
        <w:rPr>
          <w:rFonts w:ascii="Georgia" w:hAnsi="Georgia"/>
          <w:sz w:val="26"/>
          <w:lang w:val="en-GB"/>
        </w:rPr>
      </w:pPr>
      <w:r w:rsidRPr="00560A91">
        <w:rPr>
          <w:rFonts w:ascii="Georgia" w:hAnsi="Georgia"/>
          <w:sz w:val="26"/>
          <w:lang w:val="en-GB"/>
        </w:rPr>
        <w:t xml:space="preserve">To contact us : </w:t>
      </w:r>
    </w:p>
    <w:p w:rsidR="004373E3" w:rsidRPr="00560A91" w:rsidRDefault="000244B5" w:rsidP="00170AF3">
      <w:pPr>
        <w:jc w:val="center"/>
        <w:rPr>
          <w:lang w:val="en-GB"/>
        </w:rPr>
      </w:pPr>
      <w:r>
        <w:rPr>
          <w:rFonts w:ascii="Georgia" w:hAnsi="Georgia"/>
          <w:sz w:val="26"/>
          <w:lang w:val="en-GB"/>
        </w:rPr>
        <w:t>vdf</w:t>
      </w:r>
      <w:r w:rsidR="00F03CFB" w:rsidRPr="00F03CFB">
        <w:rPr>
          <w:rFonts w:ascii="Georgia" w:hAnsi="Georgia"/>
          <w:sz w:val="26"/>
          <w:lang w:val="en-GB"/>
        </w:rPr>
        <w:t>@</w:t>
      </w:r>
      <w:r w:rsidR="009D6EFE">
        <w:rPr>
          <w:rFonts w:ascii="Georgia" w:hAnsi="Georgia"/>
          <w:sz w:val="26"/>
          <w:lang w:val="en-GB"/>
        </w:rPr>
        <w:t>asmp</w:t>
      </w:r>
      <w:r w:rsidR="00F03CFB" w:rsidRPr="00F03CFB">
        <w:rPr>
          <w:rFonts w:ascii="Georgia" w:hAnsi="Georgia"/>
          <w:sz w:val="26"/>
          <w:lang w:val="en-GB"/>
        </w:rPr>
        <w:t>.</w:t>
      </w:r>
      <w:r w:rsidR="009D6EFE">
        <w:rPr>
          <w:rFonts w:ascii="Georgia" w:hAnsi="Georgia"/>
          <w:sz w:val="26"/>
          <w:lang w:val="en-GB"/>
        </w:rPr>
        <w:t>fr</w:t>
      </w:r>
    </w:p>
    <w:sectPr w:rsidR="004373E3" w:rsidRPr="00560A91" w:rsidSect="00637455">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A59" w:rsidRDefault="001E4A59">
      <w:r>
        <w:separator/>
      </w:r>
    </w:p>
  </w:endnote>
  <w:endnote w:type="continuationSeparator" w:id="0">
    <w:p w:rsidR="001E4A59" w:rsidRDefault="001E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HGGyoshotai">
    <w:altName w:val="MS Mincho"/>
    <w:charset w:val="80"/>
    <w:family w:val="script"/>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A59" w:rsidRDefault="001E4A59">
      <w:r>
        <w:separator/>
      </w:r>
    </w:p>
  </w:footnote>
  <w:footnote w:type="continuationSeparator" w:id="0">
    <w:p w:rsidR="001E4A59" w:rsidRDefault="001E4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E1"/>
    <w:rsid w:val="000244B5"/>
    <w:rsid w:val="00043901"/>
    <w:rsid w:val="0008682B"/>
    <w:rsid w:val="000C6A75"/>
    <w:rsid w:val="000E260D"/>
    <w:rsid w:val="00114006"/>
    <w:rsid w:val="00133255"/>
    <w:rsid w:val="00135924"/>
    <w:rsid w:val="00140A41"/>
    <w:rsid w:val="00170AF3"/>
    <w:rsid w:val="0018126A"/>
    <w:rsid w:val="001A2B08"/>
    <w:rsid w:val="001E4A59"/>
    <w:rsid w:val="001F0E45"/>
    <w:rsid w:val="002329AE"/>
    <w:rsid w:val="0027082D"/>
    <w:rsid w:val="00292A9F"/>
    <w:rsid w:val="00296EE7"/>
    <w:rsid w:val="00323A06"/>
    <w:rsid w:val="00334DE1"/>
    <w:rsid w:val="00347703"/>
    <w:rsid w:val="00366F0F"/>
    <w:rsid w:val="00375230"/>
    <w:rsid w:val="00387512"/>
    <w:rsid w:val="003A5404"/>
    <w:rsid w:val="003A7CFE"/>
    <w:rsid w:val="003C15A2"/>
    <w:rsid w:val="0042364C"/>
    <w:rsid w:val="004373E3"/>
    <w:rsid w:val="00447CF9"/>
    <w:rsid w:val="00497B3C"/>
    <w:rsid w:val="004B3841"/>
    <w:rsid w:val="004D7C80"/>
    <w:rsid w:val="004F60E1"/>
    <w:rsid w:val="00560A91"/>
    <w:rsid w:val="0057168F"/>
    <w:rsid w:val="005A7F35"/>
    <w:rsid w:val="005E2A78"/>
    <w:rsid w:val="005E70CE"/>
    <w:rsid w:val="00637455"/>
    <w:rsid w:val="00647670"/>
    <w:rsid w:val="00664A9D"/>
    <w:rsid w:val="00697FC9"/>
    <w:rsid w:val="006A461A"/>
    <w:rsid w:val="0072019C"/>
    <w:rsid w:val="00764A7B"/>
    <w:rsid w:val="00786E0D"/>
    <w:rsid w:val="007B0034"/>
    <w:rsid w:val="007B62F7"/>
    <w:rsid w:val="00862199"/>
    <w:rsid w:val="008C3799"/>
    <w:rsid w:val="008D6296"/>
    <w:rsid w:val="00906DDB"/>
    <w:rsid w:val="00942478"/>
    <w:rsid w:val="00953FDD"/>
    <w:rsid w:val="00966B22"/>
    <w:rsid w:val="009A7C34"/>
    <w:rsid w:val="009B3865"/>
    <w:rsid w:val="009C099B"/>
    <w:rsid w:val="009D6EFE"/>
    <w:rsid w:val="00AB0D81"/>
    <w:rsid w:val="00AB40E5"/>
    <w:rsid w:val="00B3526B"/>
    <w:rsid w:val="00B56B6C"/>
    <w:rsid w:val="00BC30C5"/>
    <w:rsid w:val="00BD3415"/>
    <w:rsid w:val="00C060F5"/>
    <w:rsid w:val="00C11302"/>
    <w:rsid w:val="00C30542"/>
    <w:rsid w:val="00C50FA6"/>
    <w:rsid w:val="00CA2BF1"/>
    <w:rsid w:val="00D023AA"/>
    <w:rsid w:val="00D06D93"/>
    <w:rsid w:val="00D15D81"/>
    <w:rsid w:val="00D204F8"/>
    <w:rsid w:val="00D23A02"/>
    <w:rsid w:val="00DB0585"/>
    <w:rsid w:val="00DB39C2"/>
    <w:rsid w:val="00DC0332"/>
    <w:rsid w:val="00DE44C3"/>
    <w:rsid w:val="00E4095C"/>
    <w:rsid w:val="00E57A5B"/>
    <w:rsid w:val="00EF2A6A"/>
    <w:rsid w:val="00F03CFB"/>
    <w:rsid w:val="00F07FA1"/>
    <w:rsid w:val="00F120B6"/>
    <w:rsid w:val="00F2482F"/>
    <w:rsid w:val="00F255C5"/>
    <w:rsid w:val="00F5455F"/>
    <w:rsid w:val="00F641EC"/>
    <w:rsid w:val="00FD4901"/>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1CADF7B4-1FDB-426C-8648-182F3A19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HGGyoshotai" w:hAnsi="Georgia" w:cs="Times New Roman"/>
        <w:lang w:val="fr-FR"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0E1"/>
    <w:rPr>
      <w:rFonts w:ascii="Times New Roman" w:eastAsia="Batang" w:hAnsi="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60E1"/>
    <w:pPr>
      <w:tabs>
        <w:tab w:val="center" w:pos="4536"/>
        <w:tab w:val="right" w:pos="9072"/>
      </w:tabs>
    </w:pPr>
    <w:rPr>
      <w:rFonts w:eastAsia="Times New Roman"/>
      <w:lang w:eastAsia="fr-FR"/>
    </w:rPr>
  </w:style>
  <w:style w:type="character" w:customStyle="1" w:styleId="a4">
    <w:name w:val="頁首 字元"/>
    <w:link w:val="a3"/>
    <w:rsid w:val="004F60E1"/>
    <w:rPr>
      <w:rFonts w:ascii="Times New Roman" w:eastAsia="Times New Roman" w:hAnsi="Times New Roman" w:cs="Times New Roman"/>
      <w:szCs w:val="24"/>
      <w:lang w:eastAsia="fr-FR"/>
    </w:rPr>
  </w:style>
  <w:style w:type="character" w:styleId="a5">
    <w:name w:val="Hyperlink"/>
    <w:rsid w:val="004F60E1"/>
    <w:rPr>
      <w:color w:val="0000FF"/>
      <w:u w:val="single"/>
    </w:rPr>
  </w:style>
  <w:style w:type="paragraph" w:styleId="a6">
    <w:name w:val="Body Text Indent"/>
    <w:basedOn w:val="a"/>
    <w:link w:val="a7"/>
    <w:rsid w:val="004F60E1"/>
    <w:pPr>
      <w:ind w:firstLine="720"/>
      <w:jc w:val="both"/>
    </w:pPr>
    <w:rPr>
      <w:rFonts w:ascii="新細明體" w:eastAsia="新細明體" w:hAnsi="新細明體"/>
      <w:sz w:val="28"/>
      <w:szCs w:val="28"/>
      <w:lang w:eastAsia="zh-TW"/>
    </w:rPr>
  </w:style>
  <w:style w:type="character" w:customStyle="1" w:styleId="a7">
    <w:name w:val="本文縮排 字元"/>
    <w:link w:val="a6"/>
    <w:rsid w:val="004F60E1"/>
    <w:rPr>
      <w:rFonts w:ascii="新細明體" w:eastAsia="新細明體" w:hAnsi="新細明體" w:cs="Times New Roman"/>
      <w:sz w:val="28"/>
      <w:szCs w:val="28"/>
    </w:rPr>
  </w:style>
  <w:style w:type="paragraph" w:styleId="2">
    <w:name w:val="Body Text Indent 2"/>
    <w:basedOn w:val="a"/>
    <w:link w:val="20"/>
    <w:rsid w:val="004F60E1"/>
    <w:pPr>
      <w:ind w:firstLine="540"/>
      <w:jc w:val="both"/>
    </w:pPr>
    <w:rPr>
      <w:rFonts w:ascii="新細明體" w:eastAsia="新細明體" w:hAnsi="新細明體"/>
      <w:sz w:val="28"/>
      <w:szCs w:val="28"/>
      <w:lang w:eastAsia="zh-TW"/>
    </w:rPr>
  </w:style>
  <w:style w:type="character" w:customStyle="1" w:styleId="20">
    <w:name w:val="本文縮排 2 字元"/>
    <w:link w:val="2"/>
    <w:rsid w:val="004F60E1"/>
    <w:rPr>
      <w:rFonts w:ascii="新細明體" w:eastAsia="新細明體" w:hAnsi="新細明體" w:cs="Times New Roman"/>
      <w:sz w:val="28"/>
      <w:szCs w:val="28"/>
    </w:rPr>
  </w:style>
  <w:style w:type="paragraph" w:styleId="a8">
    <w:name w:val="footer"/>
    <w:basedOn w:val="a"/>
    <w:link w:val="a9"/>
    <w:uiPriority w:val="99"/>
    <w:unhideWhenUsed/>
    <w:rsid w:val="00292A9F"/>
    <w:pPr>
      <w:tabs>
        <w:tab w:val="center" w:pos="4153"/>
        <w:tab w:val="right" w:pos="8306"/>
      </w:tabs>
      <w:snapToGrid w:val="0"/>
    </w:pPr>
    <w:rPr>
      <w:sz w:val="20"/>
      <w:szCs w:val="20"/>
    </w:rPr>
  </w:style>
  <w:style w:type="character" w:customStyle="1" w:styleId="a9">
    <w:name w:val="頁尾 字元"/>
    <w:link w:val="a8"/>
    <w:uiPriority w:val="99"/>
    <w:rsid w:val="00292A9F"/>
    <w:rPr>
      <w:rFonts w:ascii="Times New Roman" w:eastAsia="Batang" w:hAnsi="Times New Roman"/>
      <w:lang w:val="fr-F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CCTP</dc:creator>
  <cp:lastModifiedBy>黃郁惠</cp:lastModifiedBy>
  <cp:revision>3</cp:revision>
  <cp:lastPrinted>2018-01-26T09:46:00Z</cp:lastPrinted>
  <dcterms:created xsi:type="dcterms:W3CDTF">2018-03-28T02:02:00Z</dcterms:created>
  <dcterms:modified xsi:type="dcterms:W3CDTF">2018-03-28T02:03:00Z</dcterms:modified>
</cp:coreProperties>
</file>