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49"/>
        <w:tblW w:w="8284" w:type="dxa"/>
        <w:shd w:val="clear" w:color="auto" w:fill="FFFFFF"/>
        <w:tblCellMar>
          <w:left w:w="0" w:type="dxa"/>
          <w:right w:w="0" w:type="dxa"/>
        </w:tblCellMar>
        <w:tblLook w:val="04A0" w:firstRow="1" w:lastRow="0" w:firstColumn="1" w:lastColumn="0" w:noHBand="0" w:noVBand="1"/>
      </w:tblPr>
      <w:tblGrid>
        <w:gridCol w:w="1701"/>
        <w:gridCol w:w="1975"/>
        <w:gridCol w:w="2977"/>
        <w:gridCol w:w="1631"/>
      </w:tblGrid>
      <w:tr w:rsidR="002F4089" w:rsidRPr="002F4089" w:rsidTr="005D783E">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4089" w:rsidRPr="002F4089" w:rsidRDefault="002F4089"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themeColor="text1"/>
                <w:kern w:val="0"/>
                <w:bdr w:val="none" w:sz="0" w:space="0" w:color="auto"/>
              </w:rPr>
            </w:pPr>
            <w:r w:rsidRPr="002F4089">
              <w:rPr>
                <w:rFonts w:ascii="標楷體" w:eastAsia="標楷體" w:hAnsi="標楷體" w:cs="新細明體" w:hint="eastAsia"/>
                <w:color w:val="000000" w:themeColor="text1"/>
                <w:kern w:val="0"/>
                <w:bdr w:val="none" w:sz="0" w:space="0" w:color="auto"/>
              </w:rPr>
              <w:t>課程名稱</w:t>
            </w:r>
          </w:p>
        </w:tc>
        <w:tc>
          <w:tcPr>
            <w:tcW w:w="19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4089" w:rsidRPr="002F4089" w:rsidRDefault="002F4089"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themeColor="text1"/>
                <w:kern w:val="0"/>
                <w:bdr w:val="none" w:sz="0" w:space="0" w:color="auto"/>
              </w:rPr>
            </w:pPr>
            <w:r w:rsidRPr="002F4089">
              <w:rPr>
                <w:rFonts w:ascii="標楷體" w:eastAsia="標楷體" w:hAnsi="標楷體" w:cs="新細明體" w:hint="eastAsia"/>
                <w:color w:val="000000" w:themeColor="text1"/>
                <w:kern w:val="0"/>
                <w:bdr w:val="none" w:sz="0" w:space="0" w:color="auto"/>
              </w:rPr>
              <w:t>授課講師</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4089" w:rsidRPr="002F4089" w:rsidRDefault="002F4089"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themeColor="text1"/>
                <w:kern w:val="0"/>
                <w:bdr w:val="none" w:sz="0" w:space="0" w:color="auto"/>
              </w:rPr>
            </w:pPr>
            <w:r w:rsidRPr="002F4089">
              <w:rPr>
                <w:rFonts w:ascii="標楷體" w:eastAsia="標楷體" w:hAnsi="標楷體" w:cs="新細明體" w:hint="eastAsia"/>
                <w:color w:val="000000" w:themeColor="text1"/>
                <w:kern w:val="0"/>
                <w:bdr w:val="none" w:sz="0" w:space="0" w:color="auto"/>
              </w:rPr>
              <w:t>開課日期</w:t>
            </w:r>
            <w:r w:rsidRPr="002F4089">
              <w:rPr>
                <w:rFonts w:ascii="標楷體" w:eastAsia="標楷體" w:hAnsi="標楷體" w:cs="Times New Roman"/>
                <w:color w:val="000000" w:themeColor="text1"/>
                <w:kern w:val="0"/>
                <w:bdr w:val="none" w:sz="0" w:space="0" w:color="auto"/>
              </w:rPr>
              <w:t>/</w:t>
            </w:r>
            <w:r w:rsidRPr="002F4089">
              <w:rPr>
                <w:rFonts w:ascii="標楷體" w:eastAsia="標楷體" w:hAnsi="標楷體" w:cs="新細明體" w:hint="eastAsia"/>
                <w:color w:val="000000" w:themeColor="text1"/>
                <w:kern w:val="0"/>
                <w:bdr w:val="none" w:sz="0" w:space="0" w:color="auto"/>
              </w:rPr>
              <w:t>時間</w:t>
            </w:r>
          </w:p>
        </w:tc>
        <w:tc>
          <w:tcPr>
            <w:tcW w:w="16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4089" w:rsidRPr="002F4089" w:rsidRDefault="002F4089"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themeColor="text1"/>
                <w:kern w:val="0"/>
                <w:bdr w:val="none" w:sz="0" w:space="0" w:color="auto"/>
              </w:rPr>
            </w:pPr>
            <w:r w:rsidRPr="002F4089">
              <w:rPr>
                <w:rFonts w:ascii="標楷體" w:eastAsia="標楷體" w:hAnsi="標楷體" w:cs="新細明體" w:hint="eastAsia"/>
                <w:color w:val="000000" w:themeColor="text1"/>
                <w:kern w:val="0"/>
                <w:bdr w:val="none" w:sz="0" w:space="0" w:color="auto"/>
              </w:rPr>
              <w:t>開課地點</w:t>
            </w:r>
          </w:p>
        </w:tc>
      </w:tr>
      <w:tr w:rsidR="00054548" w:rsidRPr="002F4089" w:rsidTr="005D783E">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54548" w:rsidRPr="002F4089" w:rsidRDefault="00983087" w:rsidP="00E70685">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bdr w:val="none" w:sz="0" w:space="0" w:color="auto"/>
              </w:rPr>
            </w:pPr>
            <w:r w:rsidRPr="00F337B2">
              <w:rPr>
                <w:rFonts w:ascii="標楷體" w:eastAsia="標楷體" w:hAnsi="標楷體" w:cs="新細明體"/>
                <w:color w:val="000000" w:themeColor="text1"/>
                <w:kern w:val="0"/>
              </w:rPr>
              <w:t>觀光旅遊產品設計</w:t>
            </w:r>
            <w:r w:rsidR="007556EF">
              <w:rPr>
                <w:rFonts w:ascii="標楷體" w:eastAsia="標楷體" w:hAnsi="標楷體" w:cs="新細明體" w:hint="eastAsia"/>
                <w:color w:val="000000" w:themeColor="text1"/>
                <w:kern w:val="0"/>
              </w:rPr>
              <w:t>(</w:t>
            </w:r>
            <w:proofErr w:type="gramStart"/>
            <w:r w:rsidR="007556EF">
              <w:rPr>
                <w:rFonts w:ascii="標楷體" w:eastAsia="標楷體" w:hAnsi="標楷體" w:cs="新細明體" w:hint="eastAsia"/>
                <w:color w:val="000000" w:themeColor="text1"/>
                <w:kern w:val="0"/>
              </w:rPr>
              <w:t>一</w:t>
            </w:r>
            <w:proofErr w:type="gramEnd"/>
            <w:r w:rsidR="007556EF">
              <w:rPr>
                <w:rFonts w:ascii="標楷體" w:eastAsia="標楷體" w:hAnsi="標楷體" w:cs="新細明體" w:hint="eastAsia"/>
                <w:color w:val="000000" w:themeColor="text1"/>
                <w:kern w:val="0"/>
              </w:rPr>
              <w:t>)</w:t>
            </w:r>
            <w:r w:rsidRPr="00F337B2">
              <w:rPr>
                <w:rFonts w:ascii="標楷體" w:eastAsia="標楷體" w:hAnsi="標楷體" w:cs="新細明體"/>
                <w:color w:val="000000" w:themeColor="text1"/>
                <w:kern w:val="0"/>
              </w:rPr>
              <w:t>：自行車之發展規劃: 運輸.休閒與觀光</w:t>
            </w:r>
          </w:p>
        </w:tc>
        <w:tc>
          <w:tcPr>
            <w:tcW w:w="19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4548" w:rsidRDefault="008359C4"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標楷體"/>
                <w:color w:val="000000" w:themeColor="text1"/>
                <w:lang w:val="zh-TW"/>
              </w:rPr>
            </w:pPr>
            <w:r>
              <w:rPr>
                <w:rFonts w:ascii="標楷體" w:eastAsia="標楷體" w:hAnsi="標楷體" w:cs="標楷體" w:hint="eastAsia"/>
                <w:color w:val="000000" w:themeColor="text1"/>
                <w:lang w:val="zh-TW"/>
              </w:rPr>
              <w:t>林珍如教授</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4548" w:rsidRPr="002F4089" w:rsidRDefault="00054548" w:rsidP="000037B2">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bdr w:val="none" w:sz="0" w:space="0" w:color="auto"/>
              </w:rPr>
            </w:pPr>
            <w:r>
              <w:rPr>
                <w:rFonts w:ascii="標楷體" w:eastAsia="標楷體" w:hAnsi="標楷體" w:cs="Times New Roman"/>
                <w:color w:val="000000" w:themeColor="text1"/>
                <w:kern w:val="0"/>
                <w:bdr w:val="none" w:sz="0" w:space="0" w:color="auto"/>
              </w:rPr>
              <w:t>10</w:t>
            </w:r>
            <w:r>
              <w:rPr>
                <w:rFonts w:ascii="標楷體" w:eastAsia="標楷體" w:hAnsi="標楷體" w:cs="Times New Roman" w:hint="eastAsia"/>
                <w:color w:val="000000" w:themeColor="text1"/>
                <w:kern w:val="0"/>
                <w:bdr w:val="none" w:sz="0" w:space="0" w:color="auto"/>
              </w:rPr>
              <w:t>7</w:t>
            </w:r>
            <w:r w:rsidRPr="002F4089">
              <w:rPr>
                <w:rFonts w:ascii="標楷體" w:eastAsia="標楷體" w:hAnsi="標楷體" w:cs="新細明體" w:hint="eastAsia"/>
                <w:color w:val="000000" w:themeColor="text1"/>
                <w:kern w:val="0"/>
                <w:bdr w:val="none" w:sz="0" w:space="0" w:color="auto"/>
              </w:rPr>
              <w:t>年</w:t>
            </w:r>
            <w:r w:rsidR="004F2611">
              <w:rPr>
                <w:rFonts w:ascii="標楷體" w:eastAsia="標楷體" w:hAnsi="標楷體" w:cs="新細明體" w:hint="eastAsia"/>
                <w:color w:val="000000" w:themeColor="text1"/>
                <w:kern w:val="0"/>
                <w:bdr w:val="none" w:sz="0" w:space="0" w:color="auto"/>
              </w:rPr>
              <w:t>0</w:t>
            </w:r>
            <w:r w:rsidR="004F2611">
              <w:rPr>
                <w:rFonts w:ascii="標楷體" w:eastAsia="標楷體" w:hAnsi="標楷體" w:cs="Times New Roman" w:hint="eastAsia"/>
                <w:color w:val="000000" w:themeColor="text1"/>
                <w:kern w:val="0"/>
                <w:bdr w:val="none" w:sz="0" w:space="0" w:color="auto"/>
              </w:rPr>
              <w:t>4</w:t>
            </w:r>
            <w:r w:rsidRPr="002F4089">
              <w:rPr>
                <w:rFonts w:ascii="標楷體" w:eastAsia="標楷體" w:hAnsi="標楷體" w:cs="新細明體" w:hint="eastAsia"/>
                <w:color w:val="000000" w:themeColor="text1"/>
                <w:kern w:val="0"/>
                <w:bdr w:val="none" w:sz="0" w:space="0" w:color="auto"/>
              </w:rPr>
              <w:t>月</w:t>
            </w:r>
            <w:r w:rsidR="004F2611">
              <w:rPr>
                <w:rFonts w:ascii="標楷體" w:eastAsia="標楷體" w:hAnsi="標楷體" w:cs="Times New Roman" w:hint="eastAsia"/>
                <w:color w:val="000000" w:themeColor="text1"/>
                <w:kern w:val="0"/>
                <w:bdr w:val="none" w:sz="0" w:space="0" w:color="auto"/>
              </w:rPr>
              <w:t>11</w:t>
            </w:r>
            <w:r w:rsidR="005D783E">
              <w:rPr>
                <w:rFonts w:ascii="標楷體" w:eastAsia="標楷體" w:hAnsi="標楷體" w:cs="Times New Roman" w:hint="eastAsia"/>
                <w:color w:val="000000" w:themeColor="text1"/>
                <w:kern w:val="0"/>
                <w:bdr w:val="none" w:sz="0" w:space="0" w:color="auto"/>
              </w:rPr>
              <w:t>日</w:t>
            </w:r>
            <w:r w:rsidRPr="002F4089">
              <w:rPr>
                <w:rFonts w:ascii="標楷體" w:eastAsia="標楷體" w:hAnsi="標楷體" w:cs="Times New Roman"/>
                <w:color w:val="000000" w:themeColor="text1"/>
                <w:kern w:val="0"/>
                <w:bdr w:val="none" w:sz="0" w:space="0" w:color="auto"/>
              </w:rPr>
              <w:t>(</w:t>
            </w:r>
            <w:r w:rsidR="004F2611">
              <w:rPr>
                <w:rFonts w:ascii="標楷體" w:eastAsia="標楷體" w:hAnsi="標楷體" w:cs="新細明體" w:hint="eastAsia"/>
                <w:color w:val="000000" w:themeColor="text1"/>
                <w:kern w:val="0"/>
                <w:bdr w:val="none" w:sz="0" w:space="0" w:color="auto"/>
              </w:rPr>
              <w:t>三</w:t>
            </w:r>
            <w:r w:rsidRPr="002F4089">
              <w:rPr>
                <w:rFonts w:ascii="標楷體" w:eastAsia="標楷體" w:hAnsi="標楷體" w:cs="Times New Roman"/>
                <w:color w:val="000000" w:themeColor="text1"/>
                <w:kern w:val="0"/>
                <w:bdr w:val="none" w:sz="0" w:space="0" w:color="auto"/>
              </w:rPr>
              <w:t xml:space="preserve">) </w:t>
            </w:r>
            <w:r w:rsidR="004F2611">
              <w:rPr>
                <w:rFonts w:ascii="標楷體" w:eastAsia="標楷體" w:hAnsi="標楷體" w:cs="Times New Roman" w:hint="eastAsia"/>
                <w:color w:val="000000" w:themeColor="text1"/>
                <w:kern w:val="0"/>
                <w:bdr w:val="none" w:sz="0" w:space="0" w:color="auto"/>
              </w:rPr>
              <w:t>09</w:t>
            </w:r>
            <w:r w:rsidR="004F2611">
              <w:rPr>
                <w:rFonts w:ascii="標楷體" w:eastAsia="標楷體" w:hAnsi="標楷體" w:cs="Times New Roman"/>
                <w:color w:val="000000" w:themeColor="text1"/>
                <w:kern w:val="0"/>
                <w:bdr w:val="none" w:sz="0" w:space="0" w:color="auto"/>
              </w:rPr>
              <w:t>:</w:t>
            </w:r>
            <w:r w:rsidR="004F2611">
              <w:rPr>
                <w:rFonts w:ascii="標楷體" w:eastAsia="標楷體" w:hAnsi="標楷體" w:cs="Times New Roman" w:hint="eastAsia"/>
                <w:color w:val="000000" w:themeColor="text1"/>
                <w:kern w:val="0"/>
                <w:bdr w:val="none" w:sz="0" w:space="0" w:color="auto"/>
              </w:rPr>
              <w:t>3</w:t>
            </w:r>
            <w:r>
              <w:rPr>
                <w:rFonts w:ascii="標楷體" w:eastAsia="標楷體" w:hAnsi="標楷體" w:cs="Times New Roman"/>
                <w:color w:val="000000" w:themeColor="text1"/>
                <w:kern w:val="0"/>
                <w:bdr w:val="none" w:sz="0" w:space="0" w:color="auto"/>
              </w:rPr>
              <w:t>0-</w:t>
            </w:r>
            <w:r w:rsidR="004F2611">
              <w:rPr>
                <w:rFonts w:ascii="標楷體" w:eastAsia="標楷體" w:hAnsi="標楷體" w:cs="Times New Roman" w:hint="eastAsia"/>
                <w:color w:val="000000" w:themeColor="text1"/>
                <w:kern w:val="0"/>
                <w:bdr w:val="none" w:sz="0" w:space="0" w:color="auto"/>
              </w:rPr>
              <w:t>12</w:t>
            </w:r>
            <w:r w:rsidR="004F2611">
              <w:rPr>
                <w:rFonts w:ascii="標楷體" w:eastAsia="標楷體" w:hAnsi="標楷體" w:cs="Times New Roman"/>
                <w:color w:val="000000" w:themeColor="text1"/>
                <w:kern w:val="0"/>
                <w:bdr w:val="none" w:sz="0" w:space="0" w:color="auto"/>
              </w:rPr>
              <w:t>:</w:t>
            </w:r>
            <w:r w:rsidR="004F2611">
              <w:rPr>
                <w:rFonts w:ascii="標楷體" w:eastAsia="標楷體" w:hAnsi="標楷體" w:cs="Times New Roman" w:hint="eastAsia"/>
                <w:color w:val="000000" w:themeColor="text1"/>
                <w:kern w:val="0"/>
                <w:bdr w:val="none" w:sz="0" w:space="0" w:color="auto"/>
              </w:rPr>
              <w:t>3</w:t>
            </w:r>
            <w:r w:rsidRPr="002F4089">
              <w:rPr>
                <w:rFonts w:ascii="標楷體" w:eastAsia="標楷體" w:hAnsi="標楷體" w:cs="Times New Roman"/>
                <w:color w:val="000000" w:themeColor="text1"/>
                <w:kern w:val="0"/>
                <w:bdr w:val="none" w:sz="0" w:space="0" w:color="auto"/>
              </w:rPr>
              <w:t>0</w:t>
            </w:r>
          </w:p>
        </w:tc>
        <w:tc>
          <w:tcPr>
            <w:tcW w:w="1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F2611" w:rsidRPr="004F2611" w:rsidRDefault="004F2611" w:rsidP="000037B2">
            <w:pPr>
              <w:rPr>
                <w:rFonts w:ascii="標楷體" w:eastAsia="標楷體" w:hAnsi="標楷體" w:cs="細明體"/>
                <w:color w:val="auto"/>
              </w:rPr>
            </w:pPr>
            <w:proofErr w:type="gramStart"/>
            <w:r w:rsidRPr="004F2611">
              <w:rPr>
                <w:rFonts w:ascii="標楷體" w:eastAsia="標楷體" w:hAnsi="標楷體" w:cs="細明體" w:hint="eastAsia"/>
                <w:color w:val="auto"/>
              </w:rPr>
              <w:t>臺</w:t>
            </w:r>
            <w:proofErr w:type="gramEnd"/>
            <w:r w:rsidRPr="004F2611">
              <w:rPr>
                <w:rFonts w:ascii="標楷體" w:eastAsia="標楷體" w:hAnsi="標楷體" w:cs="細明體" w:hint="eastAsia"/>
                <w:color w:val="auto"/>
              </w:rPr>
              <w:t xml:space="preserve">東縣政府 </w:t>
            </w:r>
          </w:p>
          <w:p w:rsidR="00054548" w:rsidRPr="0069799E" w:rsidRDefault="004F2611" w:rsidP="000037B2">
            <w:pPr>
              <w:rPr>
                <w:rFonts w:ascii="標楷體" w:eastAsia="標楷體" w:hAnsi="標楷體" w:cs="細明體"/>
                <w:color w:val="FF0000"/>
              </w:rPr>
            </w:pPr>
            <w:r w:rsidRPr="004F2611">
              <w:rPr>
                <w:rFonts w:ascii="標楷體" w:eastAsia="標楷體" w:hAnsi="標楷體" w:cs="細明體" w:hint="eastAsia"/>
                <w:color w:val="auto"/>
              </w:rPr>
              <w:t>第一會議室</w:t>
            </w:r>
          </w:p>
        </w:tc>
      </w:tr>
      <w:tr w:rsidR="00054548" w:rsidRPr="002F4089" w:rsidTr="005D783E">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54548" w:rsidRPr="002F4089" w:rsidRDefault="00983087" w:rsidP="00E70685">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bdr w:val="none" w:sz="0" w:space="0" w:color="auto"/>
              </w:rPr>
            </w:pPr>
            <w:r w:rsidRPr="00F337B2">
              <w:rPr>
                <w:rFonts w:ascii="標楷體" w:eastAsia="標楷體" w:hAnsi="標楷體" w:cs="新細明體"/>
                <w:color w:val="000000" w:themeColor="text1"/>
                <w:kern w:val="0"/>
              </w:rPr>
              <w:t>觀光旅遊產品設計</w:t>
            </w:r>
            <w:r w:rsidR="007556EF">
              <w:rPr>
                <w:rFonts w:ascii="標楷體" w:eastAsia="標楷體" w:hAnsi="標楷體" w:cs="新細明體" w:hint="eastAsia"/>
                <w:color w:val="000000" w:themeColor="text1"/>
                <w:kern w:val="0"/>
              </w:rPr>
              <w:t>(二)</w:t>
            </w:r>
            <w:r w:rsidRPr="00F337B2">
              <w:rPr>
                <w:rFonts w:ascii="標楷體" w:eastAsia="標楷體" w:hAnsi="標楷體" w:cs="新細明體"/>
                <w:color w:val="000000" w:themeColor="text1"/>
                <w:kern w:val="0"/>
              </w:rPr>
              <w:t>：副大眾運輸與觀光推廣之整合發展</w:t>
            </w:r>
          </w:p>
        </w:tc>
        <w:tc>
          <w:tcPr>
            <w:tcW w:w="19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4548" w:rsidRPr="002F4089" w:rsidRDefault="008359C4"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themeColor="text1"/>
                <w:kern w:val="0"/>
                <w:bdr w:val="none" w:sz="0" w:space="0" w:color="auto"/>
              </w:rPr>
            </w:pPr>
            <w:r>
              <w:rPr>
                <w:rFonts w:ascii="標楷體" w:eastAsia="標楷體" w:hAnsi="標楷體" w:cs="標楷體" w:hint="eastAsia"/>
                <w:color w:val="000000" w:themeColor="text1"/>
                <w:lang w:val="zh-TW"/>
              </w:rPr>
              <w:t>林珍如教授</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54548" w:rsidRPr="002F4089" w:rsidRDefault="00054548" w:rsidP="000037B2">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bdr w:val="none" w:sz="0" w:space="0" w:color="auto"/>
              </w:rPr>
            </w:pPr>
            <w:r>
              <w:rPr>
                <w:rFonts w:ascii="標楷體" w:eastAsia="標楷體" w:hAnsi="標楷體" w:cs="Times New Roman"/>
                <w:color w:val="000000" w:themeColor="text1"/>
                <w:kern w:val="0"/>
                <w:bdr w:val="none" w:sz="0" w:space="0" w:color="auto"/>
              </w:rPr>
              <w:t>10</w:t>
            </w:r>
            <w:r>
              <w:rPr>
                <w:rFonts w:ascii="標楷體" w:eastAsia="標楷體" w:hAnsi="標楷體" w:cs="Times New Roman" w:hint="eastAsia"/>
                <w:color w:val="000000" w:themeColor="text1"/>
                <w:kern w:val="0"/>
                <w:bdr w:val="none" w:sz="0" w:space="0" w:color="auto"/>
              </w:rPr>
              <w:t>7</w:t>
            </w:r>
            <w:r w:rsidRPr="002F4089">
              <w:rPr>
                <w:rFonts w:ascii="標楷體" w:eastAsia="標楷體" w:hAnsi="標楷體" w:cs="新細明體" w:hint="eastAsia"/>
                <w:color w:val="000000" w:themeColor="text1"/>
                <w:kern w:val="0"/>
                <w:bdr w:val="none" w:sz="0" w:space="0" w:color="auto"/>
              </w:rPr>
              <w:t>年</w:t>
            </w:r>
            <w:r w:rsidR="004F2611">
              <w:rPr>
                <w:rFonts w:ascii="標楷體" w:eastAsia="標楷體" w:hAnsi="標楷體" w:cs="Times New Roman" w:hint="eastAsia"/>
                <w:color w:val="000000" w:themeColor="text1"/>
                <w:kern w:val="0"/>
                <w:bdr w:val="none" w:sz="0" w:space="0" w:color="auto"/>
              </w:rPr>
              <w:t>04</w:t>
            </w:r>
            <w:r w:rsidRPr="002F4089">
              <w:rPr>
                <w:rFonts w:ascii="標楷體" w:eastAsia="標楷體" w:hAnsi="標楷體" w:cs="新細明體" w:hint="eastAsia"/>
                <w:color w:val="000000" w:themeColor="text1"/>
                <w:kern w:val="0"/>
                <w:bdr w:val="none" w:sz="0" w:space="0" w:color="auto"/>
              </w:rPr>
              <w:t>月</w:t>
            </w:r>
            <w:r w:rsidR="004F2611">
              <w:rPr>
                <w:rFonts w:ascii="標楷體" w:eastAsia="標楷體" w:hAnsi="標楷體" w:cs="Times New Roman" w:hint="eastAsia"/>
                <w:color w:val="000000" w:themeColor="text1"/>
                <w:kern w:val="0"/>
                <w:bdr w:val="none" w:sz="0" w:space="0" w:color="auto"/>
              </w:rPr>
              <w:t>11</w:t>
            </w:r>
            <w:r w:rsidR="005D783E">
              <w:rPr>
                <w:rFonts w:ascii="標楷體" w:eastAsia="標楷體" w:hAnsi="標楷體" w:cs="Times New Roman" w:hint="eastAsia"/>
                <w:color w:val="000000" w:themeColor="text1"/>
                <w:kern w:val="0"/>
                <w:bdr w:val="none" w:sz="0" w:space="0" w:color="auto"/>
              </w:rPr>
              <w:t>日</w:t>
            </w:r>
            <w:r w:rsidRPr="002F4089">
              <w:rPr>
                <w:rFonts w:ascii="標楷體" w:eastAsia="標楷體" w:hAnsi="標楷體" w:cs="Times New Roman"/>
                <w:color w:val="000000" w:themeColor="text1"/>
                <w:kern w:val="0"/>
                <w:bdr w:val="none" w:sz="0" w:space="0" w:color="auto"/>
              </w:rPr>
              <w:t>(</w:t>
            </w:r>
            <w:r>
              <w:rPr>
                <w:rFonts w:ascii="標楷體" w:eastAsia="標楷體" w:hAnsi="標楷體" w:cs="新細明體" w:hint="eastAsia"/>
                <w:color w:val="000000" w:themeColor="text1"/>
                <w:kern w:val="0"/>
                <w:bdr w:val="none" w:sz="0" w:space="0" w:color="auto"/>
              </w:rPr>
              <w:t>三</w:t>
            </w:r>
            <w:r w:rsidRPr="002F4089">
              <w:rPr>
                <w:rFonts w:ascii="標楷體" w:eastAsia="標楷體" w:hAnsi="標楷體" w:cs="Times New Roman"/>
                <w:color w:val="000000" w:themeColor="text1"/>
                <w:kern w:val="0"/>
                <w:bdr w:val="none" w:sz="0" w:space="0" w:color="auto"/>
              </w:rPr>
              <w:t xml:space="preserve">) </w:t>
            </w:r>
            <w:r w:rsidR="004F2611">
              <w:rPr>
                <w:rFonts w:ascii="標楷體" w:eastAsia="標楷體" w:hAnsi="標楷體" w:cs="Times New Roman" w:hint="eastAsia"/>
                <w:color w:val="000000" w:themeColor="text1"/>
                <w:kern w:val="0"/>
                <w:bdr w:val="none" w:sz="0" w:space="0" w:color="auto"/>
              </w:rPr>
              <w:t>14</w:t>
            </w:r>
            <w:r w:rsidRPr="002F4089">
              <w:rPr>
                <w:rFonts w:ascii="標楷體" w:eastAsia="標楷體" w:hAnsi="標楷體" w:cs="Times New Roman"/>
                <w:color w:val="000000" w:themeColor="text1"/>
                <w:kern w:val="0"/>
                <w:bdr w:val="none" w:sz="0" w:space="0" w:color="auto"/>
              </w:rPr>
              <w:t>:00-1</w:t>
            </w:r>
            <w:r w:rsidR="004F2611">
              <w:rPr>
                <w:rFonts w:ascii="標楷體" w:eastAsia="標楷體" w:hAnsi="標楷體" w:cs="Times New Roman" w:hint="eastAsia"/>
                <w:color w:val="000000" w:themeColor="text1"/>
                <w:kern w:val="0"/>
                <w:bdr w:val="none" w:sz="0" w:space="0" w:color="auto"/>
              </w:rPr>
              <w:t>7</w:t>
            </w:r>
            <w:r w:rsidRPr="002F4089">
              <w:rPr>
                <w:rFonts w:ascii="標楷體" w:eastAsia="標楷體" w:hAnsi="標楷體" w:cs="Times New Roman"/>
                <w:color w:val="000000" w:themeColor="text1"/>
                <w:kern w:val="0"/>
                <w:bdr w:val="none" w:sz="0" w:space="0" w:color="auto"/>
              </w:rPr>
              <w:t>:00</w:t>
            </w:r>
          </w:p>
        </w:tc>
        <w:tc>
          <w:tcPr>
            <w:tcW w:w="1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F2611" w:rsidRDefault="004F2611" w:rsidP="000037B2">
            <w:pPr>
              <w:rPr>
                <w:rFonts w:ascii="標楷體" w:eastAsia="標楷體" w:hAnsi="標楷體"/>
              </w:rPr>
            </w:pPr>
            <w:proofErr w:type="gramStart"/>
            <w:r>
              <w:rPr>
                <w:rFonts w:ascii="標楷體" w:eastAsia="標楷體" w:hAnsi="標楷體" w:hint="eastAsia"/>
              </w:rPr>
              <w:t>臺東監</w:t>
            </w:r>
            <w:proofErr w:type="gramEnd"/>
            <w:r>
              <w:rPr>
                <w:rFonts w:ascii="標楷體" w:eastAsia="標楷體" w:hAnsi="標楷體" w:hint="eastAsia"/>
              </w:rPr>
              <w:t xml:space="preserve">理站 </w:t>
            </w:r>
          </w:p>
          <w:p w:rsidR="00054548" w:rsidRPr="00844902" w:rsidRDefault="004F2611" w:rsidP="000037B2">
            <w:pPr>
              <w:rPr>
                <w:rFonts w:ascii="標楷體" w:eastAsia="標楷體" w:hAnsi="標楷體"/>
              </w:rPr>
            </w:pPr>
            <w:r>
              <w:rPr>
                <w:rFonts w:ascii="標楷體" w:eastAsia="標楷體" w:hAnsi="標楷體" w:hint="eastAsia"/>
              </w:rPr>
              <w:t>三</w:t>
            </w:r>
            <w:r w:rsidR="008E78B2">
              <w:rPr>
                <w:rFonts w:ascii="標楷體" w:eastAsia="標楷體" w:hAnsi="標楷體" w:hint="eastAsia"/>
              </w:rPr>
              <w:t>樓</w:t>
            </w:r>
            <w:r>
              <w:rPr>
                <w:rFonts w:ascii="標楷體" w:eastAsia="標楷體" w:hAnsi="標楷體" w:hint="eastAsia"/>
              </w:rPr>
              <w:t>會議室</w:t>
            </w:r>
          </w:p>
        </w:tc>
      </w:tr>
      <w:tr w:rsidR="006D20A2" w:rsidRPr="002F4089" w:rsidTr="005D783E">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D20A2" w:rsidRPr="00F337B2" w:rsidRDefault="005D783E" w:rsidP="00E70685">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rPr>
            </w:pPr>
            <w:r>
              <w:rPr>
                <w:rFonts w:ascii="標楷體" w:eastAsia="標楷體" w:hAnsi="標楷體"/>
              </w:rPr>
              <w:t>運輸</w:t>
            </w:r>
            <w:r>
              <w:rPr>
                <w:rFonts w:ascii="標楷體" w:eastAsia="標楷體" w:hAnsi="標楷體" w:hint="eastAsia"/>
              </w:rPr>
              <w:t>行銷</w:t>
            </w:r>
            <w:r w:rsidR="007556EF">
              <w:rPr>
                <w:rFonts w:ascii="標楷體" w:eastAsia="標楷體" w:hAnsi="標楷體" w:cs="新細明體" w:hint="eastAsia"/>
                <w:color w:val="000000" w:themeColor="text1"/>
                <w:kern w:val="0"/>
              </w:rPr>
              <w:t>(</w:t>
            </w:r>
            <w:proofErr w:type="gramStart"/>
            <w:r w:rsidR="007556EF">
              <w:rPr>
                <w:rFonts w:ascii="標楷體" w:eastAsia="標楷體" w:hAnsi="標楷體" w:cs="新細明體" w:hint="eastAsia"/>
                <w:color w:val="000000" w:themeColor="text1"/>
                <w:kern w:val="0"/>
              </w:rPr>
              <w:t>一</w:t>
            </w:r>
            <w:proofErr w:type="gramEnd"/>
            <w:r w:rsidR="007556EF">
              <w:rPr>
                <w:rFonts w:ascii="標楷體" w:eastAsia="標楷體" w:hAnsi="標楷體" w:cs="新細明體" w:hint="eastAsia"/>
                <w:color w:val="000000" w:themeColor="text1"/>
                <w:kern w:val="0"/>
              </w:rPr>
              <w:t>)</w:t>
            </w:r>
            <w:r w:rsidRPr="005F43CA">
              <w:rPr>
                <w:rFonts w:ascii="標楷體" w:eastAsia="標楷體" w:hAnsi="標楷體" w:hint="eastAsia"/>
              </w:rPr>
              <w:t>：</w:t>
            </w:r>
            <w:r>
              <w:rPr>
                <w:rFonts w:ascii="標楷體" w:eastAsia="標楷體" w:hAnsi="標楷體" w:hint="eastAsia"/>
                <w:color w:val="222222"/>
                <w:shd w:val="clear" w:color="auto" w:fill="FFFFFF"/>
              </w:rPr>
              <w:t>整合行銷推展</w:t>
            </w:r>
            <w:r>
              <w:rPr>
                <w:rFonts w:ascii="標楷體" w:eastAsia="標楷體" w:hAnsi="標楷體" w:hint="eastAsia"/>
              </w:rPr>
              <w:t>國家公園交</w:t>
            </w:r>
            <w:r>
              <w:rPr>
                <w:rFonts w:ascii="標楷體" w:eastAsia="標楷體" w:hAnsi="標楷體" w:hint="eastAsia"/>
                <w:color w:val="222222"/>
                <w:shd w:val="clear" w:color="auto" w:fill="FFFFFF"/>
              </w:rPr>
              <w:t>園區</w:t>
            </w:r>
            <w:r>
              <w:rPr>
                <w:rFonts w:ascii="標楷體" w:eastAsia="標楷體" w:hAnsi="標楷體" w:hint="eastAsia"/>
              </w:rPr>
              <w:t>通運輸</w:t>
            </w:r>
            <w:r w:rsidRPr="007D398F">
              <w:rPr>
                <w:rFonts w:ascii="標楷體" w:eastAsia="標楷體" w:hAnsi="標楷體" w:hint="eastAsia"/>
                <w:color w:val="222222"/>
                <w:shd w:val="clear" w:color="auto" w:fill="FFFFFF"/>
              </w:rPr>
              <w:t>系統</w:t>
            </w:r>
          </w:p>
        </w:tc>
        <w:tc>
          <w:tcPr>
            <w:tcW w:w="19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20A2" w:rsidRDefault="005D783E"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標楷體"/>
                <w:color w:val="000000" w:themeColor="text1"/>
                <w:lang w:val="zh-TW"/>
              </w:rPr>
            </w:pPr>
            <w:r>
              <w:rPr>
                <w:rFonts w:ascii="標楷體" w:eastAsia="標楷體" w:hAnsi="標楷體" w:cs="標楷體" w:hint="eastAsia"/>
                <w:color w:val="000000" w:themeColor="text1"/>
                <w:lang w:val="zh-TW"/>
              </w:rPr>
              <w:t>褚志鵬教授</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20A2" w:rsidRDefault="005D783E" w:rsidP="000037B2">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000000" w:themeColor="text1"/>
                <w:kern w:val="0"/>
                <w:bdr w:val="none" w:sz="0" w:space="0" w:color="auto"/>
              </w:rPr>
            </w:pPr>
            <w:r>
              <w:rPr>
                <w:rFonts w:ascii="標楷體" w:eastAsia="標楷體" w:hAnsi="標楷體" w:cs="Times New Roman" w:hint="eastAsia"/>
                <w:color w:val="000000" w:themeColor="text1"/>
                <w:kern w:val="0"/>
                <w:bdr w:val="none" w:sz="0" w:space="0" w:color="auto"/>
              </w:rPr>
              <w:t>107年04月18日(三)</w:t>
            </w:r>
          </w:p>
          <w:p w:rsidR="005D783E" w:rsidRDefault="005D783E" w:rsidP="000037B2">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000000" w:themeColor="text1"/>
                <w:kern w:val="0"/>
                <w:bdr w:val="none" w:sz="0" w:space="0" w:color="auto"/>
              </w:rPr>
            </w:pPr>
            <w:r>
              <w:rPr>
                <w:rFonts w:ascii="標楷體" w:eastAsia="標楷體" w:hAnsi="標楷體" w:cs="Times New Roman" w:hint="eastAsia"/>
                <w:color w:val="000000" w:themeColor="text1"/>
                <w:kern w:val="0"/>
                <w:bdr w:val="none" w:sz="0" w:space="0" w:color="auto"/>
              </w:rPr>
              <w:t>09</w:t>
            </w:r>
            <w:r>
              <w:rPr>
                <w:rFonts w:ascii="標楷體" w:eastAsia="標楷體" w:hAnsi="標楷體" w:cs="Times New Roman"/>
                <w:color w:val="000000" w:themeColor="text1"/>
                <w:kern w:val="0"/>
                <w:bdr w:val="none" w:sz="0" w:space="0" w:color="auto"/>
              </w:rPr>
              <w:t>:</w:t>
            </w:r>
            <w:r>
              <w:rPr>
                <w:rFonts w:ascii="標楷體" w:eastAsia="標楷體" w:hAnsi="標楷體" w:cs="Times New Roman" w:hint="eastAsia"/>
                <w:color w:val="000000" w:themeColor="text1"/>
                <w:kern w:val="0"/>
                <w:bdr w:val="none" w:sz="0" w:space="0" w:color="auto"/>
              </w:rPr>
              <w:t>3</w:t>
            </w:r>
            <w:r>
              <w:rPr>
                <w:rFonts w:ascii="標楷體" w:eastAsia="標楷體" w:hAnsi="標楷體" w:cs="Times New Roman"/>
                <w:color w:val="000000" w:themeColor="text1"/>
                <w:kern w:val="0"/>
                <w:bdr w:val="none" w:sz="0" w:space="0" w:color="auto"/>
              </w:rPr>
              <w:t>0-</w:t>
            </w:r>
            <w:r>
              <w:rPr>
                <w:rFonts w:ascii="標楷體" w:eastAsia="標楷體" w:hAnsi="標楷體" w:cs="Times New Roman" w:hint="eastAsia"/>
                <w:color w:val="000000" w:themeColor="text1"/>
                <w:kern w:val="0"/>
                <w:bdr w:val="none" w:sz="0" w:space="0" w:color="auto"/>
              </w:rPr>
              <w:t>12</w:t>
            </w:r>
            <w:r>
              <w:rPr>
                <w:rFonts w:ascii="標楷體" w:eastAsia="標楷體" w:hAnsi="標楷體" w:cs="Times New Roman"/>
                <w:color w:val="000000" w:themeColor="text1"/>
                <w:kern w:val="0"/>
                <w:bdr w:val="none" w:sz="0" w:space="0" w:color="auto"/>
              </w:rPr>
              <w:t>:</w:t>
            </w:r>
            <w:r>
              <w:rPr>
                <w:rFonts w:ascii="標楷體" w:eastAsia="標楷體" w:hAnsi="標楷體" w:cs="Times New Roman" w:hint="eastAsia"/>
                <w:color w:val="000000" w:themeColor="text1"/>
                <w:kern w:val="0"/>
                <w:bdr w:val="none" w:sz="0" w:space="0" w:color="auto"/>
              </w:rPr>
              <w:t>3</w:t>
            </w:r>
            <w:r w:rsidRPr="002F4089">
              <w:rPr>
                <w:rFonts w:ascii="標楷體" w:eastAsia="標楷體" w:hAnsi="標楷體" w:cs="Times New Roman"/>
                <w:color w:val="000000" w:themeColor="text1"/>
                <w:kern w:val="0"/>
                <w:bdr w:val="none" w:sz="0" w:space="0" w:color="auto"/>
              </w:rPr>
              <w:t>0</w:t>
            </w:r>
          </w:p>
        </w:tc>
        <w:tc>
          <w:tcPr>
            <w:tcW w:w="1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20A2" w:rsidRDefault="00EC7CEE" w:rsidP="000037B2">
            <w:pPr>
              <w:rPr>
                <w:rFonts w:ascii="標楷體" w:eastAsia="標楷體" w:hAnsi="標楷體"/>
              </w:rPr>
            </w:pPr>
            <w:r>
              <w:rPr>
                <w:rFonts w:ascii="標楷體" w:eastAsia="標楷體" w:hAnsi="標楷體"/>
              </w:rPr>
              <w:t>太魯閣</w:t>
            </w:r>
            <w:r>
              <w:rPr>
                <w:rFonts w:ascii="標楷體" w:eastAsia="標楷體" w:hAnsi="標楷體" w:hint="eastAsia"/>
              </w:rPr>
              <w:t>國家公園管理</w:t>
            </w:r>
            <w:r w:rsidRPr="00A4784A">
              <w:rPr>
                <w:rFonts w:ascii="標楷體" w:eastAsia="標楷體" w:hAnsi="標楷體"/>
              </w:rPr>
              <w:t>處</w:t>
            </w:r>
          </w:p>
        </w:tc>
      </w:tr>
      <w:tr w:rsidR="00EC7CEE" w:rsidRPr="002F4089" w:rsidTr="005D783E">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C7CEE" w:rsidRPr="00F337B2" w:rsidRDefault="00EC7CEE" w:rsidP="00E70685">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rPr>
            </w:pPr>
            <w:r>
              <w:rPr>
                <w:rFonts w:ascii="標楷體" w:eastAsia="標楷體" w:hAnsi="標楷體" w:hint="eastAsia"/>
              </w:rPr>
              <w:t>公共運輸規劃與管理</w:t>
            </w:r>
            <w:r w:rsidR="007556EF">
              <w:rPr>
                <w:rFonts w:ascii="標楷體" w:eastAsia="標楷體" w:hAnsi="標楷體" w:cs="新細明體" w:hint="eastAsia"/>
                <w:color w:val="000000" w:themeColor="text1"/>
                <w:kern w:val="0"/>
              </w:rPr>
              <w:t>(二)</w:t>
            </w:r>
            <w:r>
              <w:rPr>
                <w:rFonts w:ascii="標楷體" w:eastAsia="標楷體" w:hAnsi="標楷體" w:hint="eastAsia"/>
              </w:rPr>
              <w:t>：</w:t>
            </w:r>
            <w:r>
              <w:rPr>
                <w:rFonts w:ascii="標楷體" w:eastAsia="標楷體" w:hAnsi="標楷體"/>
              </w:rPr>
              <w:t>太魯閣</w:t>
            </w:r>
            <w:r>
              <w:rPr>
                <w:rFonts w:ascii="標楷體" w:eastAsia="標楷體" w:hAnsi="標楷體" w:hint="eastAsia"/>
              </w:rPr>
              <w:t>國家公園生態導</w:t>
            </w:r>
            <w:proofErr w:type="gramStart"/>
            <w:r>
              <w:rPr>
                <w:rFonts w:ascii="標楷體" w:eastAsia="標楷體" w:hAnsi="標楷體" w:hint="eastAsia"/>
              </w:rPr>
              <w:t>覽</w:t>
            </w:r>
            <w:proofErr w:type="gramEnd"/>
            <w:r>
              <w:rPr>
                <w:rFonts w:ascii="標楷體" w:eastAsia="標楷體" w:hAnsi="標楷體" w:hint="eastAsia"/>
              </w:rPr>
              <w:t>與公共</w:t>
            </w:r>
            <w:r w:rsidRPr="005F43CA">
              <w:rPr>
                <w:rFonts w:ascii="標楷體" w:eastAsia="標楷體" w:hAnsi="標楷體"/>
              </w:rPr>
              <w:t>運輸</w:t>
            </w:r>
            <w:r>
              <w:rPr>
                <w:rFonts w:ascii="標楷體" w:eastAsia="標楷體" w:hAnsi="標楷體" w:hint="eastAsia"/>
              </w:rPr>
              <w:t>系統之整合</w:t>
            </w:r>
            <w:r w:rsidRPr="005F43CA">
              <w:rPr>
                <w:rFonts w:ascii="標楷體" w:eastAsia="標楷體" w:hAnsi="標楷體"/>
              </w:rPr>
              <w:t>規劃</w:t>
            </w:r>
          </w:p>
        </w:tc>
        <w:tc>
          <w:tcPr>
            <w:tcW w:w="19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C7CEE" w:rsidRDefault="00EC7CEE"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標楷體"/>
                <w:color w:val="000000" w:themeColor="text1"/>
                <w:lang w:val="zh-TW"/>
              </w:rPr>
            </w:pPr>
            <w:r>
              <w:rPr>
                <w:rFonts w:ascii="標楷體" w:eastAsia="標楷體" w:hAnsi="標楷體" w:cs="標楷體" w:hint="eastAsia"/>
                <w:color w:val="000000" w:themeColor="text1"/>
                <w:lang w:val="zh-TW"/>
              </w:rPr>
              <w:t>陳正杰教授</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C7CEE" w:rsidRDefault="00EC7CEE" w:rsidP="00EC7CEE">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000000" w:themeColor="text1"/>
                <w:kern w:val="0"/>
                <w:bdr w:val="none" w:sz="0" w:space="0" w:color="auto"/>
              </w:rPr>
            </w:pPr>
            <w:r>
              <w:rPr>
                <w:rFonts w:ascii="標楷體" w:eastAsia="標楷體" w:hAnsi="標楷體" w:cs="Times New Roman" w:hint="eastAsia"/>
                <w:color w:val="000000" w:themeColor="text1"/>
                <w:kern w:val="0"/>
                <w:bdr w:val="none" w:sz="0" w:space="0" w:color="auto"/>
              </w:rPr>
              <w:t>107年04月18日(三)</w:t>
            </w:r>
          </w:p>
          <w:p w:rsidR="00EC7CEE" w:rsidRDefault="00EC7CEE" w:rsidP="00EC7CEE">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000000" w:themeColor="text1"/>
                <w:kern w:val="0"/>
                <w:bdr w:val="none" w:sz="0" w:space="0" w:color="auto"/>
              </w:rPr>
            </w:pPr>
            <w:r>
              <w:rPr>
                <w:rFonts w:ascii="標楷體" w:eastAsia="標楷體" w:hAnsi="標楷體" w:cs="Times New Roman" w:hint="eastAsia"/>
                <w:color w:val="000000" w:themeColor="text1"/>
                <w:kern w:val="0"/>
                <w:bdr w:val="none" w:sz="0" w:space="0" w:color="auto"/>
              </w:rPr>
              <w:t>13</w:t>
            </w:r>
            <w:r>
              <w:rPr>
                <w:rFonts w:ascii="標楷體" w:eastAsia="標楷體" w:hAnsi="標楷體" w:cs="Times New Roman"/>
                <w:color w:val="000000" w:themeColor="text1"/>
                <w:kern w:val="0"/>
                <w:bdr w:val="none" w:sz="0" w:space="0" w:color="auto"/>
              </w:rPr>
              <w:t>:</w:t>
            </w:r>
            <w:r>
              <w:rPr>
                <w:rFonts w:ascii="標楷體" w:eastAsia="標楷體" w:hAnsi="標楷體" w:cs="Times New Roman" w:hint="eastAsia"/>
                <w:color w:val="000000" w:themeColor="text1"/>
                <w:kern w:val="0"/>
                <w:bdr w:val="none" w:sz="0" w:space="0" w:color="auto"/>
              </w:rPr>
              <w:t>3</w:t>
            </w:r>
            <w:r>
              <w:rPr>
                <w:rFonts w:ascii="標楷體" w:eastAsia="標楷體" w:hAnsi="標楷體" w:cs="Times New Roman"/>
                <w:color w:val="000000" w:themeColor="text1"/>
                <w:kern w:val="0"/>
                <w:bdr w:val="none" w:sz="0" w:space="0" w:color="auto"/>
              </w:rPr>
              <w:t>0-</w:t>
            </w:r>
            <w:r>
              <w:rPr>
                <w:rFonts w:ascii="標楷體" w:eastAsia="標楷體" w:hAnsi="標楷體" w:cs="Times New Roman" w:hint="eastAsia"/>
                <w:color w:val="000000" w:themeColor="text1"/>
                <w:kern w:val="0"/>
                <w:bdr w:val="none" w:sz="0" w:space="0" w:color="auto"/>
              </w:rPr>
              <w:t>16</w:t>
            </w:r>
            <w:r>
              <w:rPr>
                <w:rFonts w:ascii="標楷體" w:eastAsia="標楷體" w:hAnsi="標楷體" w:cs="Times New Roman"/>
                <w:color w:val="000000" w:themeColor="text1"/>
                <w:kern w:val="0"/>
                <w:bdr w:val="none" w:sz="0" w:space="0" w:color="auto"/>
              </w:rPr>
              <w:t>:</w:t>
            </w:r>
            <w:r>
              <w:rPr>
                <w:rFonts w:ascii="標楷體" w:eastAsia="標楷體" w:hAnsi="標楷體" w:cs="Times New Roman" w:hint="eastAsia"/>
                <w:color w:val="000000" w:themeColor="text1"/>
                <w:kern w:val="0"/>
                <w:bdr w:val="none" w:sz="0" w:space="0" w:color="auto"/>
              </w:rPr>
              <w:t>3</w:t>
            </w:r>
            <w:r w:rsidRPr="002F4089">
              <w:rPr>
                <w:rFonts w:ascii="標楷體" w:eastAsia="標楷體" w:hAnsi="標楷體" w:cs="Times New Roman"/>
                <w:color w:val="000000" w:themeColor="text1"/>
                <w:kern w:val="0"/>
                <w:bdr w:val="none" w:sz="0" w:space="0" w:color="auto"/>
              </w:rPr>
              <w:t>0</w:t>
            </w:r>
          </w:p>
        </w:tc>
        <w:tc>
          <w:tcPr>
            <w:tcW w:w="1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C7CEE" w:rsidRDefault="00EC7CEE" w:rsidP="00EC7CEE">
            <w:pPr>
              <w:rPr>
                <w:rFonts w:ascii="標楷體" w:eastAsia="標楷體" w:hAnsi="標楷體"/>
              </w:rPr>
            </w:pPr>
            <w:r>
              <w:rPr>
                <w:rFonts w:ascii="標楷體" w:eastAsia="標楷體" w:hAnsi="標楷體"/>
              </w:rPr>
              <w:t>太魯閣</w:t>
            </w:r>
            <w:r>
              <w:rPr>
                <w:rFonts w:ascii="標楷體" w:eastAsia="標楷體" w:hAnsi="標楷體" w:hint="eastAsia"/>
              </w:rPr>
              <w:t>國家公園管理</w:t>
            </w:r>
            <w:r w:rsidRPr="00A4784A">
              <w:rPr>
                <w:rFonts w:ascii="標楷體" w:eastAsia="標楷體" w:hAnsi="標楷體"/>
              </w:rPr>
              <w:t>處</w:t>
            </w:r>
          </w:p>
        </w:tc>
      </w:tr>
      <w:tr w:rsidR="00EC7CEE" w:rsidRPr="002F4089" w:rsidTr="005D783E">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F67B7" w:rsidRDefault="003F67B7" w:rsidP="00E70685">
            <w:pPr>
              <w:rPr>
                <w:rFonts w:ascii="標楷體" w:eastAsia="標楷體" w:hAnsi="標楷體"/>
              </w:rPr>
            </w:pPr>
            <w:r w:rsidRPr="00877915">
              <w:rPr>
                <w:rFonts w:ascii="標楷體" w:eastAsia="標楷體" w:hAnsi="標楷體"/>
              </w:rPr>
              <w:t>經營管理</w:t>
            </w:r>
            <w:r w:rsidR="007556EF">
              <w:rPr>
                <w:rFonts w:ascii="標楷體" w:eastAsia="標楷體" w:hAnsi="標楷體" w:cs="新細明體" w:hint="eastAsia"/>
                <w:color w:val="000000" w:themeColor="text1"/>
                <w:kern w:val="0"/>
              </w:rPr>
              <w:t>(</w:t>
            </w:r>
            <w:proofErr w:type="gramStart"/>
            <w:r w:rsidR="007556EF">
              <w:rPr>
                <w:rFonts w:ascii="標楷體" w:eastAsia="標楷體" w:hAnsi="標楷體" w:cs="新細明體" w:hint="eastAsia"/>
                <w:color w:val="000000" w:themeColor="text1"/>
                <w:kern w:val="0"/>
              </w:rPr>
              <w:t>一</w:t>
            </w:r>
            <w:proofErr w:type="gramEnd"/>
            <w:r w:rsidR="007556EF">
              <w:rPr>
                <w:rFonts w:ascii="標楷體" w:eastAsia="標楷體" w:hAnsi="標楷體" w:cs="新細明體" w:hint="eastAsia"/>
                <w:color w:val="000000" w:themeColor="text1"/>
                <w:kern w:val="0"/>
              </w:rPr>
              <w:t>)</w:t>
            </w:r>
            <w:r w:rsidRPr="005F43CA">
              <w:rPr>
                <w:rFonts w:ascii="標楷體" w:eastAsia="標楷體" w:hAnsi="標楷體" w:hint="eastAsia"/>
              </w:rPr>
              <w:t>：</w:t>
            </w:r>
          </w:p>
          <w:p w:rsidR="00EC7CEE" w:rsidRPr="00F337B2" w:rsidRDefault="003F67B7" w:rsidP="00E70685">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rPr>
            </w:pPr>
            <w:r w:rsidRPr="00D92F46">
              <w:rPr>
                <w:rFonts w:ascii="標楷體" w:eastAsia="標楷體" w:hAnsi="標楷體" w:hint="eastAsia"/>
              </w:rPr>
              <w:t>萬榮鄉</w:t>
            </w:r>
            <w:r w:rsidRPr="00D92F46">
              <w:rPr>
                <w:rFonts w:ascii="標楷體" w:eastAsia="標楷體" w:hAnsi="標楷體"/>
              </w:rPr>
              <w:t>DRTS</w:t>
            </w:r>
            <w:r w:rsidRPr="00D92F46">
              <w:rPr>
                <w:rFonts w:ascii="標楷體" w:eastAsia="標楷體" w:hAnsi="標楷體" w:hint="eastAsia"/>
              </w:rPr>
              <w:t>營運策略與改善</w:t>
            </w:r>
          </w:p>
        </w:tc>
        <w:tc>
          <w:tcPr>
            <w:tcW w:w="19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C7CEE" w:rsidRDefault="007936A8"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標楷體"/>
                <w:color w:val="000000" w:themeColor="text1"/>
                <w:lang w:val="zh-TW"/>
              </w:rPr>
            </w:pPr>
            <w:r>
              <w:rPr>
                <w:rFonts w:ascii="標楷體" w:eastAsia="標楷體" w:hAnsi="標楷體" w:cs="標楷體" w:hint="eastAsia"/>
                <w:color w:val="000000" w:themeColor="text1"/>
                <w:lang w:val="zh-TW"/>
              </w:rPr>
              <w:t>陳正杰教授</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36A8" w:rsidRDefault="007936A8" w:rsidP="007936A8">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000000" w:themeColor="text1"/>
                <w:kern w:val="0"/>
                <w:bdr w:val="none" w:sz="0" w:space="0" w:color="auto"/>
              </w:rPr>
            </w:pPr>
            <w:r>
              <w:rPr>
                <w:rFonts w:ascii="標楷體" w:eastAsia="標楷體" w:hAnsi="標楷體" w:cs="Times New Roman" w:hint="eastAsia"/>
                <w:color w:val="000000" w:themeColor="text1"/>
                <w:kern w:val="0"/>
                <w:bdr w:val="none" w:sz="0" w:space="0" w:color="auto"/>
              </w:rPr>
              <w:t>107年04月25日(三)</w:t>
            </w:r>
          </w:p>
          <w:p w:rsidR="00EC7CEE" w:rsidRDefault="007936A8" w:rsidP="00EC7CEE">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000000" w:themeColor="text1"/>
                <w:kern w:val="0"/>
                <w:bdr w:val="none" w:sz="0" w:space="0" w:color="auto"/>
              </w:rPr>
            </w:pPr>
            <w:r>
              <w:rPr>
                <w:rFonts w:ascii="標楷體" w:eastAsia="標楷體" w:hAnsi="標楷體" w:cs="Times New Roman" w:hint="eastAsia"/>
                <w:color w:val="000000" w:themeColor="text1"/>
                <w:kern w:val="0"/>
                <w:bdr w:val="none" w:sz="0" w:space="0" w:color="auto"/>
              </w:rPr>
              <w:t>14</w:t>
            </w:r>
            <w:r w:rsidRPr="002F4089">
              <w:rPr>
                <w:rFonts w:ascii="標楷體" w:eastAsia="標楷體" w:hAnsi="標楷體" w:cs="Times New Roman"/>
                <w:color w:val="000000" w:themeColor="text1"/>
                <w:kern w:val="0"/>
                <w:bdr w:val="none" w:sz="0" w:space="0" w:color="auto"/>
              </w:rPr>
              <w:t>:00-1</w:t>
            </w:r>
            <w:r>
              <w:rPr>
                <w:rFonts w:ascii="標楷體" w:eastAsia="標楷體" w:hAnsi="標楷體" w:cs="Times New Roman" w:hint="eastAsia"/>
                <w:color w:val="000000" w:themeColor="text1"/>
                <w:kern w:val="0"/>
                <w:bdr w:val="none" w:sz="0" w:space="0" w:color="auto"/>
              </w:rPr>
              <w:t>7</w:t>
            </w:r>
            <w:r w:rsidRPr="002F4089">
              <w:rPr>
                <w:rFonts w:ascii="標楷體" w:eastAsia="標楷體" w:hAnsi="標楷體" w:cs="Times New Roman"/>
                <w:color w:val="000000" w:themeColor="text1"/>
                <w:kern w:val="0"/>
                <w:bdr w:val="none" w:sz="0" w:space="0" w:color="auto"/>
              </w:rPr>
              <w:t>:00</w:t>
            </w:r>
          </w:p>
        </w:tc>
        <w:tc>
          <w:tcPr>
            <w:tcW w:w="1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C7CEE" w:rsidRDefault="007936A8" w:rsidP="00EC7CEE">
            <w:pPr>
              <w:rPr>
                <w:rFonts w:ascii="標楷體" w:eastAsia="標楷體" w:hAnsi="標楷體"/>
              </w:rPr>
            </w:pPr>
            <w:r>
              <w:rPr>
                <w:rFonts w:ascii="標楷體" w:eastAsia="標楷體" w:hAnsi="標楷體" w:hint="eastAsia"/>
              </w:rPr>
              <w:t>萬榮鄉公所</w:t>
            </w:r>
          </w:p>
          <w:p w:rsidR="007936A8" w:rsidRDefault="007936A8" w:rsidP="00EC7CEE">
            <w:pPr>
              <w:rPr>
                <w:rFonts w:ascii="標楷體" w:eastAsia="標楷體" w:hAnsi="標楷體"/>
              </w:rPr>
            </w:pPr>
            <w:r>
              <w:rPr>
                <w:rFonts w:ascii="標楷體" w:eastAsia="標楷體" w:hAnsi="標楷體" w:hint="eastAsia"/>
              </w:rPr>
              <w:t>第二會議室</w:t>
            </w:r>
          </w:p>
        </w:tc>
      </w:tr>
      <w:tr w:rsidR="00EC7CEE" w:rsidRPr="002F4089" w:rsidTr="005D783E">
        <w:trPr>
          <w:trHeight w:val="540"/>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7CEE" w:rsidRPr="002F4089" w:rsidRDefault="00EC7CEE" w:rsidP="00E70685">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bdr w:val="none" w:sz="0" w:space="0" w:color="auto"/>
              </w:rPr>
            </w:pPr>
            <w:r w:rsidRPr="0084367B">
              <w:rPr>
                <w:rFonts w:ascii="標楷體" w:eastAsia="標楷體" w:hAnsi="標楷體" w:cs="新細明體" w:hint="eastAsia"/>
                <w:color w:val="000000" w:themeColor="text1"/>
                <w:kern w:val="0"/>
              </w:rPr>
              <w:t>運輸規劃與實務</w:t>
            </w:r>
            <w:r w:rsidR="007556EF">
              <w:rPr>
                <w:rFonts w:ascii="標楷體" w:eastAsia="標楷體" w:hAnsi="標楷體" w:cs="新細明體" w:hint="eastAsia"/>
                <w:color w:val="000000" w:themeColor="text1"/>
                <w:kern w:val="0"/>
              </w:rPr>
              <w:t>(</w:t>
            </w:r>
            <w:proofErr w:type="gramStart"/>
            <w:r w:rsidR="007556EF">
              <w:rPr>
                <w:rFonts w:ascii="標楷體" w:eastAsia="標楷體" w:hAnsi="標楷體" w:cs="新細明體" w:hint="eastAsia"/>
                <w:color w:val="000000" w:themeColor="text1"/>
                <w:kern w:val="0"/>
              </w:rPr>
              <w:t>一</w:t>
            </w:r>
            <w:proofErr w:type="gramEnd"/>
            <w:r w:rsidR="007556EF">
              <w:rPr>
                <w:rFonts w:ascii="標楷體" w:eastAsia="標楷體" w:hAnsi="標楷體" w:cs="新細明體" w:hint="eastAsia"/>
                <w:color w:val="000000" w:themeColor="text1"/>
                <w:kern w:val="0"/>
              </w:rPr>
              <w:t>)</w:t>
            </w:r>
            <w:r w:rsidRPr="0084367B">
              <w:rPr>
                <w:rFonts w:ascii="標楷體" w:eastAsia="標楷體" w:hAnsi="標楷體" w:cs="新細明體" w:hint="eastAsia"/>
                <w:color w:val="000000" w:themeColor="text1"/>
                <w:kern w:val="0"/>
              </w:rPr>
              <w:t>：</w:t>
            </w:r>
            <w:r w:rsidR="0084367B" w:rsidRPr="0084367B">
              <w:rPr>
                <w:rFonts w:ascii="標楷體" w:eastAsia="標楷體" w:hAnsi="標楷體" w:cs="新細明體" w:hint="eastAsia"/>
                <w:color w:val="000000" w:themeColor="text1"/>
                <w:kern w:val="0"/>
              </w:rPr>
              <w:t>花東地區交通網路系統基礎運輸規劃</w:t>
            </w:r>
          </w:p>
        </w:tc>
        <w:tc>
          <w:tcPr>
            <w:tcW w:w="19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7CEE" w:rsidRPr="002F4089" w:rsidRDefault="00EC7CEE" w:rsidP="003F67B7">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themeColor="text1"/>
                <w:kern w:val="0"/>
                <w:bdr w:val="none" w:sz="0" w:space="0" w:color="auto"/>
              </w:rPr>
            </w:pPr>
            <w:r>
              <w:rPr>
                <w:rFonts w:ascii="標楷體" w:eastAsia="標楷體" w:hAnsi="標楷體" w:cs="新細明體" w:hint="eastAsia"/>
                <w:color w:val="000000" w:themeColor="text1"/>
                <w:kern w:val="0"/>
                <w:bdr w:val="none" w:sz="0" w:space="0" w:color="auto"/>
              </w:rPr>
              <w:t>王中允教授</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7CEE" w:rsidRDefault="00EC7CEE" w:rsidP="00EC7CEE">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color w:val="000000" w:themeColor="text1"/>
                <w:kern w:val="0"/>
                <w:bdr w:val="none" w:sz="0" w:space="0" w:color="auto"/>
              </w:rPr>
            </w:pPr>
            <w:r>
              <w:rPr>
                <w:rFonts w:ascii="標楷體" w:eastAsia="標楷體" w:hAnsi="標楷體" w:cs="Times New Roman"/>
                <w:color w:val="000000" w:themeColor="text1"/>
                <w:kern w:val="0"/>
                <w:bdr w:val="none" w:sz="0" w:space="0" w:color="auto"/>
              </w:rPr>
              <w:t>1</w:t>
            </w:r>
            <w:r>
              <w:rPr>
                <w:rFonts w:ascii="標楷體" w:eastAsia="標楷體" w:hAnsi="標楷體" w:cs="Times New Roman" w:hint="eastAsia"/>
                <w:color w:val="000000" w:themeColor="text1"/>
                <w:kern w:val="0"/>
                <w:bdr w:val="none" w:sz="0" w:space="0" w:color="auto"/>
              </w:rPr>
              <w:t>07</w:t>
            </w:r>
            <w:r w:rsidRPr="002F4089">
              <w:rPr>
                <w:rFonts w:ascii="標楷體" w:eastAsia="標楷體" w:hAnsi="標楷體" w:cs="新細明體" w:hint="eastAsia"/>
                <w:color w:val="000000" w:themeColor="text1"/>
                <w:kern w:val="0"/>
                <w:bdr w:val="none" w:sz="0" w:space="0" w:color="auto"/>
              </w:rPr>
              <w:t>年</w:t>
            </w:r>
            <w:r>
              <w:rPr>
                <w:rFonts w:ascii="標楷體" w:eastAsia="標楷體" w:hAnsi="標楷體" w:cs="新細明體" w:hint="eastAsia"/>
                <w:color w:val="000000" w:themeColor="text1"/>
                <w:kern w:val="0"/>
                <w:bdr w:val="none" w:sz="0" w:space="0" w:color="auto"/>
              </w:rPr>
              <w:t>0</w:t>
            </w:r>
            <w:r>
              <w:rPr>
                <w:rFonts w:ascii="標楷體" w:eastAsia="標楷體" w:hAnsi="標楷體" w:cs="Times New Roman" w:hint="eastAsia"/>
                <w:color w:val="000000" w:themeColor="text1"/>
                <w:kern w:val="0"/>
                <w:bdr w:val="none" w:sz="0" w:space="0" w:color="auto"/>
              </w:rPr>
              <w:t>4</w:t>
            </w:r>
            <w:r w:rsidRPr="002F4089">
              <w:rPr>
                <w:rFonts w:ascii="標楷體" w:eastAsia="標楷體" w:hAnsi="標楷體" w:cs="新細明體" w:hint="eastAsia"/>
                <w:color w:val="000000" w:themeColor="text1"/>
                <w:kern w:val="0"/>
                <w:bdr w:val="none" w:sz="0" w:space="0" w:color="auto"/>
              </w:rPr>
              <w:t>月</w:t>
            </w:r>
            <w:r>
              <w:rPr>
                <w:rFonts w:ascii="標楷體" w:eastAsia="標楷體" w:hAnsi="標楷體" w:cs="Times New Roman" w:hint="eastAsia"/>
                <w:color w:val="000000" w:themeColor="text1"/>
                <w:kern w:val="0"/>
                <w:bdr w:val="none" w:sz="0" w:space="0" w:color="auto"/>
              </w:rPr>
              <w:t>30</w:t>
            </w:r>
            <w:r w:rsidRPr="002F4089">
              <w:rPr>
                <w:rFonts w:ascii="標楷體" w:eastAsia="標楷體" w:hAnsi="標楷體" w:cs="Times New Roman"/>
                <w:color w:val="000000" w:themeColor="text1"/>
                <w:kern w:val="0"/>
                <w:bdr w:val="none" w:sz="0" w:space="0" w:color="auto"/>
              </w:rPr>
              <w:t>(</w:t>
            </w:r>
            <w:proofErr w:type="gramStart"/>
            <w:r>
              <w:rPr>
                <w:rFonts w:ascii="標楷體" w:eastAsia="標楷體" w:hAnsi="標楷體" w:cs="新細明體" w:hint="eastAsia"/>
                <w:color w:val="000000" w:themeColor="text1"/>
                <w:kern w:val="0"/>
                <w:bdr w:val="none" w:sz="0" w:space="0" w:color="auto"/>
              </w:rPr>
              <w:t>一</w:t>
            </w:r>
            <w:proofErr w:type="gramEnd"/>
            <w:r>
              <w:rPr>
                <w:rFonts w:ascii="標楷體" w:eastAsia="標楷體" w:hAnsi="標楷體" w:cs="Times New Roman"/>
                <w:color w:val="000000" w:themeColor="text1"/>
                <w:kern w:val="0"/>
                <w:bdr w:val="none" w:sz="0" w:space="0" w:color="auto"/>
              </w:rPr>
              <w:t xml:space="preserve">) </w:t>
            </w:r>
          </w:p>
          <w:p w:rsidR="0084367B" w:rsidRPr="002F4089" w:rsidRDefault="0084367B" w:rsidP="00EC7CEE">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bdr w:val="none" w:sz="0" w:space="0" w:color="auto"/>
              </w:rPr>
            </w:pPr>
            <w:r>
              <w:rPr>
                <w:rFonts w:ascii="標楷體" w:eastAsia="標楷體" w:hAnsi="標楷體" w:cs="Times New Roman" w:hint="eastAsia"/>
                <w:color w:val="000000" w:themeColor="text1"/>
                <w:kern w:val="0"/>
                <w:bdr w:val="none" w:sz="0" w:space="0" w:color="auto"/>
              </w:rPr>
              <w:t>14:00-17:00</w:t>
            </w:r>
          </w:p>
        </w:tc>
        <w:tc>
          <w:tcPr>
            <w:tcW w:w="1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367B" w:rsidRPr="0084367B" w:rsidRDefault="0084367B" w:rsidP="00EC7CEE">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themeColor="text1"/>
                <w:kern w:val="0"/>
                <w:bdr w:val="none" w:sz="0" w:space="0" w:color="auto"/>
              </w:rPr>
            </w:pPr>
            <w:r>
              <w:rPr>
                <w:rFonts w:ascii="標楷體" w:eastAsia="標楷體" w:hAnsi="標楷體" w:cs="新細明體" w:hint="eastAsia"/>
                <w:color w:val="000000" w:themeColor="text1"/>
                <w:kern w:val="0"/>
                <w:bdr w:val="none" w:sz="0" w:space="0" w:color="auto"/>
              </w:rPr>
              <w:t>國立東華大學</w:t>
            </w:r>
            <w:proofErr w:type="gramStart"/>
            <w:r>
              <w:rPr>
                <w:rFonts w:ascii="標楷體" w:eastAsia="標楷體" w:hAnsi="標楷體" w:cs="新細明體" w:hint="eastAsia"/>
                <w:color w:val="000000" w:themeColor="text1"/>
                <w:kern w:val="0"/>
                <w:bdr w:val="none" w:sz="0" w:space="0" w:color="auto"/>
              </w:rPr>
              <w:t>壽豐校區</w:t>
            </w:r>
            <w:proofErr w:type="gramEnd"/>
            <w:r w:rsidRPr="001A7D73">
              <w:rPr>
                <w:rFonts w:ascii="標楷體" w:eastAsia="標楷體" w:hAnsi="標楷體" w:cs="新細明體" w:hint="eastAsia"/>
                <w:color w:val="auto"/>
                <w:kern w:val="0"/>
                <w:bdr w:val="none" w:sz="0" w:space="0" w:color="auto"/>
              </w:rPr>
              <w:t>(管理學院</w:t>
            </w:r>
            <w:r w:rsidR="001A7D73" w:rsidRPr="001A7D73">
              <w:rPr>
                <w:rFonts w:ascii="標楷體" w:eastAsia="標楷體" w:hAnsi="標楷體" w:cs="新細明體" w:hint="eastAsia"/>
                <w:color w:val="auto"/>
                <w:kern w:val="0"/>
              </w:rPr>
              <w:t>C110教室</w:t>
            </w:r>
            <w:r w:rsidRPr="001A7D73">
              <w:rPr>
                <w:rFonts w:ascii="標楷體" w:eastAsia="標楷體" w:hAnsi="標楷體" w:cs="新細明體" w:hint="eastAsia"/>
                <w:color w:val="auto"/>
                <w:kern w:val="0"/>
                <w:bdr w:val="none" w:sz="0" w:space="0" w:color="auto"/>
              </w:rPr>
              <w:t>)</w:t>
            </w:r>
          </w:p>
        </w:tc>
      </w:tr>
    </w:tbl>
    <w:p w:rsidR="00037690" w:rsidRDefault="00E070CB" w:rsidP="000037B2">
      <w:pPr>
        <w:rPr>
          <w:rFonts w:ascii="標楷體" w:eastAsia="標楷體" w:hAnsi="標楷體"/>
          <w:b/>
          <w:sz w:val="32"/>
        </w:rPr>
      </w:pPr>
      <w:r>
        <w:rPr>
          <w:rFonts w:ascii="標楷體" w:eastAsia="標楷體" w:hAnsi="標楷體" w:hint="eastAsia"/>
          <w:b/>
          <w:sz w:val="32"/>
        </w:rPr>
        <w:t>附件</w:t>
      </w:r>
      <w:r w:rsidR="00037690">
        <w:rPr>
          <w:rFonts w:ascii="標楷體" w:eastAsia="標楷體" w:hAnsi="標楷體" w:hint="eastAsia"/>
          <w:b/>
          <w:sz w:val="32"/>
        </w:rPr>
        <w:t>二</w:t>
      </w:r>
      <w:bookmarkStart w:id="0" w:name="_GoBack"/>
      <w:bookmarkEnd w:id="0"/>
    </w:p>
    <w:p w:rsidR="000037B2" w:rsidRPr="00A53942" w:rsidRDefault="004F2611" w:rsidP="000037B2">
      <w:pPr>
        <w:jc w:val="center"/>
        <w:rPr>
          <w:rFonts w:ascii="標楷體" w:eastAsia="標楷體" w:hAnsi="標楷體" w:cs="標楷體"/>
          <w:b/>
          <w:bCs/>
          <w:sz w:val="32"/>
          <w:szCs w:val="32"/>
        </w:rPr>
      </w:pPr>
      <w:r>
        <w:rPr>
          <w:rFonts w:ascii="標楷體" w:eastAsia="標楷體" w:hAnsi="標楷體" w:cs="標楷體" w:hint="eastAsia"/>
          <w:b/>
          <w:bCs/>
          <w:sz w:val="32"/>
          <w:szCs w:val="32"/>
        </w:rPr>
        <w:t>四</w:t>
      </w:r>
      <w:r w:rsidR="000037B2">
        <w:rPr>
          <w:rFonts w:ascii="標楷體" w:eastAsia="標楷體" w:hAnsi="標楷體" w:cs="標楷體" w:hint="eastAsia"/>
          <w:b/>
          <w:bCs/>
          <w:sz w:val="32"/>
          <w:szCs w:val="32"/>
        </w:rPr>
        <w:t>月份課程簡介</w:t>
      </w:r>
    </w:p>
    <w:p w:rsidR="007908B1" w:rsidRDefault="007908B1" w:rsidP="000037B2">
      <w:pPr>
        <w:jc w:val="center"/>
        <w:rPr>
          <w:rFonts w:ascii="標楷體" w:eastAsia="標楷體" w:hAnsi="標楷體"/>
          <w:b/>
          <w:sz w:val="32"/>
        </w:rPr>
      </w:pPr>
    </w:p>
    <w:p w:rsidR="000037B2" w:rsidRDefault="000037B2" w:rsidP="003A443A">
      <w:pPr>
        <w:jc w:val="center"/>
        <w:rPr>
          <w:rFonts w:ascii="標楷體" w:eastAsia="標楷體" w:hAnsi="標楷體"/>
          <w:b/>
          <w:sz w:val="32"/>
        </w:rPr>
      </w:pPr>
    </w:p>
    <w:p w:rsidR="00253868" w:rsidRDefault="00253868" w:rsidP="003A443A">
      <w:pPr>
        <w:jc w:val="center"/>
        <w:rPr>
          <w:rFonts w:ascii="標楷體" w:eastAsia="標楷體" w:hAnsi="標楷體"/>
          <w:b/>
          <w:sz w:val="32"/>
        </w:rPr>
      </w:pPr>
    </w:p>
    <w:p w:rsidR="00253868" w:rsidRDefault="00253868" w:rsidP="003A443A">
      <w:pPr>
        <w:jc w:val="center"/>
        <w:rPr>
          <w:rFonts w:ascii="標楷體" w:eastAsia="標楷體" w:hAnsi="標楷體"/>
          <w:b/>
          <w:sz w:val="32"/>
        </w:rPr>
      </w:pPr>
    </w:p>
    <w:p w:rsidR="00253868" w:rsidRDefault="00253868" w:rsidP="003A443A">
      <w:pPr>
        <w:jc w:val="center"/>
        <w:rPr>
          <w:rFonts w:ascii="標楷體" w:eastAsia="標楷體" w:hAnsi="標楷體"/>
          <w:b/>
          <w:sz w:val="32"/>
        </w:rPr>
      </w:pPr>
    </w:p>
    <w:p w:rsidR="00253868" w:rsidRDefault="00253868" w:rsidP="003A443A">
      <w:pPr>
        <w:jc w:val="center"/>
        <w:rPr>
          <w:rFonts w:ascii="標楷體" w:eastAsia="標楷體" w:hAnsi="標楷體"/>
          <w:b/>
          <w:sz w:val="32"/>
        </w:rPr>
      </w:pPr>
    </w:p>
    <w:p w:rsidR="003A443A" w:rsidRDefault="003A443A" w:rsidP="003A443A">
      <w:pPr>
        <w:jc w:val="center"/>
        <w:rPr>
          <w:rFonts w:ascii="標楷體" w:eastAsia="標楷體" w:hAnsi="標楷體"/>
          <w:b/>
          <w:sz w:val="32"/>
        </w:rPr>
      </w:pPr>
      <w:r w:rsidRPr="0042549E">
        <w:rPr>
          <w:rFonts w:ascii="標楷體" w:eastAsia="標楷體" w:hAnsi="標楷體" w:hint="eastAsia"/>
          <w:b/>
          <w:sz w:val="32"/>
        </w:rPr>
        <w:lastRenderedPageBreak/>
        <w:t>課程摘要表</w:t>
      </w:r>
      <w:r w:rsidR="00D5036D">
        <w:rPr>
          <w:rFonts w:ascii="標楷體" w:eastAsia="標楷體" w:hAnsi="標楷體" w:hint="eastAsia"/>
          <w:b/>
          <w:sz w:val="32"/>
        </w:rPr>
        <w:t>(1</w:t>
      </w:r>
      <w:r w:rsidR="002F4089">
        <w:rPr>
          <w:rFonts w:ascii="標楷體" w:eastAsia="標楷體" w:hAnsi="標楷體" w:hint="eastAsia"/>
          <w:b/>
          <w:sz w:val="32"/>
        </w:rPr>
        <w:t>)</w:t>
      </w:r>
    </w:p>
    <w:tbl>
      <w:tblPr>
        <w:tblW w:w="0" w:type="auto"/>
        <w:jc w:val="center"/>
        <w:tblCellMar>
          <w:left w:w="10" w:type="dxa"/>
          <w:right w:w="10" w:type="dxa"/>
        </w:tblCellMar>
        <w:tblLook w:val="0000" w:firstRow="0" w:lastRow="0" w:firstColumn="0" w:lastColumn="0" w:noHBand="0" w:noVBand="0"/>
      </w:tblPr>
      <w:tblGrid>
        <w:gridCol w:w="1241"/>
        <w:gridCol w:w="4390"/>
        <w:gridCol w:w="1274"/>
        <w:gridCol w:w="1611"/>
      </w:tblGrid>
      <w:tr w:rsidR="002B6C15" w:rsidRPr="00D83D11" w:rsidTr="00925636">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rPr>
              <w:t>課程主題</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7556EF" w:rsidRDefault="002B6C15" w:rsidP="00925636">
            <w:pPr>
              <w:snapToGrid w:val="0"/>
              <w:rPr>
                <w:rFonts w:ascii="標楷體" w:eastAsia="標楷體" w:hAnsi="標楷體"/>
                <w:color w:val="222222"/>
                <w:bdr w:val="none" w:sz="0" w:space="0" w:color="auto"/>
                <w:shd w:val="clear" w:color="auto" w:fill="FFFFFF"/>
              </w:rPr>
            </w:pPr>
            <w:r w:rsidRPr="00962022">
              <w:rPr>
                <w:rFonts w:ascii="標楷體" w:eastAsia="標楷體" w:hAnsi="標楷體"/>
                <w:color w:val="222222"/>
                <w:bdr w:val="none" w:sz="0" w:space="0" w:color="auto"/>
                <w:shd w:val="clear" w:color="auto" w:fill="FFFFFF"/>
              </w:rPr>
              <w:t>觀光旅遊產品設計</w:t>
            </w:r>
            <w:r w:rsidR="007556EF">
              <w:rPr>
                <w:rFonts w:ascii="標楷體" w:eastAsia="標楷體" w:hAnsi="標楷體" w:cs="新細明體" w:hint="eastAsia"/>
                <w:color w:val="000000" w:themeColor="text1"/>
                <w:kern w:val="0"/>
              </w:rPr>
              <w:t>(</w:t>
            </w:r>
            <w:proofErr w:type="gramStart"/>
            <w:r w:rsidR="007556EF">
              <w:rPr>
                <w:rFonts w:ascii="標楷體" w:eastAsia="標楷體" w:hAnsi="標楷體" w:cs="新細明體" w:hint="eastAsia"/>
                <w:color w:val="000000" w:themeColor="text1"/>
                <w:kern w:val="0"/>
              </w:rPr>
              <w:t>一</w:t>
            </w:r>
            <w:proofErr w:type="gramEnd"/>
            <w:r w:rsidR="007556EF">
              <w:rPr>
                <w:rFonts w:ascii="標楷體" w:eastAsia="標楷體" w:hAnsi="標楷體" w:cs="新細明體" w:hint="eastAsia"/>
                <w:color w:val="000000" w:themeColor="text1"/>
                <w:kern w:val="0"/>
              </w:rPr>
              <w:t>)</w:t>
            </w:r>
            <w:r w:rsidRPr="00962022">
              <w:rPr>
                <w:rFonts w:ascii="標楷體" w:eastAsia="標楷體" w:hAnsi="標楷體"/>
                <w:color w:val="222222"/>
                <w:bdr w:val="none" w:sz="0" w:space="0" w:color="auto"/>
                <w:shd w:val="clear" w:color="auto" w:fill="FFFFFF"/>
              </w:rPr>
              <w:t>：自行車之發展規劃: 運輸</w:t>
            </w:r>
            <w:r w:rsidR="007556EF">
              <w:rPr>
                <w:rFonts w:ascii="標楷體" w:eastAsia="標楷體" w:hAnsi="標楷體" w:hint="eastAsia"/>
                <w:color w:val="222222"/>
                <w:bdr w:val="none" w:sz="0" w:space="0" w:color="auto"/>
                <w:shd w:val="clear" w:color="auto" w:fill="FFFFFF"/>
              </w:rPr>
              <w:t>、</w:t>
            </w:r>
            <w:r w:rsidRPr="00962022">
              <w:rPr>
                <w:rFonts w:ascii="標楷體" w:eastAsia="標楷體" w:hAnsi="標楷體"/>
                <w:color w:val="222222"/>
                <w:bdr w:val="none" w:sz="0" w:space="0" w:color="auto"/>
                <w:shd w:val="clear" w:color="auto" w:fill="FFFFFF"/>
              </w:rPr>
              <w:t>休閒與觀光</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rPr>
              <w:t>授課教師</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sz w:val="28"/>
              </w:rPr>
              <w:t>林珍如</w:t>
            </w:r>
          </w:p>
        </w:tc>
      </w:tr>
      <w:tr w:rsidR="002B6C15" w:rsidRPr="00D83D11" w:rsidTr="00925636">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授課日期</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Times New Roman" w:cs="Times New Roman"/>
              </w:rPr>
              <w:t>107</w:t>
            </w:r>
            <w:r w:rsidRPr="00D83D11">
              <w:rPr>
                <w:rFonts w:ascii="Times New Roman" w:eastAsia="標楷體" w:hAnsi="標楷體" w:cs="Times New Roman"/>
              </w:rPr>
              <w:t>年</w:t>
            </w:r>
            <w:r w:rsidRPr="00D83D11">
              <w:rPr>
                <w:rFonts w:ascii="Times New Roman" w:eastAsia="標楷體" w:hAnsi="Times New Roman" w:cs="Times New Roman"/>
              </w:rPr>
              <w:t xml:space="preserve"> 04</w:t>
            </w:r>
            <w:r w:rsidRPr="00D83D11">
              <w:rPr>
                <w:rFonts w:ascii="Times New Roman" w:eastAsia="標楷體" w:hAnsi="標楷體" w:cs="Times New Roman"/>
              </w:rPr>
              <w:t>月</w:t>
            </w:r>
            <w:r w:rsidRPr="00D83D11">
              <w:rPr>
                <w:rFonts w:ascii="Times New Roman" w:eastAsia="標楷體" w:hAnsi="Times New Roman" w:cs="Times New Roman"/>
              </w:rPr>
              <w:t>11</w:t>
            </w:r>
            <w:r w:rsidRPr="00D83D11">
              <w:rPr>
                <w:rFonts w:ascii="Times New Roman" w:eastAsia="標楷體" w:hAnsi="標楷體" w:cs="Times New Roman"/>
              </w:rPr>
              <w:t>日</w:t>
            </w:r>
            <w:r w:rsidRPr="00D83D11">
              <w:rPr>
                <w:rFonts w:ascii="Times New Roman" w:eastAsia="標楷體" w:hAnsi="Times New Roman" w:cs="Times New Roman"/>
              </w:rPr>
              <w:t>(</w:t>
            </w:r>
            <w:r w:rsidRPr="00D83D11">
              <w:rPr>
                <w:rFonts w:ascii="Times New Roman" w:eastAsia="標楷體" w:hAnsi="標楷體" w:cs="Times New Roman"/>
              </w:rPr>
              <w:t>星期三</w:t>
            </w:r>
            <w:r w:rsidRPr="00D83D11">
              <w:rPr>
                <w:rFonts w:ascii="Times New Roman" w:eastAsia="標楷體"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授課時段</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Times New Roman" w:cs="Times New Roman"/>
              </w:rPr>
              <w:t>9:30~12:30</w:t>
            </w:r>
          </w:p>
        </w:tc>
      </w:tr>
      <w:tr w:rsidR="002B6C15" w:rsidRPr="00D83D11" w:rsidTr="00925636">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rPr>
              <w:t>授課地點</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eastAsia="標楷體" w:hAnsi="Times New Roman" w:cs="Times New Roman"/>
                <w:color w:val="222222"/>
                <w:shd w:val="clear" w:color="auto" w:fill="FFFFFF"/>
              </w:rPr>
            </w:pPr>
            <w:proofErr w:type="gramStart"/>
            <w:r>
              <w:rPr>
                <w:rFonts w:ascii="Times New Roman" w:eastAsia="標楷體" w:hAnsi="Times New Roman" w:cs="Times New Roman" w:hint="eastAsia"/>
                <w:color w:val="222222"/>
                <w:shd w:val="clear" w:color="auto" w:fill="FFFFFF"/>
              </w:rPr>
              <w:t>臺</w:t>
            </w:r>
            <w:proofErr w:type="gramEnd"/>
            <w:r>
              <w:rPr>
                <w:rFonts w:ascii="Times New Roman" w:eastAsia="標楷體" w:hAnsi="Times New Roman" w:cs="Times New Roman" w:hint="eastAsia"/>
                <w:color w:val="222222"/>
                <w:shd w:val="clear" w:color="auto" w:fill="FFFFFF"/>
              </w:rPr>
              <w:t>東縣政府</w:t>
            </w:r>
            <w:r>
              <w:rPr>
                <w:rFonts w:ascii="Times New Roman" w:eastAsia="標楷體" w:hAnsi="Times New Roman" w:cs="Times New Roman" w:hint="eastAsia"/>
                <w:color w:val="222222"/>
                <w:shd w:val="clear" w:color="auto" w:fill="FFFFFF"/>
              </w:rPr>
              <w:t xml:space="preserve"> </w:t>
            </w:r>
            <w:r>
              <w:rPr>
                <w:rFonts w:ascii="Times New Roman" w:eastAsia="標楷體" w:hAnsi="Times New Roman" w:cs="Times New Roman" w:hint="eastAsia"/>
                <w:color w:val="222222"/>
                <w:shd w:val="clear" w:color="auto" w:fill="FFFFFF"/>
              </w:rPr>
              <w:t>第一會議室</w:t>
            </w:r>
          </w:p>
        </w:tc>
      </w:tr>
      <w:tr w:rsidR="002B6C15" w:rsidRPr="00D83D11" w:rsidTr="00925636">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講師經歷</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rPr>
                <w:rFonts w:ascii="Times New Roman" w:eastAsia="標楷體" w:hAnsi="Times New Roman" w:cs="Times New Roman"/>
                <w:color w:val="222222"/>
                <w:shd w:val="clear" w:color="auto" w:fill="FFFFFF"/>
              </w:rPr>
            </w:pPr>
            <w:r w:rsidRPr="00D83D11">
              <w:rPr>
                <w:rFonts w:ascii="Times New Roman" w:eastAsia="標楷體" w:hAnsi="標楷體" w:cs="Times New Roman"/>
                <w:color w:val="222222"/>
                <w:shd w:val="clear" w:color="auto" w:fill="FFFFFF"/>
              </w:rPr>
              <w:t>現任</w:t>
            </w:r>
            <w:r w:rsidRPr="00D83D11">
              <w:rPr>
                <w:rFonts w:ascii="Times New Roman" w:eastAsia="標楷體" w:hAnsi="Times New Roman" w:cs="Times New Roman"/>
                <w:color w:val="222222"/>
                <w:shd w:val="clear" w:color="auto" w:fill="FFFFFF"/>
              </w:rPr>
              <w:t xml:space="preserve"> </w:t>
            </w:r>
            <w:r w:rsidRPr="00D83D11">
              <w:rPr>
                <w:rFonts w:ascii="Times New Roman" w:eastAsia="標楷體" w:hAnsi="標楷體" w:cs="Times New Roman"/>
                <w:color w:val="222222"/>
                <w:shd w:val="clear" w:color="auto" w:fill="FFFFFF"/>
              </w:rPr>
              <w:t>慈濟科技大學行銷與流通管理系副教授</w:t>
            </w:r>
            <w:r w:rsidRPr="00D83D11">
              <w:rPr>
                <w:rFonts w:ascii="Times New Roman" w:eastAsia="標楷體" w:hAnsi="Times New Roman" w:cs="Times New Roman"/>
                <w:color w:val="222222"/>
                <w:shd w:val="clear" w:color="auto" w:fill="FFFFFF"/>
              </w:rPr>
              <w:t xml:space="preserve"> (</w:t>
            </w:r>
            <w:r w:rsidRPr="00D83D11">
              <w:rPr>
                <w:rFonts w:ascii="Times New Roman" w:eastAsia="標楷體" w:hAnsi="標楷體" w:cs="Times New Roman"/>
                <w:color w:val="222222"/>
                <w:shd w:val="clear" w:color="auto" w:fill="FFFFFF"/>
              </w:rPr>
              <w:t>民</w:t>
            </w:r>
            <w:r w:rsidRPr="00D83D11">
              <w:rPr>
                <w:rFonts w:ascii="Times New Roman" w:eastAsia="標楷體" w:hAnsi="Times New Roman" w:cs="Times New Roman"/>
                <w:color w:val="222222"/>
                <w:shd w:val="clear" w:color="auto" w:fill="FFFFFF"/>
              </w:rPr>
              <w:t>97</w:t>
            </w:r>
            <w:r w:rsidRPr="00D83D11">
              <w:rPr>
                <w:rFonts w:ascii="Times New Roman" w:eastAsia="標楷體" w:hAnsi="標楷體" w:cs="Times New Roman"/>
                <w:color w:val="222222"/>
                <w:shd w:val="clear" w:color="auto" w:fill="FFFFFF"/>
              </w:rPr>
              <w:t>迄今</w:t>
            </w:r>
            <w:r w:rsidRPr="00D83D11">
              <w:rPr>
                <w:rFonts w:ascii="Times New Roman" w:eastAsia="標楷體" w:hAnsi="Times New Roman" w:cs="Times New Roman"/>
                <w:color w:val="222222"/>
                <w:shd w:val="clear" w:color="auto" w:fill="FFFFFF"/>
              </w:rPr>
              <w:t>)</w:t>
            </w:r>
          </w:p>
          <w:p w:rsidR="002B6C15" w:rsidRPr="00D83D11" w:rsidRDefault="002B6C15" w:rsidP="00925636">
            <w:pPr>
              <w:spacing w:before="120" w:after="120"/>
              <w:rPr>
                <w:rFonts w:ascii="Times New Roman" w:eastAsia="標楷體" w:hAnsi="Times New Roman" w:cs="Times New Roman"/>
                <w:color w:val="222222"/>
                <w:shd w:val="clear" w:color="auto" w:fill="FFFFFF"/>
              </w:rPr>
            </w:pPr>
            <w:r w:rsidRPr="00D83D11">
              <w:rPr>
                <w:rFonts w:ascii="Times New Roman" w:eastAsia="標楷體" w:hAnsi="標楷體" w:cs="Times New Roman"/>
                <w:color w:val="222222"/>
                <w:shd w:val="clear" w:color="auto" w:fill="FFFFFF"/>
              </w:rPr>
              <w:t>曾任</w:t>
            </w:r>
            <w:r w:rsidRPr="00D83D11">
              <w:rPr>
                <w:rFonts w:ascii="Times New Roman" w:eastAsia="標楷體" w:hAnsi="Times New Roman" w:cs="Times New Roman"/>
                <w:color w:val="222222"/>
                <w:shd w:val="clear" w:color="auto" w:fill="FFFFFF"/>
              </w:rPr>
              <w:t xml:space="preserve"> </w:t>
            </w:r>
            <w:r w:rsidRPr="00D83D11">
              <w:rPr>
                <w:rFonts w:ascii="Times New Roman" w:eastAsia="標楷體" w:hAnsi="標楷體" w:cs="Times New Roman"/>
                <w:color w:val="222222"/>
                <w:shd w:val="clear" w:color="auto" w:fill="FFFFFF"/>
              </w:rPr>
              <w:t>台灣觀光學院資訊管理科專任講師</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民</w:t>
            </w:r>
            <w:r w:rsidRPr="00D83D11">
              <w:rPr>
                <w:rFonts w:ascii="Times New Roman" w:eastAsia="標楷體" w:hAnsi="Times New Roman" w:cs="Times New Roman"/>
                <w:color w:val="222222"/>
                <w:shd w:val="clear" w:color="auto" w:fill="FFFFFF"/>
              </w:rPr>
              <w:t>88-93)</w:t>
            </w:r>
          </w:p>
        </w:tc>
      </w:tr>
      <w:tr w:rsidR="002B6C15" w:rsidRPr="00D83D11" w:rsidTr="00925636">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課程簡介</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Lines="50" w:before="120" w:afterLines="50" w:after="120" w:line="400" w:lineRule="exact"/>
              <w:ind w:firstLineChars="191" w:firstLine="458"/>
              <w:rPr>
                <w:rFonts w:ascii="Times New Roman" w:eastAsia="標楷體" w:hAnsi="Times New Roman" w:cs="Times New Roman"/>
                <w:color w:val="222222"/>
                <w:shd w:val="clear" w:color="auto" w:fill="FFFFFF"/>
              </w:rPr>
            </w:pPr>
            <w:r w:rsidRPr="00D83D11">
              <w:rPr>
                <w:rFonts w:ascii="Times New Roman" w:eastAsia="標楷體" w:hAnsi="標楷體" w:cs="Times New Roman"/>
                <w:color w:val="222222"/>
                <w:shd w:val="clear" w:color="auto" w:fill="FFFFFF"/>
              </w:rPr>
              <w:t>目前花東縱谷國家風景區已規劃部落觀光、套裝行程</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一日遊</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二日遊</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三日遊</w:t>
            </w:r>
            <w:r w:rsidRPr="00D83D11">
              <w:rPr>
                <w:rFonts w:ascii="Times New Roman" w:eastAsia="標楷體" w:hAnsi="Times New Roman" w:cs="Times New Roman"/>
                <w:color w:val="222222"/>
                <w:shd w:val="clear" w:color="auto" w:fill="FFFFFF"/>
              </w:rPr>
              <w:t>]</w:t>
            </w:r>
            <w:r w:rsidR="00F81EA1">
              <w:rPr>
                <w:rFonts w:ascii="Times New Roman" w:eastAsia="標楷體" w:hAnsi="標楷體" w:cs="Times New Roman"/>
                <w:color w:val="222222"/>
                <w:shd w:val="clear" w:color="auto" w:fill="FFFFFF"/>
              </w:rPr>
              <w:t>，觀光巴士行程、名人經典</w:t>
            </w:r>
            <w:r w:rsidR="00F81EA1">
              <w:rPr>
                <w:rFonts w:ascii="Times New Roman" w:eastAsia="標楷體" w:hAnsi="標楷體" w:cs="Times New Roman" w:hint="eastAsia"/>
                <w:color w:val="222222"/>
                <w:shd w:val="clear" w:color="auto" w:fill="FFFFFF"/>
              </w:rPr>
              <w:t>行程</w:t>
            </w:r>
            <w:r w:rsidRPr="00D83D11">
              <w:rPr>
                <w:rFonts w:ascii="Times New Roman" w:eastAsia="標楷體" w:hAnsi="標楷體" w:cs="Times New Roman"/>
                <w:color w:val="222222"/>
                <w:shd w:val="clear" w:color="auto" w:fill="FFFFFF"/>
              </w:rPr>
              <w:t>、無障礙旅遊行程、</w:t>
            </w:r>
            <w:proofErr w:type="gramStart"/>
            <w:r w:rsidRPr="00D83D11">
              <w:rPr>
                <w:rFonts w:ascii="Times New Roman" w:eastAsia="標楷體" w:hAnsi="標楷體" w:cs="Times New Roman"/>
                <w:color w:val="222222"/>
                <w:shd w:val="clear" w:color="auto" w:fill="FFFFFF"/>
              </w:rPr>
              <w:t>國旅卡旅程</w:t>
            </w:r>
            <w:proofErr w:type="gramEnd"/>
            <w:r w:rsidRPr="00D83D11">
              <w:rPr>
                <w:rFonts w:ascii="Times New Roman" w:eastAsia="標楷體" w:hAnsi="標楷體" w:cs="Times New Roman"/>
                <w:color w:val="222222"/>
                <w:shd w:val="clear" w:color="auto" w:fill="FFFFFF"/>
              </w:rPr>
              <w:t>專區等，規劃出各種旅遊路線、旅遊預算概估，對於從未前來縱谷旅遊的觀光客相當便利，然而，在觀光旅遊乘載工具當中，</w:t>
            </w:r>
            <w:proofErr w:type="gramStart"/>
            <w:r w:rsidRPr="00D83D11">
              <w:rPr>
                <w:rFonts w:ascii="Times New Roman" w:eastAsia="標楷體" w:hAnsi="標楷體" w:cs="Times New Roman"/>
                <w:color w:val="222222"/>
                <w:shd w:val="clear" w:color="auto" w:fill="FFFFFF"/>
              </w:rPr>
              <w:t>團客多</w:t>
            </w:r>
            <w:proofErr w:type="gramEnd"/>
            <w:r w:rsidRPr="00D83D11">
              <w:rPr>
                <w:rFonts w:ascii="Times New Roman" w:eastAsia="標楷體" w:hAnsi="標楷體" w:cs="Times New Roman"/>
                <w:color w:val="222222"/>
                <w:shd w:val="clear" w:color="auto" w:fill="FFFFFF"/>
              </w:rPr>
              <w:t>以包車觀光巴士為主，家庭旅遊、散客旅遊多以自駕小客車為主，複合式交通工具以鐵路短程運輸或客運方式接駁步行或自行車客，使用公共運輸的部分相對較少，且觀光客對旅遊交通的需求相當多元且認知差異大。</w:t>
            </w:r>
          </w:p>
          <w:p w:rsidR="002B6C15" w:rsidRPr="00D83D11" w:rsidRDefault="002B6C15" w:rsidP="00925636">
            <w:pPr>
              <w:spacing w:beforeLines="50" w:before="120" w:afterLines="50" w:after="120" w:line="400" w:lineRule="exact"/>
              <w:ind w:firstLineChars="191" w:firstLine="458"/>
              <w:rPr>
                <w:rFonts w:ascii="Times New Roman" w:eastAsia="標楷體" w:hAnsi="Times New Roman" w:cs="Times New Roman"/>
                <w:color w:val="222222"/>
                <w:shd w:val="clear" w:color="auto" w:fill="FFFFFF"/>
              </w:rPr>
            </w:pPr>
            <w:proofErr w:type="gramStart"/>
            <w:r w:rsidRPr="00D83D11">
              <w:rPr>
                <w:rFonts w:ascii="Times New Roman" w:eastAsia="標楷體" w:hAnsi="標楷體" w:cs="Times New Roman"/>
                <w:color w:val="222222"/>
                <w:shd w:val="clear" w:color="auto" w:fill="FFFFFF"/>
              </w:rPr>
              <w:t>近</w:t>
            </w:r>
            <w:r>
              <w:rPr>
                <w:rFonts w:ascii="Times New Roman" w:eastAsia="標楷體" w:hAnsi="標楷體" w:cs="Times New Roman" w:hint="eastAsia"/>
                <w:color w:val="222222"/>
                <w:shd w:val="clear" w:color="auto" w:fill="FFFFFF"/>
              </w:rPr>
              <w:t>幾年來</w:t>
            </w:r>
            <w:proofErr w:type="gramEnd"/>
            <w:r>
              <w:rPr>
                <w:rFonts w:ascii="Times New Roman" w:eastAsia="標楷體" w:hAnsi="標楷體" w:cs="Times New Roman" w:hint="eastAsia"/>
                <w:color w:val="222222"/>
                <w:shd w:val="clear" w:color="auto" w:fill="FFFFFF"/>
              </w:rPr>
              <w:t>，</w:t>
            </w:r>
            <w:r w:rsidRPr="00D83D11">
              <w:rPr>
                <w:rFonts w:ascii="Times New Roman" w:eastAsia="標楷體" w:hAnsi="標楷體" w:cs="Times New Roman"/>
                <w:color w:val="222222"/>
                <w:shd w:val="clear" w:color="auto" w:fill="FFFFFF"/>
              </w:rPr>
              <w:t>民眾利用自行車當作運輸</w:t>
            </w:r>
            <w:r>
              <w:rPr>
                <w:rFonts w:ascii="Times New Roman" w:eastAsia="標楷體" w:hAnsi="Times New Roman" w:cs="Times New Roman" w:hint="eastAsia"/>
                <w:color w:val="222222"/>
                <w:shd w:val="clear" w:color="auto" w:fill="FFFFFF"/>
              </w:rPr>
              <w:t>、健身、</w:t>
            </w:r>
            <w:r w:rsidRPr="00D83D11">
              <w:rPr>
                <w:rFonts w:ascii="Times New Roman" w:eastAsia="標楷體" w:hAnsi="標楷體" w:cs="Times New Roman"/>
                <w:color w:val="222222"/>
                <w:shd w:val="clear" w:color="auto" w:fill="FFFFFF"/>
              </w:rPr>
              <w:t>休閒與觀光運具相當盛行，本課程將介紹各國近年來在推廣個人自行車運具的作法，如何藉此推廣低碳運輸與觀光旅遊的案例與可行方案，借鏡現行的運輸行銷案例當中，規劃良好的行銷推廣配套措施，促使民眾對花東縱谷國家風景區的公共運輸資訊有更完整的了解，</w:t>
            </w:r>
            <w:r>
              <w:rPr>
                <w:rFonts w:ascii="Times New Roman" w:eastAsia="標楷體" w:hAnsi="標楷體" w:cs="Times New Roman" w:hint="eastAsia"/>
                <w:color w:val="222222"/>
                <w:shd w:val="clear" w:color="auto" w:fill="FFFFFF"/>
              </w:rPr>
              <w:t>發展</w:t>
            </w:r>
            <w:proofErr w:type="gramStart"/>
            <w:r>
              <w:rPr>
                <w:rFonts w:ascii="Times New Roman" w:eastAsia="標楷體" w:hAnsi="標楷體" w:cs="Times New Roman" w:hint="eastAsia"/>
                <w:color w:val="222222"/>
                <w:shd w:val="clear" w:color="auto" w:fill="FFFFFF"/>
              </w:rPr>
              <w:t>最</w:t>
            </w:r>
            <w:proofErr w:type="gramEnd"/>
            <w:r>
              <w:rPr>
                <w:rFonts w:ascii="Times New Roman" w:eastAsia="標楷體" w:hAnsi="標楷體" w:cs="Times New Roman" w:hint="eastAsia"/>
                <w:color w:val="222222"/>
                <w:shd w:val="clear" w:color="auto" w:fill="FFFFFF"/>
              </w:rPr>
              <w:t>適化的觀光</w:t>
            </w:r>
            <w:r w:rsidRPr="00D83D11">
              <w:rPr>
                <w:rFonts w:ascii="Times New Roman" w:eastAsia="標楷體" w:hAnsi="標楷體" w:cs="Times New Roman"/>
                <w:color w:val="222222"/>
                <w:shd w:val="clear" w:color="auto" w:fill="FFFFFF"/>
              </w:rPr>
              <w:t>交通服務組合。</w:t>
            </w:r>
          </w:p>
        </w:tc>
      </w:tr>
      <w:tr w:rsidR="002B6C15" w:rsidRPr="00D83D11" w:rsidTr="00925636">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課程大綱</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1. </w:t>
            </w:r>
            <w:r w:rsidRPr="00D83D11">
              <w:rPr>
                <w:rFonts w:ascii="Times New Roman" w:eastAsia="標楷體" w:hAnsi="標楷體" w:cs="Times New Roman"/>
                <w:color w:val="222222"/>
                <w:shd w:val="clear" w:color="auto" w:fill="FFFFFF"/>
              </w:rPr>
              <w:t>自行車運具興盛的風潮與背景</w:t>
            </w:r>
          </w:p>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2. </w:t>
            </w:r>
            <w:r w:rsidRPr="00D83D11">
              <w:rPr>
                <w:rFonts w:ascii="Times New Roman" w:eastAsia="標楷體" w:hAnsi="標楷體" w:cs="Times New Roman"/>
                <w:color w:val="222222"/>
                <w:shd w:val="clear" w:color="auto" w:fill="FFFFFF"/>
              </w:rPr>
              <w:t>台灣自行車推廣新聞事件與社群現象</w:t>
            </w:r>
          </w:p>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3. </w:t>
            </w:r>
            <w:r w:rsidRPr="00D83D11">
              <w:rPr>
                <w:rFonts w:ascii="Times New Roman" w:eastAsia="標楷體" w:hAnsi="標楷體" w:cs="Times New Roman"/>
                <w:color w:val="222222"/>
                <w:shd w:val="clear" w:color="auto" w:fill="FFFFFF"/>
              </w:rPr>
              <w:t>其他國家政府推廣自行車運具的作法</w:t>
            </w:r>
          </w:p>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kern w:val="0"/>
              </w:rPr>
            </w:pPr>
            <w:r w:rsidRPr="00D83D11">
              <w:rPr>
                <w:rFonts w:ascii="Times New Roman" w:eastAsia="標楷體" w:hAnsi="Times New Roman" w:cs="Times New Roman"/>
                <w:color w:val="222222"/>
                <w:shd w:val="clear" w:color="auto" w:fill="FFFFFF"/>
              </w:rPr>
              <w:t xml:space="preserve">4. </w:t>
            </w:r>
            <w:r w:rsidRPr="00D83D11">
              <w:rPr>
                <w:rFonts w:ascii="Times New Roman" w:eastAsia="標楷體" w:hAnsi="標楷體" w:cs="Times New Roman"/>
                <w:color w:val="222222"/>
                <w:shd w:val="clear" w:color="auto" w:fill="FFFFFF"/>
              </w:rPr>
              <w:t>現場研討參考借鏡與有效做法</w:t>
            </w:r>
          </w:p>
        </w:tc>
      </w:tr>
      <w:tr w:rsidR="002B6C15" w:rsidRPr="00D83D11" w:rsidTr="00925636">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8E78B2" w:rsidRDefault="002B6C15" w:rsidP="008E78B2">
            <w:pPr>
              <w:autoSpaceDE w:val="0"/>
              <w:autoSpaceDN w:val="0"/>
              <w:adjustRightInd w:val="0"/>
              <w:spacing w:line="400" w:lineRule="exact"/>
              <w:rPr>
                <w:rFonts w:ascii="Times New Roman" w:eastAsia="標楷體" w:hAnsi="標楷體" w:cs="Times New Roman"/>
                <w:color w:val="222222"/>
                <w:shd w:val="clear" w:color="auto" w:fill="FFFFFF"/>
              </w:rPr>
            </w:pPr>
            <w:r w:rsidRPr="008E78B2">
              <w:rPr>
                <w:rFonts w:ascii="Times New Roman" w:eastAsia="標楷體" w:hAnsi="標楷體" w:cs="Times New Roman"/>
                <w:color w:val="222222"/>
                <w:shd w:val="clear" w:color="auto" w:fill="FFFFFF"/>
              </w:rPr>
              <w:t>授課教材</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8E78B2" w:rsidRDefault="002B6C15" w:rsidP="008E78B2">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rPr>
                <w:rFonts w:ascii="Times New Roman" w:eastAsia="標楷體" w:hAnsi="標楷體" w:cs="Times New Roman" w:hint="default"/>
                <w:color w:val="222222"/>
                <w:sz w:val="24"/>
                <w:szCs w:val="24"/>
                <w:shd w:val="clear" w:color="auto" w:fill="FFFFFF"/>
              </w:rPr>
            </w:pPr>
            <w:r w:rsidRPr="008E78B2">
              <w:rPr>
                <w:rFonts w:ascii="Times New Roman" w:eastAsia="標楷體" w:hAnsi="標楷體" w:cs="Times New Roman"/>
                <w:color w:val="222222"/>
                <w:sz w:val="24"/>
                <w:szCs w:val="24"/>
                <w:shd w:val="clear" w:color="auto" w:fill="FFFFFF"/>
              </w:rPr>
              <w:t>簡報</w:t>
            </w:r>
          </w:p>
          <w:p w:rsidR="002B6C15" w:rsidRPr="008E78B2" w:rsidRDefault="002B6C15" w:rsidP="008E78B2">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rPr>
                <w:rFonts w:ascii="Times New Roman" w:eastAsia="標楷體" w:hAnsi="標楷體" w:cs="Times New Roman" w:hint="default"/>
                <w:color w:val="222222"/>
                <w:sz w:val="24"/>
                <w:szCs w:val="24"/>
                <w:shd w:val="clear" w:color="auto" w:fill="FFFFFF"/>
              </w:rPr>
            </w:pPr>
            <w:r w:rsidRPr="008E78B2">
              <w:rPr>
                <w:rFonts w:ascii="Times New Roman" w:eastAsia="標楷體" w:hAnsi="標楷體" w:cs="Times New Roman"/>
                <w:color w:val="222222"/>
                <w:sz w:val="24"/>
                <w:szCs w:val="24"/>
                <w:shd w:val="clear" w:color="auto" w:fill="FFFFFF"/>
              </w:rPr>
              <w:t>相關事件網路影片</w:t>
            </w:r>
          </w:p>
        </w:tc>
      </w:tr>
    </w:tbl>
    <w:p w:rsidR="00E070CB" w:rsidRDefault="00E070CB" w:rsidP="00054548">
      <w:pPr>
        <w:jc w:val="center"/>
        <w:rPr>
          <w:rFonts w:ascii="標楷體" w:eastAsia="標楷體" w:hAnsi="標楷體"/>
          <w:b/>
          <w:sz w:val="32"/>
        </w:rPr>
      </w:pPr>
    </w:p>
    <w:p w:rsidR="00253868" w:rsidRDefault="00253868" w:rsidP="00054548">
      <w:pPr>
        <w:jc w:val="center"/>
        <w:rPr>
          <w:rFonts w:ascii="標楷體" w:eastAsia="標楷體" w:hAnsi="標楷體"/>
          <w:b/>
          <w:sz w:val="32"/>
        </w:rPr>
      </w:pPr>
    </w:p>
    <w:p w:rsidR="00253868" w:rsidRDefault="00253868" w:rsidP="00054548">
      <w:pPr>
        <w:jc w:val="center"/>
        <w:rPr>
          <w:rFonts w:ascii="標楷體" w:eastAsia="標楷體" w:hAnsi="標楷體"/>
          <w:b/>
          <w:sz w:val="32"/>
        </w:rPr>
      </w:pPr>
    </w:p>
    <w:p w:rsidR="00253868" w:rsidRDefault="00253868" w:rsidP="00054548">
      <w:pPr>
        <w:jc w:val="center"/>
        <w:rPr>
          <w:rFonts w:ascii="標楷體" w:eastAsia="標楷體" w:hAnsi="標楷體"/>
          <w:b/>
          <w:sz w:val="32"/>
        </w:rPr>
      </w:pPr>
    </w:p>
    <w:p w:rsidR="00253868" w:rsidRDefault="00253868" w:rsidP="00054548">
      <w:pPr>
        <w:jc w:val="center"/>
        <w:rPr>
          <w:rFonts w:ascii="標楷體" w:eastAsia="標楷體" w:hAnsi="標楷體"/>
          <w:b/>
          <w:sz w:val="32"/>
        </w:rPr>
      </w:pPr>
    </w:p>
    <w:p w:rsidR="00054548" w:rsidRDefault="00054548" w:rsidP="00054548">
      <w:pPr>
        <w:jc w:val="center"/>
        <w:rPr>
          <w:rFonts w:ascii="標楷體" w:eastAsia="標楷體" w:hAnsi="標楷體"/>
          <w:b/>
          <w:sz w:val="32"/>
        </w:rPr>
      </w:pPr>
      <w:r w:rsidRPr="0042549E">
        <w:rPr>
          <w:rFonts w:ascii="標楷體" w:eastAsia="標楷體" w:hAnsi="標楷體" w:hint="eastAsia"/>
          <w:b/>
          <w:sz w:val="32"/>
        </w:rPr>
        <w:lastRenderedPageBreak/>
        <w:t>課程摘要表</w:t>
      </w:r>
      <w:r>
        <w:rPr>
          <w:rFonts w:ascii="標楷體" w:eastAsia="標楷體" w:hAnsi="標楷體" w:hint="eastAsia"/>
          <w:b/>
          <w:sz w:val="32"/>
        </w:rPr>
        <w:t>(2)</w:t>
      </w:r>
    </w:p>
    <w:tbl>
      <w:tblPr>
        <w:tblW w:w="0" w:type="auto"/>
        <w:jc w:val="center"/>
        <w:tblCellMar>
          <w:left w:w="10" w:type="dxa"/>
          <w:right w:w="10" w:type="dxa"/>
        </w:tblCellMar>
        <w:tblLook w:val="0000" w:firstRow="0" w:lastRow="0" w:firstColumn="0" w:lastColumn="0" w:noHBand="0" w:noVBand="0"/>
      </w:tblPr>
      <w:tblGrid>
        <w:gridCol w:w="1209"/>
        <w:gridCol w:w="4031"/>
        <w:gridCol w:w="1452"/>
        <w:gridCol w:w="1604"/>
      </w:tblGrid>
      <w:tr w:rsidR="002B6C15" w:rsidRPr="00D83D11" w:rsidTr="00925636">
        <w:trPr>
          <w:trHeight w:val="1"/>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rPr>
              <w:t>課程主題</w:t>
            </w:r>
          </w:p>
        </w:tc>
        <w:tc>
          <w:tcPr>
            <w:tcW w:w="4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962022" w:rsidRDefault="002B6C15" w:rsidP="00925636">
            <w:pPr>
              <w:snapToGrid w:val="0"/>
              <w:rPr>
                <w:rFonts w:ascii="標楷體" w:eastAsia="標楷體" w:hAnsi="標楷體"/>
                <w:color w:val="222222"/>
                <w:bdr w:val="none" w:sz="0" w:space="0" w:color="auto"/>
                <w:shd w:val="clear" w:color="auto" w:fill="FFFFFF"/>
              </w:rPr>
            </w:pPr>
            <w:r w:rsidRPr="00962022">
              <w:rPr>
                <w:rFonts w:ascii="標楷體" w:eastAsia="標楷體" w:hAnsi="標楷體"/>
                <w:color w:val="222222"/>
                <w:bdr w:val="none" w:sz="0" w:space="0" w:color="auto"/>
                <w:shd w:val="clear" w:color="auto" w:fill="FFFFFF"/>
              </w:rPr>
              <w:t>觀光旅遊產品設計</w:t>
            </w:r>
            <w:r w:rsidR="007556EF">
              <w:rPr>
                <w:rFonts w:ascii="標楷體" w:eastAsia="標楷體" w:hAnsi="標楷體" w:cs="新細明體" w:hint="eastAsia"/>
                <w:color w:val="000000" w:themeColor="text1"/>
                <w:kern w:val="0"/>
              </w:rPr>
              <w:t>(二)</w:t>
            </w:r>
            <w:r w:rsidRPr="00962022">
              <w:rPr>
                <w:rFonts w:ascii="標楷體" w:eastAsia="標楷體" w:hAnsi="標楷體"/>
                <w:color w:val="222222"/>
                <w:bdr w:val="none" w:sz="0" w:space="0" w:color="auto"/>
                <w:shd w:val="clear" w:color="auto" w:fill="FFFFFF"/>
              </w:rPr>
              <w:t>：</w:t>
            </w:r>
          </w:p>
          <w:p w:rsidR="002B6C15" w:rsidRPr="00D83D11" w:rsidRDefault="002B6C15" w:rsidP="00925636">
            <w:pPr>
              <w:snapToGrid w:val="0"/>
              <w:rPr>
                <w:rFonts w:ascii="Times New Roman" w:hAnsi="Times New Roman" w:cs="Times New Roman"/>
              </w:rPr>
            </w:pPr>
            <w:r w:rsidRPr="00962022">
              <w:rPr>
                <w:rFonts w:ascii="標楷體" w:eastAsia="標楷體" w:hAnsi="標楷體"/>
                <w:color w:val="222222"/>
                <w:bdr w:val="none" w:sz="0" w:space="0" w:color="auto"/>
                <w:shd w:val="clear" w:color="auto" w:fill="FFFFFF"/>
              </w:rPr>
              <w:t>副大眾運輸與觀光推廣之整合發展</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rPr>
              <w:t>授課教師</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sz w:val="28"/>
              </w:rPr>
              <w:t>林珍如</w:t>
            </w:r>
          </w:p>
        </w:tc>
      </w:tr>
      <w:tr w:rsidR="002B6C15" w:rsidRPr="00D83D11" w:rsidTr="00925636">
        <w:trPr>
          <w:trHeight w:val="1"/>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授課日期</w:t>
            </w:r>
          </w:p>
        </w:tc>
        <w:tc>
          <w:tcPr>
            <w:tcW w:w="4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Times New Roman" w:cs="Times New Roman"/>
              </w:rPr>
              <w:t>107</w:t>
            </w:r>
            <w:r w:rsidRPr="00D83D11">
              <w:rPr>
                <w:rFonts w:ascii="Times New Roman" w:eastAsia="標楷體" w:hAnsi="標楷體" w:cs="Times New Roman"/>
              </w:rPr>
              <w:t>年</w:t>
            </w:r>
            <w:r w:rsidRPr="00D83D11">
              <w:rPr>
                <w:rFonts w:ascii="Times New Roman" w:eastAsia="標楷體" w:hAnsi="Times New Roman" w:cs="Times New Roman"/>
              </w:rPr>
              <w:t xml:space="preserve"> 04</w:t>
            </w:r>
            <w:r w:rsidRPr="00D83D11">
              <w:rPr>
                <w:rFonts w:ascii="Times New Roman" w:eastAsia="標楷體" w:hAnsi="標楷體" w:cs="Times New Roman"/>
              </w:rPr>
              <w:t>月</w:t>
            </w:r>
            <w:r w:rsidRPr="00D83D11">
              <w:rPr>
                <w:rFonts w:ascii="Times New Roman" w:eastAsia="標楷體" w:hAnsi="Times New Roman" w:cs="Times New Roman"/>
              </w:rPr>
              <w:t>11</w:t>
            </w:r>
            <w:r w:rsidRPr="00D83D11">
              <w:rPr>
                <w:rFonts w:ascii="Times New Roman" w:eastAsia="標楷體" w:hAnsi="標楷體" w:cs="Times New Roman"/>
              </w:rPr>
              <w:t>日</w:t>
            </w:r>
            <w:r w:rsidRPr="00D83D11">
              <w:rPr>
                <w:rFonts w:ascii="Times New Roman" w:eastAsia="標楷體" w:hAnsi="Times New Roman" w:cs="Times New Roman"/>
              </w:rPr>
              <w:t>(</w:t>
            </w:r>
            <w:r w:rsidRPr="00D83D11">
              <w:rPr>
                <w:rFonts w:ascii="Times New Roman" w:eastAsia="標楷體" w:hAnsi="標楷體" w:cs="Times New Roman"/>
              </w:rPr>
              <w:t>星期三</w:t>
            </w:r>
            <w:r w:rsidRPr="00D83D11">
              <w:rPr>
                <w:rFonts w:ascii="Times New Roman" w:eastAsia="標楷體" w:hAnsi="Times New Roman" w:cs="Times New Roman"/>
              </w:rPr>
              <w:t>)</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授課時段</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Times New Roman" w:cs="Times New Roman"/>
              </w:rPr>
              <w:t>14:00~17:00</w:t>
            </w:r>
          </w:p>
        </w:tc>
      </w:tr>
      <w:tr w:rsidR="002B6C15" w:rsidRPr="00D83D11" w:rsidTr="00925636">
        <w:trPr>
          <w:trHeight w:val="464"/>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jc w:val="center"/>
              <w:rPr>
                <w:rFonts w:ascii="Times New Roman" w:hAnsi="Times New Roman" w:cs="Times New Roman"/>
              </w:rPr>
            </w:pPr>
            <w:r w:rsidRPr="00D83D11">
              <w:rPr>
                <w:rFonts w:ascii="Times New Roman" w:eastAsia="標楷體" w:hAnsi="標楷體" w:cs="Times New Roman"/>
              </w:rPr>
              <w:t>授課地點</w:t>
            </w:r>
          </w:p>
        </w:tc>
        <w:tc>
          <w:tcPr>
            <w:tcW w:w="70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914D60" w:rsidRDefault="002B6C15" w:rsidP="00925636">
            <w:pPr>
              <w:spacing w:before="120" w:after="120"/>
              <w:jc w:val="center"/>
              <w:rPr>
                <w:rFonts w:ascii="Times New Roman" w:eastAsia="標楷體" w:hAnsi="Times New Roman" w:cs="Times New Roman"/>
              </w:rPr>
            </w:pPr>
            <w:r w:rsidRPr="00914D60">
              <w:rPr>
                <w:rFonts w:ascii="Times New Roman" w:eastAsia="標楷體" w:hAnsi="Times New Roman" w:cs="Times New Roman" w:hint="eastAsia"/>
              </w:rPr>
              <w:t>台東監理站</w:t>
            </w:r>
            <w:r>
              <w:rPr>
                <w:rFonts w:ascii="Times New Roman" w:eastAsia="標楷體" w:hAnsi="Times New Roman" w:cs="Times New Roman" w:hint="eastAsia"/>
              </w:rPr>
              <w:t xml:space="preserve">  </w:t>
            </w:r>
            <w:r w:rsidR="008E78B2">
              <w:rPr>
                <w:rFonts w:ascii="Times New Roman" w:eastAsia="標楷體" w:hAnsi="Times New Roman" w:cs="Times New Roman" w:hint="eastAsia"/>
              </w:rPr>
              <w:t xml:space="preserve"> </w:t>
            </w:r>
            <w:r w:rsidR="008E78B2">
              <w:rPr>
                <w:rFonts w:ascii="Times New Roman" w:eastAsia="標楷體" w:hAnsi="Times New Roman" w:cs="Times New Roman" w:hint="eastAsia"/>
              </w:rPr>
              <w:t>三</w:t>
            </w:r>
            <w:r w:rsidRPr="00914D60">
              <w:rPr>
                <w:rFonts w:ascii="Times New Roman" w:eastAsia="標楷體" w:hAnsi="Times New Roman" w:cs="Times New Roman" w:hint="eastAsia"/>
              </w:rPr>
              <w:t>樓會議室</w:t>
            </w:r>
          </w:p>
        </w:tc>
      </w:tr>
      <w:tr w:rsidR="002B6C15" w:rsidRPr="00D83D11" w:rsidTr="00925636">
        <w:trPr>
          <w:trHeight w:val="1"/>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講師經歷</w:t>
            </w:r>
          </w:p>
        </w:tc>
        <w:tc>
          <w:tcPr>
            <w:tcW w:w="70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napToGrid w:val="0"/>
              <w:spacing w:before="120" w:after="120"/>
              <w:rPr>
                <w:rFonts w:ascii="Times New Roman" w:eastAsia="標楷體" w:hAnsi="Times New Roman" w:cs="Times New Roman"/>
                <w:color w:val="222222"/>
                <w:shd w:val="clear" w:color="auto" w:fill="FFFFFF"/>
              </w:rPr>
            </w:pPr>
            <w:r w:rsidRPr="00D83D11">
              <w:rPr>
                <w:rFonts w:ascii="Times New Roman" w:eastAsia="標楷體" w:hAnsi="標楷體" w:cs="Times New Roman"/>
                <w:color w:val="222222"/>
                <w:shd w:val="clear" w:color="auto" w:fill="FFFFFF"/>
              </w:rPr>
              <w:t>現任</w:t>
            </w:r>
            <w:r w:rsidRPr="00D83D11">
              <w:rPr>
                <w:rFonts w:ascii="Times New Roman" w:eastAsia="標楷體" w:hAnsi="Times New Roman" w:cs="Times New Roman"/>
                <w:color w:val="222222"/>
                <w:shd w:val="clear" w:color="auto" w:fill="FFFFFF"/>
              </w:rPr>
              <w:t xml:space="preserve"> </w:t>
            </w:r>
            <w:r w:rsidRPr="00D83D11">
              <w:rPr>
                <w:rFonts w:ascii="Times New Roman" w:eastAsia="標楷體" w:hAnsi="標楷體" w:cs="Times New Roman"/>
                <w:color w:val="222222"/>
                <w:shd w:val="clear" w:color="auto" w:fill="FFFFFF"/>
              </w:rPr>
              <w:t>慈濟科技大學行銷與流通管理系副教授</w:t>
            </w:r>
            <w:r w:rsidRPr="00D83D11">
              <w:rPr>
                <w:rFonts w:ascii="Times New Roman" w:eastAsia="標楷體" w:hAnsi="Times New Roman" w:cs="Times New Roman"/>
                <w:color w:val="222222"/>
                <w:shd w:val="clear" w:color="auto" w:fill="FFFFFF"/>
              </w:rPr>
              <w:t xml:space="preserve"> (</w:t>
            </w:r>
            <w:r w:rsidRPr="00D83D11">
              <w:rPr>
                <w:rFonts w:ascii="Times New Roman" w:eastAsia="標楷體" w:hAnsi="標楷體" w:cs="Times New Roman"/>
                <w:color w:val="222222"/>
                <w:shd w:val="clear" w:color="auto" w:fill="FFFFFF"/>
              </w:rPr>
              <w:t>民</w:t>
            </w:r>
            <w:r w:rsidRPr="00D83D11">
              <w:rPr>
                <w:rFonts w:ascii="Times New Roman" w:eastAsia="標楷體" w:hAnsi="Times New Roman" w:cs="Times New Roman"/>
                <w:color w:val="222222"/>
                <w:shd w:val="clear" w:color="auto" w:fill="FFFFFF"/>
              </w:rPr>
              <w:t>97</w:t>
            </w:r>
            <w:r w:rsidRPr="00D83D11">
              <w:rPr>
                <w:rFonts w:ascii="Times New Roman" w:eastAsia="標楷體" w:hAnsi="標楷體" w:cs="Times New Roman"/>
                <w:color w:val="222222"/>
                <w:shd w:val="clear" w:color="auto" w:fill="FFFFFF"/>
              </w:rPr>
              <w:t>迄今</w:t>
            </w:r>
            <w:r w:rsidRPr="00D83D11">
              <w:rPr>
                <w:rFonts w:ascii="Times New Roman" w:eastAsia="標楷體" w:hAnsi="Times New Roman" w:cs="Times New Roman"/>
                <w:color w:val="222222"/>
                <w:shd w:val="clear" w:color="auto" w:fill="FFFFFF"/>
              </w:rPr>
              <w:t>)</w:t>
            </w:r>
          </w:p>
          <w:p w:rsidR="002B6C15" w:rsidRPr="00D83D11" w:rsidRDefault="002B6C15" w:rsidP="00925636">
            <w:pPr>
              <w:rPr>
                <w:rFonts w:ascii="Times New Roman" w:hAnsi="Times New Roman" w:cs="Times New Roman"/>
              </w:rPr>
            </w:pPr>
            <w:r w:rsidRPr="00D83D11">
              <w:rPr>
                <w:rFonts w:ascii="Times New Roman" w:eastAsia="標楷體" w:hAnsi="標楷體" w:cs="Times New Roman"/>
                <w:color w:val="222222"/>
                <w:shd w:val="clear" w:color="auto" w:fill="FFFFFF"/>
              </w:rPr>
              <w:t>曾任</w:t>
            </w:r>
            <w:r w:rsidRPr="00D83D11">
              <w:rPr>
                <w:rFonts w:ascii="Times New Roman" w:eastAsia="標楷體" w:hAnsi="Times New Roman" w:cs="Times New Roman"/>
                <w:color w:val="222222"/>
                <w:shd w:val="clear" w:color="auto" w:fill="FFFFFF"/>
              </w:rPr>
              <w:t xml:space="preserve"> </w:t>
            </w:r>
            <w:r w:rsidRPr="00D83D11">
              <w:rPr>
                <w:rFonts w:ascii="Times New Roman" w:eastAsia="標楷體" w:hAnsi="標楷體" w:cs="Times New Roman"/>
                <w:color w:val="222222"/>
                <w:shd w:val="clear" w:color="auto" w:fill="FFFFFF"/>
              </w:rPr>
              <w:t>台灣觀光學院資訊管理科專任講師</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民</w:t>
            </w:r>
            <w:r w:rsidRPr="00D83D11">
              <w:rPr>
                <w:rFonts w:ascii="Times New Roman" w:eastAsia="標楷體" w:hAnsi="Times New Roman" w:cs="Times New Roman"/>
                <w:color w:val="222222"/>
                <w:shd w:val="clear" w:color="auto" w:fill="FFFFFF"/>
              </w:rPr>
              <w:t>88-93)</w:t>
            </w:r>
          </w:p>
        </w:tc>
      </w:tr>
      <w:tr w:rsidR="002B6C15" w:rsidRPr="00D83D11" w:rsidTr="00925636">
        <w:trPr>
          <w:trHeight w:val="1"/>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課程簡介</w:t>
            </w:r>
          </w:p>
        </w:tc>
        <w:tc>
          <w:tcPr>
            <w:tcW w:w="70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napToGrid w:val="0"/>
              <w:spacing w:beforeLines="50" w:before="120" w:line="400" w:lineRule="exact"/>
              <w:ind w:firstLineChars="191" w:firstLine="458"/>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花東縱谷國家風景區地形狹長，就觀光景點的腹地特性而言，為</w:t>
            </w:r>
            <w:r w:rsidRPr="00D83D11">
              <w:rPr>
                <w:rFonts w:ascii="Times New Roman" w:eastAsia="標楷體" w:hAnsi="標楷體" w:cs="Times New Roman"/>
                <w:color w:val="222222"/>
                <w:shd w:val="clear" w:color="auto" w:fill="FFFFFF"/>
              </w:rPr>
              <w:t>介於海岸山脈與</w:t>
            </w:r>
            <w:proofErr w:type="gramStart"/>
            <w:r w:rsidRPr="00D83D11">
              <w:rPr>
                <w:rFonts w:ascii="Times New Roman" w:eastAsia="標楷體" w:hAnsi="標楷體" w:cs="Times New Roman"/>
                <w:color w:val="222222"/>
                <w:shd w:val="clear" w:color="auto" w:fill="FFFFFF"/>
              </w:rPr>
              <w:t>中央山脈間約</w:t>
            </w:r>
            <w:r w:rsidRPr="00D83D11">
              <w:rPr>
                <w:rFonts w:ascii="Times New Roman" w:eastAsia="標楷體" w:hAnsi="Times New Roman" w:cs="Times New Roman"/>
                <w:color w:val="222222"/>
                <w:shd w:val="clear" w:color="auto" w:fill="FFFFFF"/>
              </w:rPr>
              <w:t>150</w:t>
            </w:r>
            <w:r w:rsidRPr="00D83D11">
              <w:rPr>
                <w:rFonts w:ascii="Times New Roman" w:eastAsia="標楷體" w:hAnsi="標楷體" w:cs="Times New Roman"/>
                <w:color w:val="222222"/>
                <w:shd w:val="clear" w:color="auto" w:fill="FFFFFF"/>
              </w:rPr>
              <w:t>公里</w:t>
            </w:r>
            <w:proofErr w:type="gramEnd"/>
            <w:r w:rsidRPr="00D83D11">
              <w:rPr>
                <w:rFonts w:ascii="Times New Roman" w:eastAsia="標楷體" w:hAnsi="標楷體" w:cs="Times New Roman"/>
                <w:color w:val="222222"/>
                <w:shd w:val="clear" w:color="auto" w:fill="FFFFFF"/>
              </w:rPr>
              <w:t>的河谷，其中有花蓮溪、</w:t>
            </w:r>
            <w:proofErr w:type="gramStart"/>
            <w:r w:rsidRPr="00D83D11">
              <w:rPr>
                <w:rFonts w:ascii="Times New Roman" w:eastAsia="標楷體" w:hAnsi="標楷體" w:cs="Times New Roman"/>
                <w:color w:val="222222"/>
                <w:shd w:val="clear" w:color="auto" w:fill="FFFFFF"/>
              </w:rPr>
              <w:t>秀姑巒溪與卑南</w:t>
            </w:r>
            <w:proofErr w:type="gramEnd"/>
            <w:r w:rsidRPr="00D83D11">
              <w:rPr>
                <w:rFonts w:ascii="Times New Roman" w:eastAsia="標楷體" w:hAnsi="標楷體" w:cs="Times New Roman"/>
                <w:color w:val="222222"/>
                <w:shd w:val="clear" w:color="auto" w:fill="FFFFFF"/>
              </w:rPr>
              <w:t>大溪三條河流，因此在</w:t>
            </w:r>
            <w:proofErr w:type="gramStart"/>
            <w:r w:rsidRPr="00D83D11">
              <w:rPr>
                <w:rFonts w:ascii="Times New Roman" w:eastAsia="標楷體" w:hAnsi="標楷體" w:cs="Times New Roman"/>
                <w:color w:val="222222"/>
                <w:shd w:val="clear" w:color="auto" w:fill="FFFFFF"/>
              </w:rPr>
              <w:t>縱谷間的景觀</w:t>
            </w:r>
            <w:proofErr w:type="gramEnd"/>
            <w:r w:rsidRPr="00D83D11">
              <w:rPr>
                <w:rFonts w:ascii="Times New Roman" w:eastAsia="標楷體" w:hAnsi="標楷體" w:cs="Times New Roman"/>
                <w:color w:val="222222"/>
                <w:shd w:val="clear" w:color="auto" w:fill="FFFFFF"/>
              </w:rPr>
              <w:t>可看見山脈、溪流、以及</w:t>
            </w:r>
            <w:proofErr w:type="gramStart"/>
            <w:r w:rsidRPr="00D83D11">
              <w:rPr>
                <w:rFonts w:ascii="Times New Roman" w:eastAsia="標楷體" w:hAnsi="標楷體" w:cs="Times New Roman"/>
                <w:color w:val="222222"/>
                <w:shd w:val="clear" w:color="auto" w:fill="FFFFFF"/>
              </w:rPr>
              <w:t>秀姑巒溪與卑南</w:t>
            </w:r>
            <w:proofErr w:type="gramEnd"/>
            <w:r w:rsidRPr="00D83D11">
              <w:rPr>
                <w:rFonts w:ascii="Times New Roman" w:eastAsia="標楷體" w:hAnsi="標楷體" w:cs="Times New Roman"/>
                <w:color w:val="222222"/>
                <w:shd w:val="clear" w:color="auto" w:fill="FFFFFF"/>
              </w:rPr>
              <w:t>大溪</w:t>
            </w:r>
            <w:proofErr w:type="gramStart"/>
            <w:r w:rsidRPr="00D83D11">
              <w:rPr>
                <w:rFonts w:ascii="Times New Roman" w:eastAsia="標楷體" w:hAnsi="標楷體" w:cs="Times New Roman"/>
                <w:color w:val="222222"/>
                <w:shd w:val="clear" w:color="auto" w:fill="FFFFFF"/>
              </w:rPr>
              <w:t>的河階地形</w:t>
            </w:r>
            <w:proofErr w:type="gramEnd"/>
            <w:r w:rsidRPr="00D83D11">
              <w:rPr>
                <w:rFonts w:ascii="Times New Roman" w:eastAsia="標楷體" w:hAnsi="標楷體" w:cs="Times New Roman"/>
                <w:color w:val="222222"/>
                <w:shd w:val="clear" w:color="auto" w:fill="FFFFFF"/>
              </w:rPr>
              <w:t>，宛然成為一個天然幽靜、地貌景觀豐富的自然地理教室，</w:t>
            </w:r>
            <w:proofErr w:type="gramStart"/>
            <w:r w:rsidRPr="00D83D11">
              <w:rPr>
                <w:rFonts w:ascii="Times New Roman" w:eastAsia="標楷體" w:hAnsi="標楷體" w:cs="Times New Roman"/>
                <w:color w:val="222222"/>
                <w:shd w:val="clear" w:color="auto" w:fill="FFFFFF"/>
              </w:rPr>
              <w:t>為團客旅遊</w:t>
            </w:r>
            <w:proofErr w:type="gramEnd"/>
            <w:r w:rsidRPr="00D83D11">
              <w:rPr>
                <w:rFonts w:ascii="Times New Roman" w:eastAsia="標楷體" w:hAnsi="標楷體" w:cs="Times New Roman"/>
                <w:color w:val="222222"/>
                <w:shd w:val="clear" w:color="auto" w:fill="FFFFFF"/>
              </w:rPr>
              <w:t>、家庭休假踏青、學校校外教學、觀花</w:t>
            </w:r>
            <w:proofErr w:type="gramStart"/>
            <w:r w:rsidRPr="00D83D11">
              <w:rPr>
                <w:rFonts w:ascii="Times New Roman" w:eastAsia="標楷體" w:hAnsi="標楷體" w:cs="Times New Roman"/>
                <w:color w:val="222222"/>
                <w:shd w:val="clear" w:color="auto" w:fill="FFFFFF"/>
              </w:rPr>
              <w:t>賞景者</w:t>
            </w:r>
            <w:proofErr w:type="gramEnd"/>
            <w:r w:rsidRPr="00D83D11">
              <w:rPr>
                <w:rFonts w:ascii="Times New Roman" w:eastAsia="標楷體" w:hAnsi="標楷體" w:cs="Times New Roman"/>
                <w:color w:val="222222"/>
                <w:shd w:val="clear" w:color="auto" w:fill="FFFFFF"/>
              </w:rPr>
              <w:t>、生態觀察家、背包散客、自行車族、藝文創作者等族群喜愛前往遊憩之處。</w:t>
            </w:r>
            <w:r>
              <w:rPr>
                <w:rFonts w:ascii="Times New Roman" w:eastAsia="標楷體" w:hAnsi="標楷體" w:cs="Times New Roman" w:hint="eastAsia"/>
                <w:color w:val="222222"/>
                <w:shd w:val="clear" w:color="auto" w:fill="FFFFFF"/>
              </w:rPr>
              <w:t>花蓮縣屬於狹長地形，民眾前來花蓮遊憩或其他目的，皆須要主要大眾運輸的長途運輸，然而短程的副大眾運輸系統的使用亦相當普遍且需要。</w:t>
            </w:r>
          </w:p>
          <w:p w:rsidR="002B6C15" w:rsidRPr="00D83D11" w:rsidRDefault="002B6C15" w:rsidP="00925636">
            <w:pPr>
              <w:snapToGrid w:val="0"/>
              <w:spacing w:afterLines="50" w:after="120" w:line="400" w:lineRule="exact"/>
              <w:ind w:firstLineChars="191" w:firstLine="458"/>
              <w:rPr>
                <w:rFonts w:ascii="Times New Roman" w:eastAsia="標楷體" w:hAnsi="Times New Roman" w:cs="Times New Roman"/>
                <w:color w:val="222222"/>
                <w:shd w:val="clear" w:color="auto" w:fill="FFFFFF"/>
              </w:rPr>
            </w:pPr>
            <w:r w:rsidRPr="00D83D11">
              <w:rPr>
                <w:rFonts w:ascii="Times New Roman" w:eastAsia="標楷體" w:hAnsi="標楷體" w:cs="Times New Roman"/>
                <w:color w:val="222222"/>
                <w:shd w:val="clear" w:color="auto" w:fill="FFFFFF"/>
              </w:rPr>
              <w:t>本課程探討副大眾運輸</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計程車運輸</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在民眾一般生活、自由行旅客當中所扮演的主要運輸，或者大眾</w:t>
            </w:r>
            <w:proofErr w:type="gramStart"/>
            <w:r w:rsidRPr="00D83D11">
              <w:rPr>
                <w:rFonts w:ascii="Times New Roman" w:eastAsia="標楷體" w:hAnsi="標楷體" w:cs="Times New Roman"/>
                <w:color w:val="222222"/>
                <w:shd w:val="clear" w:color="auto" w:fill="FFFFFF"/>
              </w:rPr>
              <w:t>運具接駁</w:t>
            </w:r>
            <w:proofErr w:type="gramEnd"/>
            <w:r w:rsidRPr="00D83D11">
              <w:rPr>
                <w:rFonts w:ascii="Times New Roman" w:eastAsia="標楷體" w:hAnsi="標楷體" w:cs="Times New Roman"/>
                <w:color w:val="222222"/>
                <w:shd w:val="clear" w:color="auto" w:fill="FFFFFF"/>
              </w:rPr>
              <w:t>的重要角色。政府政策在規劃與協助計程車業發展時，如何讓業者扮演好自我的色，進而可以提高觀光遊客使用主要公共運輸的動機性，促使公共運輸的載客率提高、免除自駕車輛旅遊的</w:t>
            </w:r>
            <w:proofErr w:type="gramStart"/>
            <w:r w:rsidRPr="00D83D11">
              <w:rPr>
                <w:rFonts w:ascii="Times New Roman" w:eastAsia="標楷體" w:hAnsi="標楷體" w:cs="Times New Roman"/>
                <w:color w:val="222222"/>
                <w:shd w:val="clear" w:color="auto" w:fill="FFFFFF"/>
              </w:rPr>
              <w:t>疲勞、</w:t>
            </w:r>
            <w:proofErr w:type="gramEnd"/>
            <w:r w:rsidRPr="00D83D11">
              <w:rPr>
                <w:rFonts w:ascii="Times New Roman" w:eastAsia="標楷體" w:hAnsi="標楷體" w:cs="Times New Roman"/>
                <w:color w:val="222222"/>
                <w:shd w:val="clear" w:color="auto" w:fill="FFFFFF"/>
              </w:rPr>
              <w:t>節約運輸時間、提升觀光遊客的旅遊品質，達到計程車產業與大眾運輸使用率相輔相成的雙贏局面。</w:t>
            </w:r>
          </w:p>
        </w:tc>
      </w:tr>
      <w:tr w:rsidR="002B6C15" w:rsidRPr="00D83D11" w:rsidTr="00925636">
        <w:trPr>
          <w:trHeight w:val="1"/>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spacing w:before="120" w:after="120"/>
              <w:jc w:val="center"/>
              <w:rPr>
                <w:rFonts w:ascii="Times New Roman" w:hAnsi="Times New Roman" w:cs="Times New Roman"/>
              </w:rPr>
            </w:pPr>
            <w:r w:rsidRPr="00D83D11">
              <w:rPr>
                <w:rFonts w:ascii="Times New Roman" w:eastAsia="標楷體" w:hAnsi="標楷體" w:cs="Times New Roman"/>
              </w:rPr>
              <w:t>課程大綱</w:t>
            </w:r>
          </w:p>
        </w:tc>
        <w:tc>
          <w:tcPr>
            <w:tcW w:w="70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1. </w:t>
            </w:r>
            <w:r w:rsidRPr="00D83D11">
              <w:rPr>
                <w:rFonts w:ascii="Times New Roman" w:eastAsia="標楷體" w:hAnsi="標楷體" w:cs="Times New Roman"/>
                <w:color w:val="222222"/>
                <w:shd w:val="clear" w:color="auto" w:fill="FFFFFF"/>
              </w:rPr>
              <w:t>副大眾運輸</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計程車運輸</w:t>
            </w:r>
            <w:r w:rsidRPr="00D83D11">
              <w:rPr>
                <w:rFonts w:ascii="Times New Roman" w:eastAsia="標楷體" w:hAnsi="Times New Roman" w:cs="Times New Roman"/>
                <w:color w:val="222222"/>
                <w:shd w:val="clear" w:color="auto" w:fill="FFFFFF"/>
              </w:rPr>
              <w:t>-</w:t>
            </w:r>
            <w:r w:rsidRPr="00D83D11">
              <w:rPr>
                <w:rFonts w:ascii="Times New Roman" w:eastAsia="標楷體" w:hAnsi="標楷體" w:cs="Times New Roman"/>
                <w:color w:val="222222"/>
                <w:shd w:val="clear" w:color="auto" w:fill="FFFFFF"/>
              </w:rPr>
              <w:t>在民眾一般生活中所扮演的重要角色</w:t>
            </w:r>
          </w:p>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2. </w:t>
            </w:r>
            <w:r w:rsidRPr="00D83D11">
              <w:rPr>
                <w:rFonts w:ascii="Times New Roman" w:eastAsia="標楷體" w:hAnsi="標楷體" w:cs="Times New Roman"/>
                <w:color w:val="222222"/>
                <w:shd w:val="clear" w:color="auto" w:fill="FFFFFF"/>
              </w:rPr>
              <w:t>民眾對計程車經營業者的期許與滿意度來源</w:t>
            </w:r>
          </w:p>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3. </w:t>
            </w:r>
            <w:r w:rsidRPr="00D83D11">
              <w:rPr>
                <w:rFonts w:ascii="Times New Roman" w:eastAsia="標楷體" w:hAnsi="標楷體" w:cs="Times New Roman"/>
                <w:color w:val="222222"/>
                <w:shd w:val="clear" w:color="auto" w:fill="FFFFFF"/>
              </w:rPr>
              <w:t>其他國家</w:t>
            </w:r>
            <w:r>
              <w:rPr>
                <w:rFonts w:ascii="Times New Roman" w:eastAsia="標楷體" w:hAnsi="標楷體" w:cs="Times New Roman" w:hint="eastAsia"/>
                <w:color w:val="222222"/>
                <w:shd w:val="clear" w:color="auto" w:fill="FFFFFF"/>
              </w:rPr>
              <w:t>計程車觀光</w:t>
            </w:r>
            <w:r w:rsidRPr="00D83D11">
              <w:rPr>
                <w:rFonts w:ascii="Times New Roman" w:eastAsia="標楷體" w:hAnsi="標楷體" w:cs="Times New Roman"/>
                <w:color w:val="222222"/>
                <w:shd w:val="clear" w:color="auto" w:fill="FFFFFF"/>
              </w:rPr>
              <w:t>運具的</w:t>
            </w:r>
            <w:r>
              <w:rPr>
                <w:rFonts w:ascii="Times New Roman" w:eastAsia="標楷體" w:hAnsi="標楷體" w:cs="Times New Roman" w:hint="eastAsia"/>
                <w:color w:val="222222"/>
                <w:shd w:val="clear" w:color="auto" w:fill="FFFFFF"/>
              </w:rPr>
              <w:t>推廣與成功案例</w:t>
            </w:r>
          </w:p>
          <w:p w:rsidR="002B6C15" w:rsidRPr="00D83D11" w:rsidRDefault="002B6C15" w:rsidP="00925636">
            <w:pPr>
              <w:autoSpaceDE w:val="0"/>
              <w:autoSpaceDN w:val="0"/>
              <w:adjustRightInd w:val="0"/>
              <w:spacing w:line="400" w:lineRule="exact"/>
              <w:rPr>
                <w:rFonts w:ascii="Times New Roman" w:eastAsia="標楷體" w:hAnsi="Times New Roman" w:cs="Times New Roman"/>
                <w:color w:val="222222"/>
                <w:kern w:val="0"/>
              </w:rPr>
            </w:pPr>
            <w:r w:rsidRPr="00D83D11">
              <w:rPr>
                <w:rFonts w:ascii="Times New Roman" w:eastAsia="標楷體" w:hAnsi="Times New Roman" w:cs="Times New Roman"/>
                <w:color w:val="222222"/>
                <w:shd w:val="clear" w:color="auto" w:fill="FFFFFF"/>
              </w:rPr>
              <w:t xml:space="preserve">4. </w:t>
            </w:r>
            <w:r w:rsidRPr="00D83D11">
              <w:rPr>
                <w:rFonts w:ascii="Times New Roman" w:eastAsia="標楷體" w:hAnsi="標楷體" w:cs="Times New Roman"/>
                <w:color w:val="222222"/>
                <w:shd w:val="clear" w:color="auto" w:fill="FFFFFF"/>
              </w:rPr>
              <w:t>現場研討參考借鏡與有效做法</w:t>
            </w:r>
          </w:p>
        </w:tc>
      </w:tr>
      <w:tr w:rsidR="002B6C15" w:rsidRPr="00D83D11" w:rsidTr="00925636">
        <w:trPr>
          <w:trHeight w:val="1"/>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8E78B2" w:rsidRDefault="002B6C15" w:rsidP="00925636">
            <w:pPr>
              <w:spacing w:before="120" w:after="120"/>
              <w:jc w:val="center"/>
              <w:rPr>
                <w:rFonts w:ascii="Times New Roman" w:eastAsia="標楷體" w:hAnsi="標楷體" w:cs="Times New Roman"/>
                <w:color w:val="222222"/>
                <w:shd w:val="clear" w:color="auto" w:fill="FFFFFF"/>
              </w:rPr>
            </w:pPr>
            <w:r w:rsidRPr="008E78B2">
              <w:rPr>
                <w:rFonts w:ascii="Times New Roman" w:eastAsia="標楷體" w:hAnsi="標楷體" w:cs="Times New Roman"/>
                <w:color w:val="222222"/>
                <w:shd w:val="clear" w:color="auto" w:fill="FFFFFF"/>
              </w:rPr>
              <w:t>授課教材</w:t>
            </w:r>
          </w:p>
        </w:tc>
        <w:tc>
          <w:tcPr>
            <w:tcW w:w="70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6C15" w:rsidRPr="008E78B2" w:rsidRDefault="002B6C15" w:rsidP="002B6C15">
            <w:pPr>
              <w:pStyle w:val="a6"/>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400" w:lineRule="exact"/>
              <w:ind w:left="357" w:hanging="357"/>
              <w:rPr>
                <w:rFonts w:ascii="Times New Roman" w:eastAsia="標楷體" w:hAnsi="標楷體" w:cs="Times New Roman" w:hint="default"/>
                <w:color w:val="222222"/>
                <w:sz w:val="24"/>
                <w:szCs w:val="24"/>
                <w:shd w:val="clear" w:color="auto" w:fill="FFFFFF"/>
              </w:rPr>
            </w:pPr>
            <w:r w:rsidRPr="008E78B2">
              <w:rPr>
                <w:rFonts w:ascii="Times New Roman" w:eastAsia="標楷體" w:hAnsi="標楷體" w:cs="Times New Roman"/>
                <w:color w:val="222222"/>
                <w:sz w:val="24"/>
                <w:szCs w:val="24"/>
                <w:shd w:val="clear" w:color="auto" w:fill="FFFFFF"/>
              </w:rPr>
              <w:t>簡報</w:t>
            </w:r>
          </w:p>
          <w:p w:rsidR="002B6C15" w:rsidRPr="008E78B2" w:rsidRDefault="002B6C15" w:rsidP="002B6C15">
            <w:pPr>
              <w:pStyle w:val="a6"/>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400" w:lineRule="exact"/>
              <w:rPr>
                <w:rFonts w:ascii="Times New Roman" w:eastAsia="標楷體" w:hAnsi="標楷體" w:cs="Times New Roman" w:hint="default"/>
                <w:color w:val="222222"/>
                <w:sz w:val="24"/>
                <w:szCs w:val="24"/>
                <w:shd w:val="clear" w:color="auto" w:fill="FFFFFF"/>
              </w:rPr>
            </w:pPr>
            <w:r w:rsidRPr="008E78B2">
              <w:rPr>
                <w:rFonts w:ascii="Times New Roman" w:eastAsia="標楷體" w:hAnsi="標楷體" w:cs="Times New Roman"/>
                <w:color w:val="222222"/>
                <w:sz w:val="24"/>
                <w:szCs w:val="24"/>
                <w:shd w:val="clear" w:color="auto" w:fill="FFFFFF"/>
              </w:rPr>
              <w:t>相關事件網路影片</w:t>
            </w:r>
          </w:p>
        </w:tc>
      </w:tr>
    </w:tbl>
    <w:p w:rsidR="00E070CB" w:rsidRDefault="00E070CB" w:rsidP="00CF7528">
      <w:pPr>
        <w:jc w:val="center"/>
        <w:rPr>
          <w:rFonts w:ascii="標楷體" w:eastAsia="標楷體" w:hAnsi="標楷體"/>
          <w:b/>
          <w:sz w:val="32"/>
        </w:rPr>
      </w:pPr>
    </w:p>
    <w:p w:rsidR="00253868" w:rsidRDefault="00253868" w:rsidP="00CF7528">
      <w:pPr>
        <w:jc w:val="center"/>
        <w:rPr>
          <w:rFonts w:ascii="標楷體" w:eastAsia="標楷體" w:hAnsi="標楷體"/>
          <w:b/>
          <w:sz w:val="32"/>
        </w:rPr>
      </w:pPr>
    </w:p>
    <w:p w:rsidR="00CF7528" w:rsidRDefault="00CF7528" w:rsidP="00CF7528">
      <w:pPr>
        <w:jc w:val="center"/>
        <w:rPr>
          <w:rFonts w:ascii="標楷體" w:eastAsia="標楷體" w:hAnsi="標楷體"/>
          <w:b/>
          <w:sz w:val="32"/>
        </w:rPr>
      </w:pPr>
      <w:r w:rsidRPr="0042549E">
        <w:rPr>
          <w:rFonts w:ascii="標楷體" w:eastAsia="標楷體" w:hAnsi="標楷體" w:hint="eastAsia"/>
          <w:b/>
          <w:sz w:val="32"/>
        </w:rPr>
        <w:lastRenderedPageBreak/>
        <w:t>課程摘要表</w:t>
      </w:r>
      <w:r w:rsidR="00D71D9B">
        <w:rPr>
          <w:rFonts w:ascii="標楷體" w:eastAsia="標楷體" w:hAnsi="標楷體" w:hint="eastAsia"/>
          <w:b/>
          <w:sz w:val="32"/>
        </w:rPr>
        <w:t>(3</w:t>
      </w:r>
      <w:r>
        <w:rPr>
          <w:rFonts w:ascii="標楷體" w:eastAsia="標楷體" w:hAnsi="標楷體" w:hint="eastAsia"/>
          <w:b/>
          <w:sz w:val="32"/>
        </w:rPr>
        <w:t>)</w:t>
      </w:r>
    </w:p>
    <w:tbl>
      <w:tblPr>
        <w:tblStyle w:val="ab"/>
        <w:tblW w:w="5000" w:type="pct"/>
        <w:jc w:val="center"/>
        <w:tblLook w:val="04A0" w:firstRow="1" w:lastRow="0" w:firstColumn="1" w:lastColumn="0" w:noHBand="0" w:noVBand="1"/>
      </w:tblPr>
      <w:tblGrid>
        <w:gridCol w:w="1241"/>
        <w:gridCol w:w="4391"/>
        <w:gridCol w:w="1274"/>
        <w:gridCol w:w="1610"/>
      </w:tblGrid>
      <w:tr w:rsidR="00962022" w:rsidRPr="002F6FDE" w:rsidTr="00BD6ABF">
        <w:trPr>
          <w:trHeight w:val="567"/>
          <w:jc w:val="center"/>
        </w:trPr>
        <w:tc>
          <w:tcPr>
            <w:tcW w:w="729" w:type="pct"/>
            <w:vAlign w:val="center"/>
          </w:tcPr>
          <w:p w:rsidR="00962022" w:rsidRPr="002F6FDE" w:rsidRDefault="00962022" w:rsidP="00BD6ABF">
            <w:pPr>
              <w:jc w:val="center"/>
              <w:rPr>
                <w:rFonts w:ascii="標楷體" w:eastAsia="標楷體" w:hAnsi="標楷體"/>
              </w:rPr>
            </w:pPr>
            <w:r w:rsidRPr="002F6FDE">
              <w:rPr>
                <w:rFonts w:ascii="標楷體" w:eastAsia="標楷體" w:hAnsi="標楷體"/>
              </w:rPr>
              <w:t>課程</w:t>
            </w:r>
            <w:r w:rsidRPr="002F6FDE">
              <w:rPr>
                <w:rFonts w:ascii="標楷體" w:eastAsia="標楷體" w:hAnsi="標楷體" w:hint="eastAsia"/>
              </w:rPr>
              <w:t>主題</w:t>
            </w:r>
          </w:p>
        </w:tc>
        <w:tc>
          <w:tcPr>
            <w:tcW w:w="2578" w:type="pct"/>
            <w:vAlign w:val="center"/>
          </w:tcPr>
          <w:p w:rsidR="00962022" w:rsidRPr="005F43CA" w:rsidRDefault="00962022" w:rsidP="00BD6ABF">
            <w:pPr>
              <w:jc w:val="center"/>
              <w:rPr>
                <w:rFonts w:ascii="Helvetica" w:hAnsi="Helvetica" w:cs="Helvetica"/>
                <w:color w:val="4B4F56"/>
                <w:sz w:val="20"/>
                <w:szCs w:val="20"/>
                <w:shd w:val="clear" w:color="auto" w:fill="F1F0F0"/>
              </w:rPr>
            </w:pPr>
            <w:r>
              <w:rPr>
                <w:rFonts w:ascii="標楷體" w:eastAsia="標楷體" w:hAnsi="標楷體"/>
              </w:rPr>
              <w:t>運輸</w:t>
            </w:r>
            <w:r>
              <w:rPr>
                <w:rFonts w:ascii="標楷體" w:eastAsia="標楷體" w:hAnsi="標楷體" w:hint="eastAsia"/>
              </w:rPr>
              <w:t>行銷</w:t>
            </w:r>
            <w:r w:rsidR="007556EF">
              <w:rPr>
                <w:rFonts w:ascii="標楷體" w:eastAsia="標楷體" w:hAnsi="標楷體" w:cs="新細明體" w:hint="eastAsia"/>
                <w:color w:val="000000" w:themeColor="text1"/>
                <w:kern w:val="0"/>
              </w:rPr>
              <w:t>(</w:t>
            </w:r>
            <w:proofErr w:type="gramStart"/>
            <w:r w:rsidR="007556EF">
              <w:rPr>
                <w:rFonts w:ascii="標楷體" w:eastAsia="標楷體" w:hAnsi="標楷體" w:cs="新細明體" w:hint="eastAsia"/>
                <w:color w:val="000000" w:themeColor="text1"/>
                <w:kern w:val="0"/>
              </w:rPr>
              <w:t>一</w:t>
            </w:r>
            <w:proofErr w:type="gramEnd"/>
            <w:r w:rsidR="007556EF">
              <w:rPr>
                <w:rFonts w:ascii="標楷體" w:eastAsia="標楷體" w:hAnsi="標楷體" w:cs="新細明體" w:hint="eastAsia"/>
                <w:color w:val="000000" w:themeColor="text1"/>
                <w:kern w:val="0"/>
              </w:rPr>
              <w:t>)</w:t>
            </w:r>
            <w:r w:rsidRPr="005F43CA">
              <w:rPr>
                <w:rFonts w:ascii="標楷體" w:eastAsia="標楷體" w:hAnsi="標楷體" w:hint="eastAsia"/>
              </w:rPr>
              <w:t>：</w:t>
            </w:r>
            <w:r>
              <w:rPr>
                <w:rFonts w:ascii="標楷體" w:eastAsia="標楷體" w:hAnsi="標楷體" w:hint="eastAsia"/>
                <w:color w:val="222222"/>
                <w:shd w:val="clear" w:color="auto" w:fill="FFFFFF"/>
              </w:rPr>
              <w:t>整合行銷推展</w:t>
            </w:r>
            <w:r>
              <w:rPr>
                <w:rFonts w:ascii="標楷體" w:eastAsia="標楷體" w:hAnsi="標楷體" w:hint="eastAsia"/>
              </w:rPr>
              <w:t>國家公園交</w:t>
            </w:r>
            <w:r>
              <w:rPr>
                <w:rFonts w:ascii="標楷體" w:eastAsia="標楷體" w:hAnsi="標楷體" w:hint="eastAsia"/>
                <w:color w:val="222222"/>
                <w:shd w:val="clear" w:color="auto" w:fill="FFFFFF"/>
              </w:rPr>
              <w:t>園區</w:t>
            </w:r>
            <w:r>
              <w:rPr>
                <w:rFonts w:ascii="標楷體" w:eastAsia="標楷體" w:hAnsi="標楷體" w:hint="eastAsia"/>
              </w:rPr>
              <w:t>通運輸</w:t>
            </w:r>
            <w:r w:rsidRPr="007D398F">
              <w:rPr>
                <w:rFonts w:ascii="標楷體" w:eastAsia="標楷體" w:hAnsi="標楷體" w:hint="eastAsia"/>
                <w:color w:val="222222"/>
                <w:shd w:val="clear" w:color="auto" w:fill="FFFFFF"/>
              </w:rPr>
              <w:t>系統</w:t>
            </w:r>
          </w:p>
        </w:tc>
        <w:tc>
          <w:tcPr>
            <w:tcW w:w="748" w:type="pct"/>
            <w:vAlign w:val="center"/>
          </w:tcPr>
          <w:p w:rsidR="00962022" w:rsidRPr="002F6FDE" w:rsidRDefault="00962022" w:rsidP="00BD6ABF">
            <w:pPr>
              <w:jc w:val="center"/>
              <w:rPr>
                <w:rFonts w:ascii="標楷體" w:eastAsia="標楷體" w:hAnsi="標楷體"/>
              </w:rPr>
            </w:pPr>
            <w:r w:rsidRPr="002F6FDE">
              <w:rPr>
                <w:rFonts w:ascii="標楷體" w:eastAsia="標楷體" w:hAnsi="標楷體"/>
              </w:rPr>
              <w:t>授課教師</w:t>
            </w:r>
          </w:p>
        </w:tc>
        <w:tc>
          <w:tcPr>
            <w:tcW w:w="945" w:type="pct"/>
            <w:vAlign w:val="center"/>
          </w:tcPr>
          <w:p w:rsidR="00962022" w:rsidRPr="002F6FDE" w:rsidRDefault="00962022" w:rsidP="00BD6ABF">
            <w:pPr>
              <w:jc w:val="center"/>
              <w:rPr>
                <w:rFonts w:ascii="標楷體" w:eastAsia="標楷體" w:hAnsi="標楷體"/>
              </w:rPr>
            </w:pPr>
            <w:r>
              <w:rPr>
                <w:rFonts w:ascii="標楷體" w:eastAsia="標楷體" w:hAnsi="標楷體" w:hint="eastAsia"/>
              </w:rPr>
              <w:t>褚志鵬</w:t>
            </w:r>
          </w:p>
        </w:tc>
      </w:tr>
      <w:tr w:rsidR="00962022" w:rsidRPr="00EA494A" w:rsidTr="00BD6ABF">
        <w:trPr>
          <w:trHeight w:val="77"/>
          <w:jc w:val="center"/>
        </w:trPr>
        <w:tc>
          <w:tcPr>
            <w:tcW w:w="729" w:type="pct"/>
            <w:vAlign w:val="center"/>
          </w:tcPr>
          <w:p w:rsidR="00962022" w:rsidRPr="002F6FDE" w:rsidRDefault="00962022" w:rsidP="00BD6ABF">
            <w:pPr>
              <w:spacing w:beforeLines="50" w:before="120" w:afterLines="50" w:after="120"/>
              <w:jc w:val="center"/>
              <w:rPr>
                <w:rFonts w:ascii="標楷體" w:eastAsia="標楷體" w:hAnsi="標楷體"/>
              </w:rPr>
            </w:pPr>
            <w:r w:rsidRPr="002F6FDE">
              <w:rPr>
                <w:rFonts w:ascii="標楷體" w:eastAsia="標楷體" w:hAnsi="標楷體"/>
              </w:rPr>
              <w:t>授課日期</w:t>
            </w:r>
          </w:p>
        </w:tc>
        <w:tc>
          <w:tcPr>
            <w:tcW w:w="2578" w:type="pct"/>
            <w:vAlign w:val="center"/>
          </w:tcPr>
          <w:p w:rsidR="00962022" w:rsidRPr="002F6FDE" w:rsidRDefault="00962022" w:rsidP="00BD6ABF">
            <w:pPr>
              <w:spacing w:beforeLines="50" w:before="120" w:afterLines="50" w:after="120"/>
              <w:jc w:val="center"/>
              <w:rPr>
                <w:rFonts w:ascii="標楷體" w:eastAsia="標楷體" w:hAnsi="標楷體"/>
              </w:rPr>
            </w:pPr>
            <w:r w:rsidRPr="002F6FDE">
              <w:rPr>
                <w:rFonts w:ascii="標楷體" w:eastAsia="標楷體" w:hAnsi="標楷體" w:hint="eastAsia"/>
              </w:rPr>
              <w:t>1</w:t>
            </w:r>
            <w:r>
              <w:rPr>
                <w:rFonts w:ascii="標楷體" w:eastAsia="標楷體" w:hAnsi="標楷體" w:hint="eastAsia"/>
              </w:rPr>
              <w:t>07</w:t>
            </w:r>
            <w:r w:rsidRPr="00926253">
              <w:rPr>
                <w:rFonts w:ascii="標楷體" w:eastAsia="標楷體" w:hAnsi="標楷體" w:hint="eastAsia"/>
              </w:rPr>
              <w:t>年 4月</w:t>
            </w:r>
            <w:r>
              <w:rPr>
                <w:rFonts w:ascii="標楷體" w:eastAsia="標楷體" w:hAnsi="標楷體" w:hint="eastAsia"/>
              </w:rPr>
              <w:t>18</w:t>
            </w:r>
            <w:r w:rsidRPr="00926253">
              <w:rPr>
                <w:rFonts w:ascii="標楷體" w:eastAsia="標楷體" w:hAnsi="標楷體" w:hint="eastAsia"/>
              </w:rPr>
              <w:t>日(星期</w:t>
            </w:r>
            <w:r>
              <w:rPr>
                <w:rFonts w:ascii="標楷體" w:eastAsia="標楷體" w:hAnsi="標楷體" w:hint="eastAsia"/>
              </w:rPr>
              <w:t>三</w:t>
            </w:r>
            <w:r w:rsidRPr="00926253">
              <w:rPr>
                <w:rFonts w:ascii="標楷體" w:eastAsia="標楷體" w:hAnsi="標楷體" w:hint="eastAsia"/>
              </w:rPr>
              <w:t>)</w:t>
            </w:r>
          </w:p>
        </w:tc>
        <w:tc>
          <w:tcPr>
            <w:tcW w:w="748" w:type="pct"/>
            <w:vAlign w:val="center"/>
          </w:tcPr>
          <w:p w:rsidR="00962022" w:rsidRPr="002F6FDE" w:rsidRDefault="00962022" w:rsidP="00BD6ABF">
            <w:pPr>
              <w:spacing w:beforeLines="50" w:before="120" w:afterLines="50" w:after="120"/>
              <w:jc w:val="center"/>
              <w:rPr>
                <w:rFonts w:ascii="標楷體" w:eastAsia="標楷體" w:hAnsi="標楷體"/>
              </w:rPr>
            </w:pPr>
            <w:r w:rsidRPr="002F6FDE">
              <w:rPr>
                <w:rFonts w:ascii="標楷體" w:eastAsia="標楷體" w:hAnsi="標楷體"/>
              </w:rPr>
              <w:t>授課時段</w:t>
            </w:r>
          </w:p>
        </w:tc>
        <w:tc>
          <w:tcPr>
            <w:tcW w:w="945" w:type="pct"/>
            <w:vAlign w:val="center"/>
          </w:tcPr>
          <w:p w:rsidR="00962022" w:rsidRPr="00EA494A" w:rsidRDefault="00962022" w:rsidP="00BD6ABF">
            <w:pPr>
              <w:spacing w:beforeLines="50" w:before="120" w:afterLines="50" w:after="120"/>
              <w:jc w:val="center"/>
              <w:rPr>
                <w:rFonts w:ascii="標楷體" w:eastAsia="標楷體" w:hAnsi="標楷體"/>
              </w:rPr>
            </w:pPr>
            <w:r w:rsidRPr="00EA494A">
              <w:rPr>
                <w:rFonts w:ascii="標楷體" w:eastAsia="標楷體" w:hAnsi="標楷體" w:hint="eastAsia"/>
              </w:rPr>
              <w:t>9:30~12:30</w:t>
            </w:r>
          </w:p>
        </w:tc>
      </w:tr>
      <w:tr w:rsidR="00962022" w:rsidRPr="002F6FDE" w:rsidTr="00BD6ABF">
        <w:trPr>
          <w:trHeight w:val="567"/>
          <w:jc w:val="center"/>
        </w:trPr>
        <w:tc>
          <w:tcPr>
            <w:tcW w:w="729" w:type="pct"/>
            <w:vAlign w:val="center"/>
          </w:tcPr>
          <w:p w:rsidR="00962022" w:rsidRPr="002F6FDE" w:rsidRDefault="00962022" w:rsidP="00BD6ABF">
            <w:pPr>
              <w:jc w:val="center"/>
              <w:rPr>
                <w:rFonts w:ascii="標楷體" w:eastAsia="標楷體" w:hAnsi="標楷體"/>
              </w:rPr>
            </w:pPr>
            <w:r w:rsidRPr="002F6FDE">
              <w:rPr>
                <w:rFonts w:ascii="標楷體" w:eastAsia="標楷體" w:hAnsi="標楷體"/>
              </w:rPr>
              <w:t>授課地點</w:t>
            </w:r>
          </w:p>
        </w:tc>
        <w:tc>
          <w:tcPr>
            <w:tcW w:w="4271" w:type="pct"/>
            <w:gridSpan w:val="3"/>
            <w:vAlign w:val="center"/>
          </w:tcPr>
          <w:p w:rsidR="00962022" w:rsidRPr="00DB5FE6" w:rsidRDefault="00962022" w:rsidP="00BD6ABF">
            <w:pPr>
              <w:spacing w:beforeLines="50" w:before="120" w:afterLines="50" w:after="120"/>
              <w:jc w:val="center"/>
              <w:rPr>
                <w:rFonts w:ascii="標楷體" w:eastAsia="標楷體" w:hAnsi="標楷體"/>
              </w:rPr>
            </w:pPr>
            <w:r>
              <w:rPr>
                <w:rFonts w:ascii="標楷體" w:eastAsia="標楷體" w:hAnsi="標楷體"/>
              </w:rPr>
              <w:t>太魯閣</w:t>
            </w:r>
            <w:r>
              <w:rPr>
                <w:rFonts w:ascii="標楷體" w:eastAsia="標楷體" w:hAnsi="標楷體" w:hint="eastAsia"/>
              </w:rPr>
              <w:t>國家公園管理</w:t>
            </w:r>
            <w:r w:rsidRPr="00A4784A">
              <w:rPr>
                <w:rFonts w:ascii="標楷體" w:eastAsia="標楷體" w:hAnsi="標楷體"/>
              </w:rPr>
              <w:t>處</w:t>
            </w:r>
          </w:p>
        </w:tc>
      </w:tr>
      <w:tr w:rsidR="00962022" w:rsidRPr="002F6FDE" w:rsidTr="00BD6ABF">
        <w:trPr>
          <w:trHeight w:val="567"/>
          <w:jc w:val="center"/>
        </w:trPr>
        <w:tc>
          <w:tcPr>
            <w:tcW w:w="729" w:type="pct"/>
            <w:vAlign w:val="center"/>
          </w:tcPr>
          <w:p w:rsidR="00962022" w:rsidRPr="002F6FDE" w:rsidRDefault="00962022" w:rsidP="00BD6ABF">
            <w:pPr>
              <w:spacing w:beforeLines="50" w:before="120" w:afterLines="50" w:after="120"/>
              <w:jc w:val="center"/>
              <w:rPr>
                <w:rFonts w:ascii="標楷體" w:eastAsia="標楷體" w:hAnsi="標楷體"/>
              </w:rPr>
            </w:pPr>
            <w:r w:rsidRPr="002F6FDE">
              <w:rPr>
                <w:rFonts w:ascii="標楷體" w:eastAsia="標楷體" w:hAnsi="標楷體"/>
              </w:rPr>
              <w:t>講師經歷</w:t>
            </w:r>
          </w:p>
        </w:tc>
        <w:tc>
          <w:tcPr>
            <w:tcW w:w="4271" w:type="pct"/>
            <w:gridSpan w:val="3"/>
            <w:vAlign w:val="center"/>
          </w:tcPr>
          <w:p w:rsidR="00962022" w:rsidRDefault="00962022" w:rsidP="00BD6ABF">
            <w:pPr>
              <w:pStyle w:val="Web"/>
              <w:spacing w:before="0" w:beforeAutospacing="0" w:after="0" w:afterAutospacing="0"/>
              <w:rPr>
                <w:rFonts w:ascii="標楷體" w:eastAsia="標楷體" w:hAnsi="標楷體"/>
                <w:color w:val="222222"/>
                <w:shd w:val="clear" w:color="auto" w:fill="FFFFFF"/>
              </w:rPr>
            </w:pPr>
            <w:r>
              <w:rPr>
                <w:rFonts w:ascii="標楷體" w:eastAsia="標楷體" w:hAnsi="標楷體" w:hint="eastAsia"/>
                <w:color w:val="222222"/>
                <w:shd w:val="clear" w:color="auto" w:fill="FFFFFF"/>
              </w:rPr>
              <w:t>東部區域運輸發展研究中心主任</w:t>
            </w:r>
          </w:p>
          <w:p w:rsidR="00962022" w:rsidRPr="00E804F6" w:rsidRDefault="00962022" w:rsidP="00BD6ABF">
            <w:pPr>
              <w:pStyle w:val="Web"/>
              <w:spacing w:before="0" w:beforeAutospacing="0" w:after="0" w:afterAutospacing="0"/>
              <w:rPr>
                <w:rFonts w:ascii="標楷體" w:eastAsia="標楷體" w:hAnsi="標楷體"/>
                <w:color w:val="000000"/>
              </w:rPr>
            </w:pPr>
            <w:r>
              <w:rPr>
                <w:rFonts w:ascii="標楷體" w:eastAsia="標楷體" w:hAnsi="標楷體" w:hint="eastAsia"/>
                <w:color w:val="222222"/>
                <w:shd w:val="clear" w:color="auto" w:fill="FFFFFF"/>
              </w:rPr>
              <w:t>國立東華大學</w:t>
            </w:r>
            <w:r>
              <w:rPr>
                <w:rFonts w:ascii="標楷體" w:eastAsia="標楷體" w:hAnsi="標楷體" w:hint="eastAsia"/>
                <w:color w:val="000000"/>
              </w:rPr>
              <w:t>企業管理學系暨運籌管理研究所教授</w:t>
            </w:r>
          </w:p>
        </w:tc>
      </w:tr>
      <w:tr w:rsidR="00962022" w:rsidRPr="002F6FDE" w:rsidTr="00BD6ABF">
        <w:trPr>
          <w:trHeight w:val="567"/>
          <w:jc w:val="center"/>
        </w:trPr>
        <w:tc>
          <w:tcPr>
            <w:tcW w:w="729" w:type="pct"/>
            <w:vAlign w:val="center"/>
          </w:tcPr>
          <w:p w:rsidR="00962022" w:rsidRPr="002F6FDE" w:rsidRDefault="00962022" w:rsidP="00BD6ABF">
            <w:pPr>
              <w:spacing w:beforeLines="50" w:before="120" w:afterLines="50" w:after="120"/>
              <w:jc w:val="center"/>
              <w:rPr>
                <w:rFonts w:ascii="標楷體" w:eastAsia="標楷體" w:hAnsi="標楷體"/>
              </w:rPr>
            </w:pPr>
            <w:r w:rsidRPr="002F6FDE">
              <w:rPr>
                <w:rFonts w:ascii="標楷體" w:eastAsia="標楷體" w:hAnsi="標楷體"/>
              </w:rPr>
              <w:t>課程簡介</w:t>
            </w:r>
          </w:p>
        </w:tc>
        <w:tc>
          <w:tcPr>
            <w:tcW w:w="4271" w:type="pct"/>
            <w:gridSpan w:val="3"/>
            <w:vAlign w:val="center"/>
          </w:tcPr>
          <w:p w:rsidR="00962022" w:rsidRDefault="00962022" w:rsidP="00BD6ABF">
            <w:pPr>
              <w:rPr>
                <w:rFonts w:ascii="標楷體" w:eastAsia="標楷體" w:hAnsi="標楷體"/>
                <w:color w:val="222222"/>
                <w:shd w:val="clear" w:color="auto" w:fill="FFFFFF"/>
              </w:rPr>
            </w:pPr>
            <w:r>
              <w:rPr>
                <w:rFonts w:ascii="標楷體" w:eastAsia="標楷體" w:hAnsi="標楷體"/>
              </w:rPr>
              <w:t>太魯閣</w:t>
            </w:r>
            <w:r>
              <w:rPr>
                <w:rFonts w:ascii="標楷體" w:eastAsia="標楷體" w:hAnsi="標楷體" w:hint="eastAsia"/>
              </w:rPr>
              <w:t>國家公園</w:t>
            </w:r>
            <w:r w:rsidRPr="004959A6">
              <w:rPr>
                <w:rFonts w:ascii="標楷體" w:eastAsia="標楷體" w:hAnsi="標楷體" w:hint="eastAsia"/>
                <w:color w:val="222222"/>
                <w:shd w:val="clear" w:color="auto" w:fill="FFFFFF"/>
              </w:rPr>
              <w:t>沿線景點</w:t>
            </w:r>
            <w:r w:rsidRPr="00075159">
              <w:rPr>
                <w:rFonts w:ascii="標楷體" w:eastAsia="標楷體" w:hAnsi="標楷體"/>
                <w:color w:val="222222"/>
                <w:shd w:val="clear" w:color="auto" w:fill="FFFFFF"/>
              </w:rPr>
              <w:t>太魯閣國家公園，太魯閣國家公園座落於花蓮、</w:t>
            </w:r>
            <w:proofErr w:type="gramStart"/>
            <w:r w:rsidRPr="00075159">
              <w:rPr>
                <w:rFonts w:ascii="標楷體" w:eastAsia="標楷體" w:hAnsi="標楷體"/>
                <w:color w:val="222222"/>
                <w:shd w:val="clear" w:color="auto" w:fill="FFFFFF"/>
              </w:rPr>
              <w:t>臺</w:t>
            </w:r>
            <w:proofErr w:type="gramEnd"/>
            <w:r w:rsidRPr="00075159">
              <w:rPr>
                <w:rFonts w:ascii="標楷體" w:eastAsia="標楷體" w:hAnsi="標楷體"/>
                <w:color w:val="222222"/>
                <w:shd w:val="clear" w:color="auto" w:fill="FFFFFF"/>
              </w:rPr>
              <w:t>中及南投三縣。其範圍以立霧溪峽谷、東西橫貫公路沿線及其外圍山區為主，包括合歡群峰、奇萊連峰、南湖中央尖山連峰、清水斷崖、立霧溪流域及三</w:t>
            </w:r>
            <w:proofErr w:type="gramStart"/>
            <w:r w:rsidRPr="00075159">
              <w:rPr>
                <w:rFonts w:ascii="標楷體" w:eastAsia="標楷體" w:hAnsi="標楷體"/>
                <w:color w:val="222222"/>
                <w:shd w:val="clear" w:color="auto" w:fill="FFFFFF"/>
              </w:rPr>
              <w:t>棧</w:t>
            </w:r>
            <w:proofErr w:type="gramEnd"/>
            <w:r w:rsidRPr="00075159">
              <w:rPr>
                <w:rFonts w:ascii="標楷體" w:eastAsia="標楷體" w:hAnsi="標楷體"/>
                <w:color w:val="222222"/>
                <w:shd w:val="clear" w:color="auto" w:fill="FFFFFF"/>
              </w:rPr>
              <w:t>溪流域等，全部面積共計九萬二千公頃。</w:t>
            </w:r>
          </w:p>
          <w:p w:rsidR="00962022" w:rsidRPr="004959A6" w:rsidRDefault="00962022" w:rsidP="00BD6ABF">
            <w:pPr>
              <w:rPr>
                <w:rFonts w:ascii="標楷體" w:eastAsia="標楷體" w:hAnsi="標楷體"/>
                <w:color w:val="222222"/>
                <w:shd w:val="clear" w:color="auto" w:fill="FFFFFF"/>
              </w:rPr>
            </w:pPr>
            <w:r>
              <w:rPr>
                <w:rFonts w:ascii="標楷體" w:eastAsia="標楷體" w:hAnsi="標楷體"/>
              </w:rPr>
              <w:t>太魯閣</w:t>
            </w:r>
            <w:r>
              <w:rPr>
                <w:rFonts w:ascii="標楷體" w:eastAsia="標楷體" w:hAnsi="標楷體" w:hint="eastAsia"/>
              </w:rPr>
              <w:t>國家公園的交通運輸</w:t>
            </w:r>
            <w:r>
              <w:rPr>
                <w:rFonts w:ascii="標楷體" w:eastAsia="標楷體" w:hAnsi="標楷體"/>
                <w:color w:val="222222"/>
                <w:shd w:val="clear" w:color="auto" w:fill="FFFFFF"/>
              </w:rPr>
              <w:t>帶動</w:t>
            </w:r>
            <w:r>
              <w:rPr>
                <w:rFonts w:ascii="標楷體" w:eastAsia="標楷體" w:hAnsi="標楷體" w:hint="eastAsia"/>
              </w:rPr>
              <w:t>國家公園永續</w:t>
            </w:r>
            <w:r>
              <w:rPr>
                <w:rFonts w:ascii="標楷體" w:eastAsia="標楷體" w:hAnsi="標楷體"/>
                <w:color w:val="222222"/>
                <w:shd w:val="clear" w:color="auto" w:fill="FFFFFF"/>
              </w:rPr>
              <w:t>發展</w:t>
            </w:r>
            <w:r>
              <w:rPr>
                <w:rFonts w:ascii="標楷體" w:eastAsia="標楷體" w:hAnsi="標楷體" w:hint="eastAsia"/>
                <w:color w:val="222222"/>
                <w:shd w:val="clear" w:color="auto" w:fill="FFFFFF"/>
              </w:rPr>
              <w:t>策略中很重要的角色</w:t>
            </w:r>
            <w:r w:rsidRPr="004959A6">
              <w:rPr>
                <w:rFonts w:ascii="標楷體" w:eastAsia="標楷體" w:hAnsi="標楷體"/>
                <w:color w:val="222222"/>
                <w:shd w:val="clear" w:color="auto" w:fill="FFFFFF"/>
              </w:rPr>
              <w:t>，</w:t>
            </w:r>
            <w:r>
              <w:rPr>
                <w:rFonts w:ascii="標楷體" w:eastAsia="標楷體" w:hAnsi="標楷體" w:hint="eastAsia"/>
                <w:color w:val="222222"/>
                <w:shd w:val="clear" w:color="auto" w:fill="FFFFFF"/>
              </w:rPr>
              <w:t>缺乏適度的交通服務，對於</w:t>
            </w:r>
            <w:r>
              <w:rPr>
                <w:rFonts w:ascii="標楷體" w:eastAsia="標楷體" w:hAnsi="標楷體" w:hint="eastAsia"/>
              </w:rPr>
              <w:t>國家公園與</w:t>
            </w:r>
            <w:r w:rsidRPr="004959A6">
              <w:rPr>
                <w:rFonts w:ascii="標楷體" w:eastAsia="標楷體" w:hAnsi="標楷體"/>
                <w:color w:val="222222"/>
                <w:shd w:val="clear" w:color="auto" w:fill="FFFFFF"/>
              </w:rPr>
              <w:t>花東旅遊發展</w:t>
            </w:r>
            <w:r>
              <w:rPr>
                <w:rFonts w:ascii="標楷體" w:eastAsia="標楷體" w:hAnsi="標楷體" w:hint="eastAsia"/>
                <w:color w:val="222222"/>
                <w:shd w:val="clear" w:color="auto" w:fill="FFFFFF"/>
              </w:rPr>
              <w:t>將大大受限，然而推動園區低</w:t>
            </w:r>
            <w:proofErr w:type="gramStart"/>
            <w:r>
              <w:rPr>
                <w:rFonts w:ascii="標楷體" w:eastAsia="標楷體" w:hAnsi="標楷體" w:hint="eastAsia"/>
                <w:color w:val="222222"/>
                <w:shd w:val="clear" w:color="auto" w:fill="FFFFFF"/>
              </w:rPr>
              <w:t>碳綠能</w:t>
            </w:r>
            <w:proofErr w:type="gramEnd"/>
            <w:r>
              <w:rPr>
                <w:rFonts w:ascii="標楷體" w:eastAsia="標楷體" w:hAnsi="標楷體" w:hint="eastAsia"/>
                <w:color w:val="222222"/>
                <w:shd w:val="clear" w:color="auto" w:fill="FFFFFF"/>
              </w:rPr>
              <w:t>交通建設與規劃中如何行銷為重要關鍵之</w:t>
            </w:r>
            <w:proofErr w:type="gramStart"/>
            <w:r>
              <w:rPr>
                <w:rFonts w:ascii="標楷體" w:eastAsia="標楷體" w:hAnsi="標楷體" w:hint="eastAsia"/>
                <w:color w:val="222222"/>
                <w:shd w:val="clear" w:color="auto" w:fill="FFFFFF"/>
              </w:rPr>
              <w:t>一</w:t>
            </w:r>
            <w:proofErr w:type="gramEnd"/>
            <w:r>
              <w:rPr>
                <w:rFonts w:ascii="標楷體" w:eastAsia="標楷體" w:hAnsi="標楷體" w:hint="eastAsia"/>
                <w:color w:val="222222"/>
                <w:shd w:val="clear" w:color="auto" w:fill="FFFFFF"/>
              </w:rPr>
              <w:t>。本課程就</w:t>
            </w:r>
            <w:r w:rsidRPr="004959A6">
              <w:rPr>
                <w:rFonts w:ascii="標楷體" w:eastAsia="標楷體" w:hAnsi="標楷體" w:hint="eastAsia"/>
                <w:color w:val="222222"/>
                <w:shd w:val="clear" w:color="auto" w:fill="FFFFFF"/>
              </w:rPr>
              <w:t>觀光旅遊產品設計</w:t>
            </w:r>
            <w:r>
              <w:rPr>
                <w:rFonts w:ascii="標楷體" w:eastAsia="標楷體" w:hAnsi="標楷體" w:hint="eastAsia"/>
                <w:color w:val="222222"/>
                <w:shd w:val="clear" w:color="auto" w:fill="FFFFFF"/>
              </w:rPr>
              <w:t>中經常被忽略的</w:t>
            </w:r>
            <w:proofErr w:type="gramStart"/>
            <w:r>
              <w:rPr>
                <w:rFonts w:ascii="標楷體" w:eastAsia="標楷體" w:hAnsi="標楷體"/>
                <w:color w:val="222222"/>
                <w:shd w:val="clear" w:color="auto" w:fill="FFFFFF"/>
              </w:rPr>
              <w:t>”</w:t>
            </w:r>
            <w:proofErr w:type="gramEnd"/>
            <w:r>
              <w:rPr>
                <w:rFonts w:ascii="標楷體" w:eastAsia="標楷體" w:hAnsi="標楷體" w:hint="eastAsia"/>
                <w:color w:val="222222"/>
                <w:shd w:val="clear" w:color="auto" w:fill="FFFFFF"/>
              </w:rPr>
              <w:t>交通服務</w:t>
            </w:r>
            <w:proofErr w:type="gramStart"/>
            <w:r>
              <w:rPr>
                <w:rFonts w:ascii="標楷體" w:eastAsia="標楷體" w:hAnsi="標楷體"/>
                <w:color w:val="222222"/>
                <w:shd w:val="clear" w:color="auto" w:fill="FFFFFF"/>
              </w:rPr>
              <w:t>”</w:t>
            </w:r>
            <w:proofErr w:type="gramEnd"/>
            <w:r>
              <w:rPr>
                <w:rFonts w:ascii="標楷體" w:eastAsia="標楷體" w:hAnsi="標楷體" w:hint="eastAsia"/>
                <w:color w:val="222222"/>
                <w:shd w:val="clear" w:color="auto" w:fill="FFFFFF"/>
              </w:rPr>
              <w:t>整合設計為主軸，討論公共</w:t>
            </w:r>
            <w:r w:rsidRPr="00F015F5">
              <w:rPr>
                <w:rFonts w:ascii="標楷體" w:eastAsia="標楷體" w:hAnsi="標楷體"/>
                <w:color w:val="222222"/>
                <w:shd w:val="clear" w:color="auto" w:fill="FFFFFF"/>
              </w:rPr>
              <w:t>運具與</w:t>
            </w:r>
            <w:r>
              <w:rPr>
                <w:rFonts w:ascii="標楷體" w:eastAsia="標楷體" w:hAnsi="標楷體" w:hint="eastAsia"/>
              </w:rPr>
              <w:t>國家公園</w:t>
            </w:r>
            <w:r w:rsidRPr="00F015F5">
              <w:rPr>
                <w:rFonts w:ascii="標楷體" w:eastAsia="標楷體" w:hAnsi="標楷體"/>
                <w:color w:val="222222"/>
                <w:shd w:val="clear" w:color="auto" w:fill="FFFFFF"/>
              </w:rPr>
              <w:t>旅遊規劃的結合</w:t>
            </w:r>
            <w:r>
              <w:rPr>
                <w:rFonts w:ascii="標楷體" w:eastAsia="標楷體" w:hAnsi="標楷體" w:hint="eastAsia"/>
                <w:color w:val="222222"/>
                <w:shd w:val="clear" w:color="auto" w:fill="FFFFFF"/>
              </w:rPr>
              <w:t>。研討</w:t>
            </w:r>
            <w:r>
              <w:rPr>
                <w:rFonts w:ascii="標楷體" w:eastAsia="標楷體" w:hAnsi="標楷體" w:hint="eastAsia"/>
              </w:rPr>
              <w:t>國家公園</w:t>
            </w:r>
            <w:r>
              <w:rPr>
                <w:rFonts w:ascii="標楷體" w:eastAsia="標楷體" w:hAnsi="標楷體"/>
                <w:color w:val="222222"/>
                <w:shd w:val="clear" w:color="auto" w:fill="FFFFFF"/>
              </w:rPr>
              <w:t>地區</w:t>
            </w:r>
            <w:r>
              <w:rPr>
                <w:rFonts w:ascii="標楷體" w:eastAsia="標楷體" w:hAnsi="標楷體" w:hint="eastAsia"/>
                <w:color w:val="222222"/>
                <w:shd w:val="clear" w:color="auto" w:fill="FFFFFF"/>
              </w:rPr>
              <w:t>如何發展</w:t>
            </w:r>
            <w:r>
              <w:rPr>
                <w:rFonts w:ascii="標楷體" w:eastAsia="標楷體" w:hAnsi="標楷體"/>
                <w:color w:val="222222"/>
                <w:shd w:val="clear" w:color="auto" w:fill="FFFFFF"/>
              </w:rPr>
              <w:t>低碳、永續、</w:t>
            </w:r>
            <w:r>
              <w:rPr>
                <w:rFonts w:ascii="標楷體" w:eastAsia="標楷體" w:hAnsi="標楷體" w:hint="eastAsia"/>
                <w:color w:val="222222"/>
                <w:shd w:val="clear" w:color="auto" w:fill="FFFFFF"/>
              </w:rPr>
              <w:t>又切合觀光與居民所需的</w:t>
            </w:r>
            <w:r>
              <w:rPr>
                <w:rFonts w:ascii="標楷體" w:eastAsia="標楷體" w:hAnsi="標楷體"/>
                <w:color w:val="222222"/>
                <w:shd w:val="clear" w:color="auto" w:fill="FFFFFF"/>
              </w:rPr>
              <w:t>之</w:t>
            </w:r>
            <w:r>
              <w:rPr>
                <w:rFonts w:ascii="標楷體" w:eastAsia="標楷體" w:hAnsi="標楷體" w:hint="eastAsia"/>
                <w:color w:val="222222"/>
                <w:shd w:val="clear" w:color="auto" w:fill="FFFFFF"/>
              </w:rPr>
              <w:t>交通服務</w:t>
            </w:r>
            <w:r w:rsidRPr="004959A6">
              <w:rPr>
                <w:rFonts w:ascii="標楷體" w:eastAsia="標楷體" w:hAnsi="標楷體" w:hint="eastAsia"/>
                <w:color w:val="222222"/>
                <w:shd w:val="clear" w:color="auto" w:fill="FFFFFF"/>
              </w:rPr>
              <w:t>，培養未來長期</w:t>
            </w:r>
            <w:r>
              <w:rPr>
                <w:rFonts w:ascii="標楷體" w:eastAsia="標楷體" w:hAnsi="標楷體" w:hint="eastAsia"/>
                <w:color w:val="222222"/>
                <w:shd w:val="clear" w:color="auto" w:fill="FFFFFF"/>
              </w:rPr>
              <w:t>適性的</w:t>
            </w:r>
            <w:r w:rsidRPr="004959A6">
              <w:rPr>
                <w:rFonts w:ascii="標楷體" w:eastAsia="標楷體" w:hAnsi="標楷體" w:hint="eastAsia"/>
                <w:color w:val="222222"/>
                <w:shd w:val="clear" w:color="auto" w:fill="FFFFFF"/>
              </w:rPr>
              <w:t>公共運輸</w:t>
            </w:r>
            <w:r>
              <w:rPr>
                <w:rFonts w:ascii="標楷體" w:eastAsia="標楷體" w:hAnsi="標楷體" w:hint="eastAsia"/>
                <w:color w:val="222222"/>
                <w:shd w:val="clear" w:color="auto" w:fill="FFFFFF"/>
              </w:rPr>
              <w:t>服務</w:t>
            </w:r>
            <w:r w:rsidRPr="004959A6">
              <w:rPr>
                <w:rFonts w:ascii="標楷體" w:eastAsia="標楷體" w:hAnsi="標楷體" w:hint="eastAsia"/>
                <w:color w:val="222222"/>
                <w:shd w:val="clear" w:color="auto" w:fill="FFFFFF"/>
              </w:rPr>
              <w:t>，以達</w:t>
            </w:r>
            <w:r>
              <w:rPr>
                <w:rFonts w:ascii="標楷體" w:eastAsia="標楷體" w:hAnsi="標楷體" w:hint="eastAsia"/>
              </w:rPr>
              <w:t>國家公園</w:t>
            </w:r>
            <w:r w:rsidRPr="004959A6">
              <w:rPr>
                <w:rFonts w:ascii="標楷體" w:eastAsia="標楷體" w:hAnsi="標楷體" w:hint="eastAsia"/>
                <w:color w:val="222222"/>
                <w:shd w:val="clear" w:color="auto" w:fill="FFFFFF"/>
              </w:rPr>
              <w:t>、業者、居民</w:t>
            </w:r>
            <w:r>
              <w:rPr>
                <w:rFonts w:ascii="標楷體" w:eastAsia="標楷體" w:hAnsi="標楷體" w:hint="eastAsia"/>
                <w:color w:val="222222"/>
                <w:shd w:val="clear" w:color="auto" w:fill="FFFFFF"/>
              </w:rPr>
              <w:t>、旅客</w:t>
            </w:r>
            <w:r w:rsidRPr="004959A6">
              <w:rPr>
                <w:rFonts w:ascii="標楷體" w:eastAsia="標楷體" w:hAnsi="標楷體" w:hint="eastAsia"/>
                <w:color w:val="222222"/>
                <w:shd w:val="clear" w:color="auto" w:fill="FFFFFF"/>
              </w:rPr>
              <w:t>之多贏目的。</w:t>
            </w:r>
          </w:p>
        </w:tc>
      </w:tr>
      <w:tr w:rsidR="00962022" w:rsidRPr="002F6FDE" w:rsidTr="00BD6ABF">
        <w:trPr>
          <w:trHeight w:val="567"/>
          <w:jc w:val="center"/>
        </w:trPr>
        <w:tc>
          <w:tcPr>
            <w:tcW w:w="729" w:type="pct"/>
            <w:vAlign w:val="center"/>
          </w:tcPr>
          <w:p w:rsidR="00962022" w:rsidRPr="008F1B8B" w:rsidRDefault="00962022" w:rsidP="00BD6ABF">
            <w:pPr>
              <w:spacing w:beforeLines="50" w:before="120" w:afterLines="50" w:after="120"/>
              <w:jc w:val="center"/>
              <w:rPr>
                <w:rFonts w:ascii="標楷體" w:eastAsia="標楷體" w:hAnsi="標楷體"/>
              </w:rPr>
            </w:pPr>
            <w:r w:rsidRPr="008F1B8B">
              <w:rPr>
                <w:rFonts w:ascii="標楷體" w:eastAsia="標楷體" w:hAnsi="標楷體"/>
              </w:rPr>
              <w:t>課程大綱</w:t>
            </w:r>
          </w:p>
        </w:tc>
        <w:tc>
          <w:tcPr>
            <w:tcW w:w="4271" w:type="pct"/>
            <w:gridSpan w:val="3"/>
            <w:vAlign w:val="center"/>
          </w:tcPr>
          <w:p w:rsidR="00962022" w:rsidRPr="007D398F" w:rsidRDefault="00962022" w:rsidP="00BD6ABF">
            <w:pPr>
              <w:autoSpaceDE w:val="0"/>
              <w:autoSpaceDN w:val="0"/>
              <w:adjustRightInd w:val="0"/>
              <w:rPr>
                <w:rFonts w:ascii="標楷體" w:eastAsia="標楷體" w:hAnsi="標楷體"/>
                <w:color w:val="222222"/>
                <w:shd w:val="clear" w:color="auto" w:fill="FFFFFF"/>
              </w:rPr>
            </w:pPr>
            <w:r w:rsidRPr="007D398F">
              <w:rPr>
                <w:rFonts w:ascii="標楷體" w:eastAsia="標楷體" w:hAnsi="標楷體"/>
                <w:color w:val="222222"/>
                <w:shd w:val="clear" w:color="auto" w:fill="FFFFFF"/>
              </w:rPr>
              <w:t xml:space="preserve">1. </w:t>
            </w:r>
            <w:r>
              <w:rPr>
                <w:rFonts w:ascii="標楷體" w:eastAsia="標楷體" w:hAnsi="標楷體" w:hint="eastAsia"/>
                <w:color w:val="222222"/>
                <w:shd w:val="clear" w:color="auto" w:fill="FFFFFF"/>
              </w:rPr>
              <w:t>低</w:t>
            </w:r>
            <w:proofErr w:type="gramStart"/>
            <w:r>
              <w:rPr>
                <w:rFonts w:ascii="標楷體" w:eastAsia="標楷體" w:hAnsi="標楷體" w:hint="eastAsia"/>
                <w:color w:val="222222"/>
                <w:shd w:val="clear" w:color="auto" w:fill="FFFFFF"/>
              </w:rPr>
              <w:t>碳綠能</w:t>
            </w:r>
            <w:proofErr w:type="gramEnd"/>
            <w:r w:rsidRPr="007D398F">
              <w:rPr>
                <w:rFonts w:ascii="標楷體" w:eastAsia="標楷體" w:hAnsi="標楷體" w:hint="eastAsia"/>
                <w:color w:val="222222"/>
                <w:shd w:val="clear" w:color="auto" w:fill="FFFFFF"/>
              </w:rPr>
              <w:t>運具系統介紹與現況</w:t>
            </w:r>
            <w:r>
              <w:rPr>
                <w:rFonts w:ascii="標楷體" w:eastAsia="標楷體" w:hAnsi="標楷體" w:hint="eastAsia"/>
                <w:color w:val="222222"/>
                <w:shd w:val="clear" w:color="auto" w:fill="FFFFFF"/>
              </w:rPr>
              <w:t>。</w:t>
            </w:r>
          </w:p>
          <w:p w:rsidR="00962022" w:rsidRPr="007D398F" w:rsidRDefault="00962022" w:rsidP="00BD6ABF">
            <w:pPr>
              <w:autoSpaceDE w:val="0"/>
              <w:autoSpaceDN w:val="0"/>
              <w:adjustRightInd w:val="0"/>
              <w:rPr>
                <w:rFonts w:ascii="標楷體" w:eastAsia="標楷體" w:hAnsi="標楷體"/>
                <w:color w:val="222222"/>
                <w:shd w:val="clear" w:color="auto" w:fill="FFFFFF"/>
              </w:rPr>
            </w:pPr>
            <w:r w:rsidRPr="007D398F">
              <w:rPr>
                <w:rFonts w:ascii="標楷體" w:eastAsia="標楷體" w:hAnsi="標楷體"/>
                <w:color w:val="222222"/>
                <w:shd w:val="clear" w:color="auto" w:fill="FFFFFF"/>
              </w:rPr>
              <w:t xml:space="preserve">2. </w:t>
            </w:r>
            <w:r>
              <w:rPr>
                <w:rFonts w:ascii="標楷體" w:eastAsia="標楷體" w:hAnsi="標楷體" w:hint="eastAsia"/>
                <w:color w:val="222222"/>
                <w:shd w:val="clear" w:color="auto" w:fill="FFFFFF"/>
              </w:rPr>
              <w:t>園區</w:t>
            </w:r>
            <w:r w:rsidRPr="00F015F5">
              <w:rPr>
                <w:rFonts w:ascii="標楷體" w:eastAsia="標楷體" w:hAnsi="標楷體"/>
                <w:color w:val="222222"/>
                <w:shd w:val="clear" w:color="auto" w:fill="FFFFFF"/>
              </w:rPr>
              <w:t>旅遊</w:t>
            </w:r>
            <w:r>
              <w:rPr>
                <w:rFonts w:ascii="標楷體" w:eastAsia="標楷體" w:hAnsi="標楷體" w:hint="eastAsia"/>
                <w:color w:val="222222"/>
                <w:shd w:val="clear" w:color="auto" w:fill="FFFFFF"/>
              </w:rPr>
              <w:t>與居民在交通上的需求與挑戰。</w:t>
            </w:r>
          </w:p>
          <w:p w:rsidR="00962022" w:rsidRPr="003C4E14" w:rsidRDefault="00962022" w:rsidP="00BD6ABF">
            <w:pPr>
              <w:autoSpaceDE w:val="0"/>
              <w:autoSpaceDN w:val="0"/>
              <w:adjustRightInd w:val="0"/>
              <w:rPr>
                <w:rFonts w:ascii="標楷體" w:eastAsia="標楷體" w:hAnsi="標楷體" w:cs="MS-Gothic"/>
                <w:color w:val="222222"/>
                <w:kern w:val="0"/>
              </w:rPr>
            </w:pPr>
            <w:r>
              <w:rPr>
                <w:rFonts w:ascii="標楷體" w:eastAsia="標楷體" w:hAnsi="標楷體" w:hint="eastAsia"/>
                <w:color w:val="222222"/>
                <w:shd w:val="clear" w:color="auto" w:fill="FFFFFF"/>
              </w:rPr>
              <w:t>3</w:t>
            </w:r>
            <w:r w:rsidRPr="007D398F">
              <w:rPr>
                <w:rFonts w:ascii="標楷體" w:eastAsia="標楷體" w:hAnsi="標楷體"/>
                <w:color w:val="222222"/>
                <w:shd w:val="clear" w:color="auto" w:fill="FFFFFF"/>
              </w:rPr>
              <w:t>.</w:t>
            </w:r>
            <w:r>
              <w:rPr>
                <w:rFonts w:ascii="標楷體" w:eastAsia="標楷體" w:hAnsi="標楷體" w:hint="eastAsia"/>
                <w:color w:val="222222"/>
                <w:shd w:val="clear" w:color="auto" w:fill="FFFFFF"/>
              </w:rPr>
              <w:t xml:space="preserve"> </w:t>
            </w:r>
            <w:r w:rsidRPr="007D398F">
              <w:rPr>
                <w:rFonts w:ascii="標楷體" w:eastAsia="標楷體" w:hAnsi="標楷體" w:hint="eastAsia"/>
                <w:color w:val="222222"/>
                <w:shd w:val="clear" w:color="auto" w:fill="FFFFFF"/>
              </w:rPr>
              <w:t>如何</w:t>
            </w:r>
            <w:r>
              <w:rPr>
                <w:rFonts w:ascii="標楷體" w:eastAsia="標楷體" w:hAnsi="標楷體" w:hint="eastAsia"/>
                <w:color w:val="222222"/>
                <w:shd w:val="clear" w:color="auto" w:fill="FFFFFF"/>
              </w:rPr>
              <w:t>結合地方資源並行銷推展</w:t>
            </w:r>
            <w:r w:rsidRPr="007D398F">
              <w:rPr>
                <w:rFonts w:ascii="標楷體" w:eastAsia="標楷體" w:hAnsi="標楷體" w:hint="eastAsia"/>
                <w:color w:val="222222"/>
                <w:shd w:val="clear" w:color="auto" w:fill="FFFFFF"/>
              </w:rPr>
              <w:t>發展</w:t>
            </w:r>
            <w:r>
              <w:rPr>
                <w:rFonts w:ascii="標楷體" w:eastAsia="標楷體" w:hAnsi="標楷體" w:hint="eastAsia"/>
                <w:color w:val="222222"/>
                <w:shd w:val="clear" w:color="auto" w:fill="FFFFFF"/>
              </w:rPr>
              <w:t>園區</w:t>
            </w:r>
            <w:r w:rsidRPr="007D398F">
              <w:rPr>
                <w:rFonts w:ascii="標楷體" w:eastAsia="標楷體" w:hAnsi="標楷體" w:hint="eastAsia"/>
                <w:color w:val="222222"/>
                <w:shd w:val="clear" w:color="auto" w:fill="FFFFFF"/>
              </w:rPr>
              <w:t>系統</w:t>
            </w:r>
            <w:r>
              <w:rPr>
                <w:rFonts w:ascii="標楷體" w:eastAsia="標楷體" w:hAnsi="標楷體" w:hint="eastAsia"/>
                <w:color w:val="222222"/>
                <w:shd w:val="clear" w:color="auto" w:fill="FFFFFF"/>
              </w:rPr>
              <w:t>。</w:t>
            </w:r>
          </w:p>
        </w:tc>
      </w:tr>
      <w:tr w:rsidR="00962022" w:rsidRPr="002F6FDE" w:rsidTr="00BD6ABF">
        <w:trPr>
          <w:trHeight w:val="557"/>
          <w:jc w:val="center"/>
        </w:trPr>
        <w:tc>
          <w:tcPr>
            <w:tcW w:w="729" w:type="pct"/>
            <w:vAlign w:val="center"/>
          </w:tcPr>
          <w:p w:rsidR="00962022" w:rsidRPr="002F6FDE" w:rsidRDefault="00962022" w:rsidP="00BD6ABF">
            <w:pPr>
              <w:spacing w:beforeLines="50" w:before="120" w:afterLines="50" w:after="120"/>
              <w:jc w:val="center"/>
              <w:rPr>
                <w:rFonts w:ascii="標楷體" w:eastAsia="標楷體" w:hAnsi="標楷體"/>
              </w:rPr>
            </w:pPr>
            <w:r w:rsidRPr="002F6FDE">
              <w:rPr>
                <w:rFonts w:ascii="標楷體" w:eastAsia="標楷體" w:hAnsi="標楷體"/>
              </w:rPr>
              <w:t>授課教材</w:t>
            </w:r>
          </w:p>
        </w:tc>
        <w:tc>
          <w:tcPr>
            <w:tcW w:w="4271" w:type="pct"/>
            <w:gridSpan w:val="3"/>
            <w:vAlign w:val="center"/>
          </w:tcPr>
          <w:p w:rsidR="00962022" w:rsidRPr="003C4E14" w:rsidRDefault="00962022" w:rsidP="00BD6ABF">
            <w:pPr>
              <w:autoSpaceDE w:val="0"/>
              <w:autoSpaceDN w:val="0"/>
              <w:adjustRightInd w:val="0"/>
              <w:rPr>
                <w:rFonts w:ascii="標楷體" w:eastAsia="標楷體" w:hAnsi="標楷體" w:cs="MS-Gothic"/>
                <w:kern w:val="0"/>
              </w:rPr>
            </w:pPr>
            <w:r w:rsidRPr="003C4E14">
              <w:rPr>
                <w:rFonts w:ascii="標楷體" w:eastAsia="標楷體" w:hAnsi="標楷體" w:cs="TimesNewRomanPSMT"/>
                <w:kern w:val="0"/>
              </w:rPr>
              <w:t>1.</w:t>
            </w:r>
            <w:r w:rsidRPr="003C4E14">
              <w:rPr>
                <w:rFonts w:ascii="標楷體" w:eastAsia="標楷體" w:hAnsi="標楷體" w:cs="MS-Gothic" w:hint="eastAsia"/>
                <w:kern w:val="0"/>
              </w:rPr>
              <w:t xml:space="preserve"> 簡報</w:t>
            </w:r>
          </w:p>
        </w:tc>
      </w:tr>
    </w:tbl>
    <w:p w:rsidR="00253868" w:rsidRDefault="00253868" w:rsidP="00EC7CEE">
      <w:pPr>
        <w:jc w:val="center"/>
        <w:rPr>
          <w:rFonts w:ascii="標楷體" w:eastAsia="標楷體" w:hAnsi="標楷體"/>
          <w:b/>
          <w:sz w:val="32"/>
        </w:rPr>
      </w:pPr>
    </w:p>
    <w:p w:rsidR="009C3E15" w:rsidRPr="00EC7CEE" w:rsidRDefault="00EC7CEE" w:rsidP="00EC7CEE">
      <w:pPr>
        <w:jc w:val="center"/>
        <w:rPr>
          <w:rFonts w:ascii="標楷體" w:eastAsia="標楷體" w:hAnsi="標楷體"/>
          <w:b/>
          <w:sz w:val="32"/>
        </w:rPr>
      </w:pPr>
      <w:r w:rsidRPr="0042549E">
        <w:rPr>
          <w:rFonts w:ascii="標楷體" w:eastAsia="標楷體" w:hAnsi="標楷體" w:hint="eastAsia"/>
          <w:b/>
          <w:sz w:val="32"/>
        </w:rPr>
        <w:t>課程摘要表</w:t>
      </w:r>
      <w:r>
        <w:rPr>
          <w:rFonts w:ascii="標楷體" w:eastAsia="標楷體" w:hAnsi="標楷體" w:hint="eastAsia"/>
          <w:b/>
          <w:sz w:val="32"/>
        </w:rPr>
        <w:t>(4)</w:t>
      </w:r>
    </w:p>
    <w:tbl>
      <w:tblPr>
        <w:tblStyle w:val="ab"/>
        <w:tblW w:w="5000" w:type="pct"/>
        <w:jc w:val="center"/>
        <w:tblLook w:val="04A0" w:firstRow="1" w:lastRow="0" w:firstColumn="1" w:lastColumn="0" w:noHBand="0" w:noVBand="1"/>
      </w:tblPr>
      <w:tblGrid>
        <w:gridCol w:w="1241"/>
        <w:gridCol w:w="4391"/>
        <w:gridCol w:w="1274"/>
        <w:gridCol w:w="1610"/>
      </w:tblGrid>
      <w:tr w:rsidR="00EC7CEE" w:rsidRPr="002F6FDE" w:rsidTr="00BD6ABF">
        <w:trPr>
          <w:trHeight w:val="567"/>
          <w:jc w:val="center"/>
        </w:trPr>
        <w:tc>
          <w:tcPr>
            <w:tcW w:w="729" w:type="pct"/>
            <w:vAlign w:val="center"/>
          </w:tcPr>
          <w:p w:rsidR="00EC7CEE" w:rsidRPr="002F6FDE" w:rsidRDefault="00EC7CEE" w:rsidP="00BD6ABF">
            <w:pPr>
              <w:jc w:val="center"/>
              <w:rPr>
                <w:rFonts w:ascii="標楷體" w:eastAsia="標楷體" w:hAnsi="標楷體"/>
              </w:rPr>
            </w:pPr>
            <w:r w:rsidRPr="002F6FDE">
              <w:rPr>
                <w:rFonts w:ascii="標楷體" w:eastAsia="標楷體" w:hAnsi="標楷體"/>
              </w:rPr>
              <w:t>課程</w:t>
            </w:r>
            <w:r w:rsidRPr="002F6FDE">
              <w:rPr>
                <w:rFonts w:ascii="標楷體" w:eastAsia="標楷體" w:hAnsi="標楷體" w:hint="eastAsia"/>
              </w:rPr>
              <w:t>主題</w:t>
            </w:r>
          </w:p>
        </w:tc>
        <w:tc>
          <w:tcPr>
            <w:tcW w:w="2578" w:type="pct"/>
            <w:vAlign w:val="center"/>
          </w:tcPr>
          <w:p w:rsidR="00EC7CEE" w:rsidRPr="005F43CA" w:rsidRDefault="00EC7CEE" w:rsidP="00BD6ABF">
            <w:pPr>
              <w:jc w:val="center"/>
              <w:rPr>
                <w:rFonts w:ascii="Helvetica" w:hAnsi="Helvetica" w:cs="Helvetica"/>
                <w:color w:val="4B4F56"/>
                <w:sz w:val="20"/>
                <w:szCs w:val="20"/>
                <w:shd w:val="clear" w:color="auto" w:fill="F1F0F0"/>
              </w:rPr>
            </w:pPr>
            <w:r>
              <w:rPr>
                <w:rFonts w:ascii="標楷體" w:eastAsia="標楷體" w:hAnsi="標楷體" w:hint="eastAsia"/>
              </w:rPr>
              <w:t>公共運輸規劃與管理</w:t>
            </w:r>
            <w:r w:rsidR="007556EF">
              <w:rPr>
                <w:rFonts w:ascii="標楷體" w:eastAsia="標楷體" w:hAnsi="標楷體" w:cs="新細明體" w:hint="eastAsia"/>
                <w:color w:val="000000" w:themeColor="text1"/>
                <w:kern w:val="0"/>
              </w:rPr>
              <w:t>(二)</w:t>
            </w:r>
            <w:r>
              <w:rPr>
                <w:rFonts w:ascii="標楷體" w:eastAsia="標楷體" w:hAnsi="標楷體" w:hint="eastAsia"/>
              </w:rPr>
              <w:t>：</w:t>
            </w:r>
            <w:r>
              <w:rPr>
                <w:rFonts w:ascii="標楷體" w:eastAsia="標楷體" w:hAnsi="標楷體"/>
              </w:rPr>
              <w:t>太魯閣</w:t>
            </w:r>
            <w:r>
              <w:rPr>
                <w:rFonts w:ascii="標楷體" w:eastAsia="標楷體" w:hAnsi="標楷體" w:hint="eastAsia"/>
              </w:rPr>
              <w:t>國家公園生態導</w:t>
            </w:r>
            <w:proofErr w:type="gramStart"/>
            <w:r>
              <w:rPr>
                <w:rFonts w:ascii="標楷體" w:eastAsia="標楷體" w:hAnsi="標楷體" w:hint="eastAsia"/>
              </w:rPr>
              <w:t>覽</w:t>
            </w:r>
            <w:proofErr w:type="gramEnd"/>
            <w:r>
              <w:rPr>
                <w:rFonts w:ascii="標楷體" w:eastAsia="標楷體" w:hAnsi="標楷體" w:hint="eastAsia"/>
              </w:rPr>
              <w:t>與公共</w:t>
            </w:r>
            <w:r w:rsidRPr="005F43CA">
              <w:rPr>
                <w:rFonts w:ascii="標楷體" w:eastAsia="標楷體" w:hAnsi="標楷體"/>
              </w:rPr>
              <w:t>運輸</w:t>
            </w:r>
            <w:r>
              <w:rPr>
                <w:rFonts w:ascii="標楷體" w:eastAsia="標楷體" w:hAnsi="標楷體" w:hint="eastAsia"/>
              </w:rPr>
              <w:t>系統之整合</w:t>
            </w:r>
            <w:r w:rsidRPr="005F43CA">
              <w:rPr>
                <w:rFonts w:ascii="標楷體" w:eastAsia="標楷體" w:hAnsi="標楷體"/>
              </w:rPr>
              <w:t>規劃</w:t>
            </w:r>
          </w:p>
        </w:tc>
        <w:tc>
          <w:tcPr>
            <w:tcW w:w="748" w:type="pct"/>
            <w:vAlign w:val="center"/>
          </w:tcPr>
          <w:p w:rsidR="00EC7CEE" w:rsidRPr="002F6FDE" w:rsidRDefault="00EC7CEE" w:rsidP="00BD6ABF">
            <w:pPr>
              <w:jc w:val="center"/>
              <w:rPr>
                <w:rFonts w:ascii="標楷體" w:eastAsia="標楷體" w:hAnsi="標楷體"/>
              </w:rPr>
            </w:pPr>
            <w:r w:rsidRPr="002F6FDE">
              <w:rPr>
                <w:rFonts w:ascii="標楷體" w:eastAsia="標楷體" w:hAnsi="標楷體"/>
              </w:rPr>
              <w:t>授課教師</w:t>
            </w:r>
          </w:p>
        </w:tc>
        <w:tc>
          <w:tcPr>
            <w:tcW w:w="945" w:type="pct"/>
            <w:vAlign w:val="center"/>
          </w:tcPr>
          <w:p w:rsidR="00EC7CEE" w:rsidRPr="002F6FDE" w:rsidRDefault="00EC7CEE" w:rsidP="00BD6ABF">
            <w:pPr>
              <w:jc w:val="center"/>
              <w:rPr>
                <w:rFonts w:ascii="標楷體" w:eastAsia="標楷體" w:hAnsi="標楷體"/>
              </w:rPr>
            </w:pPr>
            <w:r>
              <w:rPr>
                <w:rFonts w:ascii="標楷體" w:eastAsia="標楷體" w:hAnsi="標楷體" w:hint="eastAsia"/>
              </w:rPr>
              <w:t>陳正杰</w:t>
            </w:r>
          </w:p>
        </w:tc>
      </w:tr>
      <w:tr w:rsidR="00EC7CEE" w:rsidRPr="002F6FDE" w:rsidTr="00BD6ABF">
        <w:trPr>
          <w:trHeight w:val="77"/>
          <w:jc w:val="center"/>
        </w:trPr>
        <w:tc>
          <w:tcPr>
            <w:tcW w:w="729" w:type="pct"/>
            <w:vAlign w:val="center"/>
          </w:tcPr>
          <w:p w:rsidR="00EC7CEE" w:rsidRPr="002F6FDE" w:rsidRDefault="00EC7CEE" w:rsidP="00BD6ABF">
            <w:pPr>
              <w:spacing w:beforeLines="50" w:before="120" w:afterLines="50" w:after="120"/>
              <w:jc w:val="center"/>
              <w:rPr>
                <w:rFonts w:ascii="標楷體" w:eastAsia="標楷體" w:hAnsi="標楷體"/>
              </w:rPr>
            </w:pPr>
            <w:r w:rsidRPr="002F6FDE">
              <w:rPr>
                <w:rFonts w:ascii="標楷體" w:eastAsia="標楷體" w:hAnsi="標楷體"/>
              </w:rPr>
              <w:t>授課日期</w:t>
            </w:r>
          </w:p>
        </w:tc>
        <w:tc>
          <w:tcPr>
            <w:tcW w:w="2578" w:type="pct"/>
            <w:vAlign w:val="center"/>
          </w:tcPr>
          <w:p w:rsidR="00EC7CEE" w:rsidRPr="002F6FDE" w:rsidRDefault="00EC7CEE" w:rsidP="00BD6ABF">
            <w:pPr>
              <w:spacing w:beforeLines="50" w:before="120" w:afterLines="50" w:after="120"/>
              <w:jc w:val="center"/>
              <w:rPr>
                <w:rFonts w:ascii="標楷體" w:eastAsia="標楷體" w:hAnsi="標楷體"/>
              </w:rPr>
            </w:pPr>
            <w:r w:rsidRPr="002F6FDE">
              <w:rPr>
                <w:rFonts w:ascii="標楷體" w:eastAsia="標楷體" w:hAnsi="標楷體" w:hint="eastAsia"/>
              </w:rPr>
              <w:t>1</w:t>
            </w:r>
            <w:r>
              <w:rPr>
                <w:rFonts w:ascii="標楷體" w:eastAsia="標楷體" w:hAnsi="標楷體" w:hint="eastAsia"/>
              </w:rPr>
              <w:t>07</w:t>
            </w:r>
            <w:r w:rsidRPr="00926253">
              <w:rPr>
                <w:rFonts w:ascii="標楷體" w:eastAsia="標楷體" w:hAnsi="標楷體" w:hint="eastAsia"/>
              </w:rPr>
              <w:t>年 4月</w:t>
            </w:r>
            <w:r w:rsidRPr="001E40F6">
              <w:rPr>
                <w:rFonts w:ascii="標楷體" w:eastAsia="標楷體" w:hAnsi="標楷體" w:hint="eastAsia"/>
              </w:rPr>
              <w:t>18日(星期三)</w:t>
            </w:r>
          </w:p>
        </w:tc>
        <w:tc>
          <w:tcPr>
            <w:tcW w:w="748" w:type="pct"/>
            <w:vAlign w:val="center"/>
          </w:tcPr>
          <w:p w:rsidR="00EC7CEE" w:rsidRPr="002F6FDE" w:rsidRDefault="00EC7CEE" w:rsidP="00BD6ABF">
            <w:pPr>
              <w:spacing w:beforeLines="50" w:before="120" w:afterLines="50" w:after="120"/>
              <w:jc w:val="center"/>
              <w:rPr>
                <w:rFonts w:ascii="標楷體" w:eastAsia="標楷體" w:hAnsi="標楷體"/>
              </w:rPr>
            </w:pPr>
            <w:r w:rsidRPr="002F6FDE">
              <w:rPr>
                <w:rFonts w:ascii="標楷體" w:eastAsia="標楷體" w:hAnsi="標楷體"/>
              </w:rPr>
              <w:t>授課時段</w:t>
            </w:r>
          </w:p>
        </w:tc>
        <w:tc>
          <w:tcPr>
            <w:tcW w:w="945" w:type="pct"/>
            <w:vAlign w:val="center"/>
          </w:tcPr>
          <w:p w:rsidR="00EC7CEE" w:rsidRPr="001E40F6" w:rsidRDefault="00EC7CEE" w:rsidP="00BD6ABF">
            <w:pPr>
              <w:spacing w:beforeLines="50" w:before="120" w:afterLines="50" w:after="120"/>
              <w:jc w:val="center"/>
              <w:rPr>
                <w:rFonts w:ascii="標楷體" w:eastAsia="標楷體" w:hAnsi="標楷體"/>
              </w:rPr>
            </w:pPr>
            <w:r w:rsidRPr="001E40F6">
              <w:rPr>
                <w:rFonts w:ascii="標楷體" w:eastAsia="標楷體" w:hAnsi="標楷體" w:hint="eastAsia"/>
              </w:rPr>
              <w:t>13:30~16:30</w:t>
            </w:r>
          </w:p>
        </w:tc>
      </w:tr>
      <w:tr w:rsidR="00EC7CEE" w:rsidRPr="002F6FDE" w:rsidTr="00BD6ABF">
        <w:trPr>
          <w:trHeight w:val="567"/>
          <w:jc w:val="center"/>
        </w:trPr>
        <w:tc>
          <w:tcPr>
            <w:tcW w:w="729" w:type="pct"/>
            <w:vAlign w:val="center"/>
          </w:tcPr>
          <w:p w:rsidR="00EC7CEE" w:rsidRPr="002F6FDE" w:rsidRDefault="00EC7CEE" w:rsidP="00BD6ABF">
            <w:pPr>
              <w:jc w:val="center"/>
              <w:rPr>
                <w:rFonts w:ascii="標楷體" w:eastAsia="標楷體" w:hAnsi="標楷體"/>
              </w:rPr>
            </w:pPr>
            <w:r w:rsidRPr="002F6FDE">
              <w:rPr>
                <w:rFonts w:ascii="標楷體" w:eastAsia="標楷體" w:hAnsi="標楷體"/>
              </w:rPr>
              <w:t>授課地點</w:t>
            </w:r>
          </w:p>
        </w:tc>
        <w:tc>
          <w:tcPr>
            <w:tcW w:w="4271" w:type="pct"/>
            <w:gridSpan w:val="3"/>
            <w:vAlign w:val="center"/>
          </w:tcPr>
          <w:p w:rsidR="00EC7CEE" w:rsidRPr="00DB5FE6" w:rsidRDefault="00EC7CEE" w:rsidP="00BD6ABF">
            <w:pPr>
              <w:spacing w:beforeLines="50" w:before="120" w:afterLines="50" w:after="120"/>
              <w:jc w:val="center"/>
              <w:rPr>
                <w:rFonts w:ascii="標楷體" w:eastAsia="標楷體" w:hAnsi="標楷體"/>
              </w:rPr>
            </w:pPr>
            <w:r>
              <w:rPr>
                <w:rFonts w:ascii="標楷體" w:eastAsia="標楷體" w:hAnsi="標楷體"/>
              </w:rPr>
              <w:t>太魯閣</w:t>
            </w:r>
            <w:r>
              <w:rPr>
                <w:rFonts w:ascii="標楷體" w:eastAsia="標楷體" w:hAnsi="標楷體" w:hint="eastAsia"/>
              </w:rPr>
              <w:t>國家公園管理</w:t>
            </w:r>
            <w:r w:rsidRPr="00A4784A">
              <w:rPr>
                <w:rFonts w:ascii="標楷體" w:eastAsia="標楷體" w:hAnsi="標楷體"/>
              </w:rPr>
              <w:t>處</w:t>
            </w:r>
          </w:p>
        </w:tc>
      </w:tr>
      <w:tr w:rsidR="00EC7CEE" w:rsidRPr="002F6FDE" w:rsidTr="00BD6ABF">
        <w:trPr>
          <w:trHeight w:val="567"/>
          <w:jc w:val="center"/>
        </w:trPr>
        <w:tc>
          <w:tcPr>
            <w:tcW w:w="729" w:type="pct"/>
            <w:vAlign w:val="center"/>
          </w:tcPr>
          <w:p w:rsidR="00EC7CEE" w:rsidRPr="002F6FDE" w:rsidRDefault="00EC7CEE" w:rsidP="00BD6ABF">
            <w:pPr>
              <w:spacing w:beforeLines="50" w:before="120" w:afterLines="50" w:after="120"/>
              <w:jc w:val="center"/>
              <w:rPr>
                <w:rFonts w:ascii="標楷體" w:eastAsia="標楷體" w:hAnsi="標楷體"/>
              </w:rPr>
            </w:pPr>
            <w:r w:rsidRPr="002F6FDE">
              <w:rPr>
                <w:rFonts w:ascii="標楷體" w:eastAsia="標楷體" w:hAnsi="標楷體"/>
              </w:rPr>
              <w:t>講師經歷</w:t>
            </w:r>
          </w:p>
        </w:tc>
        <w:tc>
          <w:tcPr>
            <w:tcW w:w="4271" w:type="pct"/>
            <w:gridSpan w:val="3"/>
            <w:vAlign w:val="center"/>
          </w:tcPr>
          <w:p w:rsidR="00EC7CEE" w:rsidRDefault="00EC7CEE" w:rsidP="00BD6ABF">
            <w:pPr>
              <w:rPr>
                <w:rFonts w:ascii="標楷體" w:eastAsia="標楷體" w:hAnsi="標楷體"/>
                <w:color w:val="222222"/>
                <w:shd w:val="clear" w:color="auto" w:fill="FFFFFF"/>
              </w:rPr>
            </w:pPr>
            <w:r w:rsidRPr="002F6FDE">
              <w:rPr>
                <w:rFonts w:ascii="標楷體" w:eastAsia="標楷體" w:hAnsi="標楷體" w:hint="eastAsia"/>
                <w:color w:val="222222"/>
                <w:shd w:val="clear" w:color="auto" w:fill="FFFFFF"/>
              </w:rPr>
              <w:t>東部區域運輸發展研究中心</w:t>
            </w:r>
            <w:r>
              <w:rPr>
                <w:rFonts w:ascii="標楷體" w:eastAsia="標楷體" w:hAnsi="標楷體" w:hint="eastAsia"/>
                <w:color w:val="222222"/>
                <w:shd w:val="clear" w:color="auto" w:fill="FFFFFF"/>
              </w:rPr>
              <w:t xml:space="preserve"> </w:t>
            </w:r>
            <w:r w:rsidR="00443569" w:rsidRPr="00443569">
              <w:rPr>
                <w:rFonts w:ascii="標楷體" w:eastAsia="標楷體" w:hAnsi="標楷體" w:hint="eastAsia"/>
                <w:color w:val="222222"/>
                <w:shd w:val="clear" w:color="auto" w:fill="FFFFFF"/>
              </w:rPr>
              <w:t>偕同主持人</w:t>
            </w:r>
          </w:p>
          <w:p w:rsidR="00EC7CEE" w:rsidRDefault="00EC7CEE" w:rsidP="00BD6ABF">
            <w:pPr>
              <w:rPr>
                <w:rFonts w:ascii="標楷體" w:eastAsia="標楷體" w:hAnsi="標楷體"/>
                <w:color w:val="222222"/>
                <w:shd w:val="clear" w:color="auto" w:fill="FFFFFF"/>
              </w:rPr>
            </w:pPr>
            <w:r w:rsidRPr="002F6FDE">
              <w:rPr>
                <w:rFonts w:ascii="標楷體" w:eastAsia="標楷體" w:hAnsi="標楷體" w:hint="eastAsia"/>
                <w:color w:val="222222"/>
                <w:shd w:val="clear" w:color="auto" w:fill="FFFFFF"/>
              </w:rPr>
              <w:t>國立東華大學</w:t>
            </w:r>
            <w:r>
              <w:rPr>
                <w:rFonts w:ascii="標楷體" w:eastAsia="標楷體" w:hAnsi="標楷體" w:hint="eastAsia"/>
                <w:color w:val="222222"/>
                <w:shd w:val="clear" w:color="auto" w:fill="FFFFFF"/>
              </w:rPr>
              <w:t>企業管理學系暨</w:t>
            </w:r>
            <w:r w:rsidRPr="002F6FDE">
              <w:rPr>
                <w:rFonts w:ascii="標楷體" w:eastAsia="標楷體" w:hAnsi="標楷體" w:hint="eastAsia"/>
                <w:color w:val="222222"/>
                <w:shd w:val="clear" w:color="auto" w:fill="FFFFFF"/>
              </w:rPr>
              <w:t>運籌</w:t>
            </w:r>
            <w:r>
              <w:rPr>
                <w:rFonts w:ascii="標楷體" w:eastAsia="標楷體" w:hAnsi="標楷體" w:hint="eastAsia"/>
                <w:color w:val="222222"/>
                <w:shd w:val="clear" w:color="auto" w:fill="FFFFFF"/>
              </w:rPr>
              <w:t>管理研究</w:t>
            </w:r>
            <w:r w:rsidRPr="002F6FDE">
              <w:rPr>
                <w:rFonts w:ascii="標楷體" w:eastAsia="標楷體" w:hAnsi="標楷體" w:hint="eastAsia"/>
                <w:color w:val="222222"/>
                <w:shd w:val="clear" w:color="auto" w:fill="FFFFFF"/>
              </w:rPr>
              <w:t>所專任副教授</w:t>
            </w:r>
          </w:p>
          <w:p w:rsidR="00EC7CEE" w:rsidRDefault="00EC7CEE" w:rsidP="00BD6ABF">
            <w:pPr>
              <w:rPr>
                <w:rFonts w:ascii="標楷體" w:eastAsia="標楷體" w:hAnsi="標楷體"/>
                <w:color w:val="222222"/>
                <w:shd w:val="clear" w:color="auto" w:fill="FFFFFF"/>
              </w:rPr>
            </w:pPr>
            <w:r>
              <w:rPr>
                <w:rFonts w:ascii="標楷體" w:eastAsia="標楷體" w:hAnsi="標楷體" w:hint="eastAsia"/>
                <w:color w:val="222222"/>
                <w:shd w:val="clear" w:color="auto" w:fill="FFFFFF"/>
              </w:rPr>
              <w:t>第十七屆中華民國運輸學會監事</w:t>
            </w:r>
          </w:p>
          <w:p w:rsidR="00EC7CEE" w:rsidRPr="005B0EC6" w:rsidRDefault="00EC7CEE"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交通部公路總局花東區車輛行車事故鑑定會委員</w:t>
            </w:r>
          </w:p>
          <w:p w:rsidR="00EC7CEE" w:rsidRPr="005B0EC6" w:rsidRDefault="00EC7CEE"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花蓮縣政府道路交通秩序與交通安全改進方案考評委員</w:t>
            </w:r>
          </w:p>
          <w:p w:rsidR="00EC7CEE" w:rsidRPr="005B0EC6" w:rsidRDefault="00EC7CEE"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花蓮縣政府道路交通安全扎根會議考評委員</w:t>
            </w:r>
          </w:p>
          <w:p w:rsidR="00EC7CEE" w:rsidRDefault="00EC7CEE"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花蓮縣政府市區汽車客運審議委員</w:t>
            </w:r>
          </w:p>
          <w:p w:rsidR="00EC7CEE" w:rsidRPr="006505A4" w:rsidRDefault="00EC7CEE"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w:t>
            </w:r>
            <w:r>
              <w:rPr>
                <w:rFonts w:ascii="標楷體" w:eastAsia="標楷體" w:hAnsi="標楷體" w:hint="eastAsia"/>
                <w:color w:val="222222"/>
                <w:shd w:val="clear" w:color="auto" w:fill="FFFFFF"/>
              </w:rPr>
              <w:t>都市計畫</w:t>
            </w:r>
            <w:r w:rsidRPr="005B0EC6">
              <w:rPr>
                <w:rFonts w:ascii="標楷體" w:eastAsia="標楷體" w:hAnsi="標楷體" w:hint="eastAsia"/>
                <w:color w:val="222222"/>
                <w:shd w:val="clear" w:color="auto" w:fill="FFFFFF"/>
              </w:rPr>
              <w:t>審議委員</w:t>
            </w:r>
          </w:p>
          <w:p w:rsidR="00EC7CEE" w:rsidRPr="00FE4391" w:rsidRDefault="00EC7CEE" w:rsidP="00BD6ABF">
            <w:pPr>
              <w:rPr>
                <w:rFonts w:ascii="標楷體" w:eastAsia="標楷體" w:hAnsi="標楷體"/>
                <w:color w:val="222222"/>
                <w:shd w:val="clear" w:color="auto" w:fill="FFFFFF"/>
              </w:rPr>
            </w:pPr>
            <w:proofErr w:type="gramStart"/>
            <w:r w:rsidRPr="005B0EC6">
              <w:rPr>
                <w:rFonts w:ascii="標楷體" w:eastAsia="標楷體" w:hAnsi="標楷體" w:hint="eastAsia"/>
                <w:color w:val="222222"/>
                <w:shd w:val="clear" w:color="auto" w:fill="FFFFFF"/>
              </w:rPr>
              <w:lastRenderedPageBreak/>
              <w:t>臺</w:t>
            </w:r>
            <w:proofErr w:type="gramEnd"/>
            <w:r w:rsidRPr="005B0EC6">
              <w:rPr>
                <w:rFonts w:ascii="標楷體" w:eastAsia="標楷體" w:hAnsi="標楷體" w:hint="eastAsia"/>
                <w:color w:val="222222"/>
                <w:shd w:val="clear" w:color="auto" w:fill="FFFFFF"/>
              </w:rPr>
              <w:t>東縣政府道路交通秩序與交通安全改進方案考評委員</w:t>
            </w:r>
          </w:p>
          <w:p w:rsidR="00EC7CEE" w:rsidRPr="002F6FDE" w:rsidRDefault="00EC7CEE" w:rsidP="00BD6ABF">
            <w:pPr>
              <w:rPr>
                <w:rFonts w:ascii="標楷體" w:eastAsia="標楷體" w:hAnsi="標楷體"/>
                <w:color w:val="222222"/>
                <w:shd w:val="clear" w:color="auto" w:fill="FFFFFF"/>
              </w:rPr>
            </w:pPr>
            <w:proofErr w:type="gramStart"/>
            <w:r w:rsidRPr="005B0EC6">
              <w:rPr>
                <w:rFonts w:ascii="標楷體" w:eastAsia="標楷體" w:hAnsi="標楷體" w:hint="eastAsia"/>
                <w:color w:val="222222"/>
                <w:shd w:val="clear" w:color="auto" w:fill="FFFFFF"/>
              </w:rPr>
              <w:t>臺</w:t>
            </w:r>
            <w:proofErr w:type="gramEnd"/>
            <w:r w:rsidRPr="005B0EC6">
              <w:rPr>
                <w:rFonts w:ascii="標楷體" w:eastAsia="標楷體" w:hAnsi="標楷體" w:hint="eastAsia"/>
                <w:color w:val="222222"/>
                <w:shd w:val="clear" w:color="auto" w:fill="FFFFFF"/>
              </w:rPr>
              <w:t>東縣政府市區汽車客運</w:t>
            </w:r>
            <w:r>
              <w:rPr>
                <w:rFonts w:ascii="標楷體" w:eastAsia="標楷體" w:hAnsi="標楷體" w:hint="eastAsia"/>
                <w:color w:val="222222"/>
                <w:shd w:val="clear" w:color="auto" w:fill="FFFFFF"/>
              </w:rPr>
              <w:t>暨計程車費率</w:t>
            </w:r>
            <w:r w:rsidRPr="005B0EC6">
              <w:rPr>
                <w:rFonts w:ascii="標楷體" w:eastAsia="標楷體" w:hAnsi="標楷體" w:hint="eastAsia"/>
                <w:color w:val="222222"/>
                <w:shd w:val="clear" w:color="auto" w:fill="FFFFFF"/>
              </w:rPr>
              <w:t>審議委員</w:t>
            </w:r>
          </w:p>
        </w:tc>
      </w:tr>
      <w:tr w:rsidR="00EC7CEE" w:rsidRPr="002F6FDE" w:rsidTr="00BD6ABF">
        <w:trPr>
          <w:trHeight w:val="567"/>
          <w:jc w:val="center"/>
        </w:trPr>
        <w:tc>
          <w:tcPr>
            <w:tcW w:w="729" w:type="pct"/>
            <w:vAlign w:val="center"/>
          </w:tcPr>
          <w:p w:rsidR="00EC7CEE" w:rsidRPr="002F6FDE" w:rsidRDefault="00EC7CEE" w:rsidP="00BD6ABF">
            <w:pPr>
              <w:spacing w:beforeLines="50" w:before="120" w:afterLines="50" w:after="120"/>
              <w:jc w:val="center"/>
              <w:rPr>
                <w:rFonts w:ascii="標楷體" w:eastAsia="標楷體" w:hAnsi="標楷體"/>
              </w:rPr>
            </w:pPr>
            <w:r w:rsidRPr="002F6FDE">
              <w:rPr>
                <w:rFonts w:ascii="標楷體" w:eastAsia="標楷體" w:hAnsi="標楷體"/>
              </w:rPr>
              <w:lastRenderedPageBreak/>
              <w:t>課程簡介</w:t>
            </w:r>
          </w:p>
        </w:tc>
        <w:tc>
          <w:tcPr>
            <w:tcW w:w="4271" w:type="pct"/>
            <w:gridSpan w:val="3"/>
            <w:vAlign w:val="center"/>
          </w:tcPr>
          <w:p w:rsidR="00EC7CEE" w:rsidRPr="002F6FDE" w:rsidRDefault="00EC7CEE" w:rsidP="00BD6ABF">
            <w:pPr>
              <w:spacing w:beforeLines="50" w:before="120" w:afterLines="50" w:after="120"/>
              <w:rPr>
                <w:rFonts w:ascii="標楷體" w:eastAsia="標楷體" w:hAnsi="標楷體"/>
              </w:rPr>
            </w:pPr>
            <w:r w:rsidRPr="001F080D">
              <w:rPr>
                <w:rFonts w:ascii="標楷體" w:eastAsia="標楷體" w:hAnsi="標楷體" w:hint="eastAsia"/>
              </w:rPr>
              <w:t>運輸是觀光產業發展的重要關鍵，如何打造便捷的公共運輸系統搭配精彩的深度生態導</w:t>
            </w:r>
            <w:proofErr w:type="gramStart"/>
            <w:r w:rsidRPr="001F080D">
              <w:rPr>
                <w:rFonts w:ascii="標楷體" w:eastAsia="標楷體" w:hAnsi="標楷體" w:hint="eastAsia"/>
              </w:rPr>
              <w:t>覽</w:t>
            </w:r>
            <w:proofErr w:type="gramEnd"/>
            <w:r w:rsidRPr="001F080D">
              <w:rPr>
                <w:rFonts w:ascii="標楷體" w:eastAsia="標楷體" w:hAnsi="標楷體" w:hint="eastAsia"/>
              </w:rPr>
              <w:t>行程，</w:t>
            </w:r>
            <w:r>
              <w:rPr>
                <w:rFonts w:ascii="標楷體" w:eastAsia="標楷體" w:hAnsi="標楷體" w:hint="eastAsia"/>
              </w:rPr>
              <w:t>是太魯閣國家公園管理處的重要發展任務。本次課程將探討如何根據園區內的遊客屬性與偏好</w:t>
            </w:r>
            <w:r w:rsidRPr="001F080D">
              <w:rPr>
                <w:rFonts w:ascii="標楷體" w:eastAsia="標楷體" w:hAnsi="標楷體" w:hint="eastAsia"/>
              </w:rPr>
              <w:t>，</w:t>
            </w:r>
            <w:r>
              <w:rPr>
                <w:rFonts w:ascii="標楷體" w:eastAsia="標楷體" w:hAnsi="標楷體" w:hint="eastAsia"/>
              </w:rPr>
              <w:t>配合國家公園管理處所規劃適合不同族群觀光客的旅遊行程</w:t>
            </w:r>
            <w:r w:rsidRPr="001F080D">
              <w:rPr>
                <w:rFonts w:ascii="標楷體" w:eastAsia="標楷體" w:hAnsi="標楷體" w:hint="eastAsia"/>
              </w:rPr>
              <w:t>，</w:t>
            </w:r>
            <w:r>
              <w:rPr>
                <w:rFonts w:ascii="標楷體" w:eastAsia="標楷體" w:hAnsi="標楷體" w:hint="eastAsia"/>
              </w:rPr>
              <w:t>針對園區內的公共運輸系統</w:t>
            </w:r>
            <w:r w:rsidRPr="001F080D">
              <w:rPr>
                <w:rFonts w:ascii="標楷體" w:eastAsia="標楷體" w:hAnsi="標楷體" w:hint="eastAsia"/>
              </w:rPr>
              <w:t>、</w:t>
            </w:r>
            <w:r>
              <w:rPr>
                <w:rFonts w:ascii="標楷體" w:eastAsia="標楷體" w:hAnsi="標楷體" w:hint="eastAsia"/>
              </w:rPr>
              <w:t>網路設計(</w:t>
            </w:r>
            <w:proofErr w:type="gramStart"/>
            <w:r>
              <w:rPr>
                <w:rFonts w:ascii="標楷體" w:eastAsia="標楷體" w:hAnsi="標楷體" w:hint="eastAsia"/>
              </w:rPr>
              <w:t>含站點</w:t>
            </w:r>
            <w:proofErr w:type="gramEnd"/>
            <w:r>
              <w:rPr>
                <w:rFonts w:ascii="標楷體" w:eastAsia="標楷體" w:hAnsi="標楷體" w:hint="eastAsia"/>
              </w:rPr>
              <w:t>規劃)</w:t>
            </w:r>
            <w:r w:rsidRPr="001F080D">
              <w:rPr>
                <w:rFonts w:ascii="標楷體" w:eastAsia="標楷體" w:hAnsi="標楷體" w:hint="eastAsia"/>
              </w:rPr>
              <w:t>、</w:t>
            </w:r>
            <w:r>
              <w:rPr>
                <w:rFonts w:ascii="標楷體" w:eastAsia="標楷體" w:hAnsi="標楷體" w:hint="eastAsia"/>
              </w:rPr>
              <w:t>排班</w:t>
            </w:r>
            <w:proofErr w:type="gramStart"/>
            <w:r>
              <w:rPr>
                <w:rFonts w:ascii="標楷體" w:eastAsia="標楷體" w:hAnsi="標楷體" w:hint="eastAsia"/>
              </w:rPr>
              <w:t>班</w:t>
            </w:r>
            <w:proofErr w:type="gramEnd"/>
            <w:r>
              <w:rPr>
                <w:rFonts w:ascii="標楷體" w:eastAsia="標楷體" w:hAnsi="標楷體" w:hint="eastAsia"/>
              </w:rPr>
              <w:t>距</w:t>
            </w:r>
            <w:r w:rsidRPr="001F080D">
              <w:rPr>
                <w:rFonts w:ascii="標楷體" w:eastAsia="標楷體" w:hAnsi="標楷體" w:hint="eastAsia"/>
              </w:rPr>
              <w:t>、</w:t>
            </w:r>
            <w:r>
              <w:rPr>
                <w:rFonts w:ascii="標楷體" w:eastAsia="標楷體" w:hAnsi="標楷體" w:hint="eastAsia"/>
              </w:rPr>
              <w:t>停車空間與設施</w:t>
            </w:r>
            <w:r w:rsidRPr="001F080D">
              <w:rPr>
                <w:rFonts w:ascii="標楷體" w:eastAsia="標楷體" w:hAnsi="標楷體" w:hint="eastAsia"/>
              </w:rPr>
              <w:t>、</w:t>
            </w:r>
            <w:r>
              <w:rPr>
                <w:rFonts w:ascii="標楷體" w:eastAsia="標楷體" w:hAnsi="標楷體" w:hint="eastAsia"/>
              </w:rPr>
              <w:t>轉運</w:t>
            </w:r>
            <w:proofErr w:type="gramStart"/>
            <w:r>
              <w:rPr>
                <w:rFonts w:ascii="標楷體" w:eastAsia="標楷體" w:hAnsi="標楷體" w:hint="eastAsia"/>
              </w:rPr>
              <w:t>接駁場站</w:t>
            </w:r>
            <w:proofErr w:type="gramEnd"/>
            <w:r>
              <w:rPr>
                <w:rFonts w:ascii="標楷體" w:eastAsia="標楷體" w:hAnsi="標楷體" w:hint="eastAsia"/>
              </w:rPr>
              <w:t>等進行整體規劃。期能達到抑制私人運具</w:t>
            </w:r>
            <w:r w:rsidRPr="001F080D">
              <w:rPr>
                <w:rFonts w:ascii="標楷體" w:eastAsia="標楷體" w:hAnsi="標楷體" w:hint="eastAsia"/>
              </w:rPr>
              <w:t>，</w:t>
            </w:r>
            <w:r>
              <w:rPr>
                <w:rFonts w:ascii="標楷體" w:eastAsia="標楷體" w:hAnsi="標楷體" w:hint="eastAsia"/>
              </w:rPr>
              <w:t>提升國家公園內公共運輸使用率之發展目標。</w:t>
            </w:r>
          </w:p>
        </w:tc>
      </w:tr>
      <w:tr w:rsidR="00EC7CEE" w:rsidRPr="002F6FDE" w:rsidTr="00BD6ABF">
        <w:trPr>
          <w:trHeight w:val="567"/>
          <w:jc w:val="center"/>
        </w:trPr>
        <w:tc>
          <w:tcPr>
            <w:tcW w:w="729" w:type="pct"/>
            <w:vAlign w:val="center"/>
          </w:tcPr>
          <w:p w:rsidR="00EC7CEE" w:rsidRPr="008F1B8B" w:rsidRDefault="00EC7CEE" w:rsidP="00BD6ABF">
            <w:pPr>
              <w:spacing w:beforeLines="50" w:before="120" w:afterLines="50" w:after="120"/>
              <w:jc w:val="center"/>
              <w:rPr>
                <w:rFonts w:ascii="標楷體" w:eastAsia="標楷體" w:hAnsi="標楷體"/>
              </w:rPr>
            </w:pPr>
            <w:r w:rsidRPr="008F1B8B">
              <w:rPr>
                <w:rFonts w:ascii="標楷體" w:eastAsia="標楷體" w:hAnsi="標楷體"/>
              </w:rPr>
              <w:t>課程大綱</w:t>
            </w:r>
          </w:p>
        </w:tc>
        <w:tc>
          <w:tcPr>
            <w:tcW w:w="4271" w:type="pct"/>
            <w:gridSpan w:val="3"/>
            <w:vAlign w:val="center"/>
          </w:tcPr>
          <w:p w:rsidR="00EC7CEE" w:rsidRDefault="00EC7CEE" w:rsidP="00EC7CEE">
            <w:pPr>
              <w:pStyle w:val="a6"/>
              <w:numPr>
                <w:ilvl w:val="0"/>
                <w:numId w:val="9"/>
              </w:numPr>
              <w:spacing w:line="276" w:lineRule="auto"/>
              <w:jc w:val="both"/>
              <w:rPr>
                <w:rFonts w:ascii="標楷體" w:eastAsia="標楷體" w:hAnsi="標楷體" w:hint="default"/>
                <w:sz w:val="24"/>
                <w:szCs w:val="24"/>
              </w:rPr>
            </w:pPr>
            <w:r w:rsidRPr="00125AA5">
              <w:rPr>
                <w:rFonts w:ascii="標楷體" w:eastAsia="標楷體" w:hAnsi="標楷體"/>
                <w:sz w:val="24"/>
                <w:szCs w:val="24"/>
              </w:rPr>
              <w:t>公共運輸系統規劃設計要點</w:t>
            </w:r>
          </w:p>
          <w:p w:rsidR="00EC7CEE" w:rsidRDefault="00EC7CEE" w:rsidP="00EC7CEE">
            <w:pPr>
              <w:pStyle w:val="a6"/>
              <w:numPr>
                <w:ilvl w:val="0"/>
                <w:numId w:val="9"/>
              </w:numPr>
              <w:spacing w:line="276" w:lineRule="auto"/>
              <w:jc w:val="both"/>
              <w:rPr>
                <w:rFonts w:ascii="標楷體" w:eastAsia="標楷體" w:hAnsi="標楷體" w:hint="default"/>
                <w:sz w:val="24"/>
                <w:szCs w:val="24"/>
              </w:rPr>
            </w:pPr>
            <w:r w:rsidRPr="00125AA5">
              <w:rPr>
                <w:rFonts w:ascii="標楷體" w:eastAsia="標楷體" w:hAnsi="標楷體"/>
                <w:sz w:val="24"/>
                <w:szCs w:val="24"/>
              </w:rPr>
              <w:t>太魯閣國家公園</w:t>
            </w:r>
            <w:r>
              <w:rPr>
                <w:rFonts w:ascii="標楷體" w:eastAsia="標楷體" w:hAnsi="標楷體"/>
                <w:sz w:val="24"/>
                <w:szCs w:val="24"/>
              </w:rPr>
              <w:t>背景與基礎資料分析</w:t>
            </w:r>
          </w:p>
          <w:p w:rsidR="00EC7CEE" w:rsidRPr="00125AA5" w:rsidRDefault="00EC7CEE" w:rsidP="00EC7CEE">
            <w:pPr>
              <w:pStyle w:val="a6"/>
              <w:numPr>
                <w:ilvl w:val="0"/>
                <w:numId w:val="9"/>
              </w:numPr>
              <w:spacing w:line="276" w:lineRule="auto"/>
              <w:jc w:val="both"/>
              <w:rPr>
                <w:rFonts w:ascii="標楷體" w:eastAsia="標楷體" w:hAnsi="標楷體" w:hint="default"/>
                <w:sz w:val="24"/>
                <w:szCs w:val="24"/>
              </w:rPr>
            </w:pPr>
            <w:r>
              <w:rPr>
                <w:rFonts w:ascii="標楷體" w:eastAsia="標楷體" w:hAnsi="標楷體"/>
                <w:sz w:val="24"/>
                <w:szCs w:val="24"/>
              </w:rPr>
              <w:t>結合生態導</w:t>
            </w:r>
            <w:proofErr w:type="gramStart"/>
            <w:r>
              <w:rPr>
                <w:rFonts w:ascii="標楷體" w:eastAsia="標楷體" w:hAnsi="標楷體"/>
                <w:sz w:val="24"/>
                <w:szCs w:val="24"/>
              </w:rPr>
              <w:t>覽</w:t>
            </w:r>
            <w:proofErr w:type="gramEnd"/>
            <w:r>
              <w:rPr>
                <w:rFonts w:ascii="標楷體" w:eastAsia="標楷體" w:hAnsi="標楷體"/>
                <w:sz w:val="24"/>
                <w:szCs w:val="24"/>
              </w:rPr>
              <w:t>行程之初步園區內公共運輸規劃方案</w:t>
            </w:r>
          </w:p>
        </w:tc>
      </w:tr>
      <w:tr w:rsidR="00EC7CEE" w:rsidRPr="002F6FDE" w:rsidTr="00BD6ABF">
        <w:trPr>
          <w:trHeight w:val="557"/>
          <w:jc w:val="center"/>
        </w:trPr>
        <w:tc>
          <w:tcPr>
            <w:tcW w:w="729" w:type="pct"/>
            <w:vAlign w:val="center"/>
          </w:tcPr>
          <w:p w:rsidR="00EC7CEE" w:rsidRPr="002F6FDE" w:rsidRDefault="00EC7CEE" w:rsidP="00BD6ABF">
            <w:pPr>
              <w:spacing w:beforeLines="50" w:before="120" w:afterLines="50" w:after="120"/>
              <w:jc w:val="center"/>
              <w:rPr>
                <w:rFonts w:ascii="標楷體" w:eastAsia="標楷體" w:hAnsi="標楷體"/>
              </w:rPr>
            </w:pPr>
            <w:r w:rsidRPr="002F6FDE">
              <w:rPr>
                <w:rFonts w:ascii="標楷體" w:eastAsia="標楷體" w:hAnsi="標楷體"/>
              </w:rPr>
              <w:t>授課教材</w:t>
            </w:r>
          </w:p>
        </w:tc>
        <w:tc>
          <w:tcPr>
            <w:tcW w:w="4271" w:type="pct"/>
            <w:gridSpan w:val="3"/>
            <w:vAlign w:val="center"/>
          </w:tcPr>
          <w:p w:rsidR="00EC7CEE" w:rsidRPr="00926253" w:rsidRDefault="00EC7CEE" w:rsidP="00BD6ABF">
            <w:pPr>
              <w:spacing w:beforeLines="50" w:before="120" w:afterLines="50" w:after="120"/>
              <w:rPr>
                <w:rFonts w:ascii="標楷體" w:eastAsia="標楷體" w:hAnsi="標楷體"/>
              </w:rPr>
            </w:pPr>
            <w:r>
              <w:rPr>
                <w:rFonts w:ascii="標楷體" w:eastAsia="標楷體" w:hAnsi="標楷體" w:hint="eastAsia"/>
              </w:rPr>
              <w:t>簡報與開放式課程討論</w:t>
            </w:r>
          </w:p>
        </w:tc>
      </w:tr>
    </w:tbl>
    <w:p w:rsidR="00EC7CEE" w:rsidRDefault="00EC7CEE" w:rsidP="00E02073">
      <w:pPr>
        <w:widowControl/>
        <w:rPr>
          <w:rFonts w:ascii="標楷體" w:eastAsia="標楷體" w:hAnsi="標楷體" w:cs="標楷體"/>
          <w:b/>
          <w:bCs/>
          <w:sz w:val="32"/>
          <w:szCs w:val="32"/>
        </w:rPr>
      </w:pPr>
    </w:p>
    <w:p w:rsidR="003F67B7" w:rsidRPr="00EC7CEE" w:rsidRDefault="003F67B7" w:rsidP="003F67B7">
      <w:pPr>
        <w:jc w:val="center"/>
        <w:rPr>
          <w:rFonts w:ascii="標楷體" w:eastAsia="標楷體" w:hAnsi="標楷體"/>
          <w:b/>
          <w:sz w:val="32"/>
        </w:rPr>
      </w:pPr>
      <w:r w:rsidRPr="0042549E">
        <w:rPr>
          <w:rFonts w:ascii="標楷體" w:eastAsia="標楷體" w:hAnsi="標楷體" w:hint="eastAsia"/>
          <w:b/>
          <w:sz w:val="32"/>
        </w:rPr>
        <w:t>課程摘要表</w:t>
      </w:r>
      <w:r>
        <w:rPr>
          <w:rFonts w:ascii="標楷體" w:eastAsia="標楷體" w:hAnsi="標楷體" w:hint="eastAsia"/>
          <w:b/>
          <w:sz w:val="32"/>
        </w:rPr>
        <w:t>(5)</w:t>
      </w:r>
    </w:p>
    <w:tbl>
      <w:tblPr>
        <w:tblStyle w:val="ab"/>
        <w:tblW w:w="5000" w:type="pct"/>
        <w:jc w:val="center"/>
        <w:tblLook w:val="04A0" w:firstRow="1" w:lastRow="0" w:firstColumn="1" w:lastColumn="0" w:noHBand="0" w:noVBand="1"/>
      </w:tblPr>
      <w:tblGrid>
        <w:gridCol w:w="1241"/>
        <w:gridCol w:w="4391"/>
        <w:gridCol w:w="1274"/>
        <w:gridCol w:w="1610"/>
      </w:tblGrid>
      <w:tr w:rsidR="003F67B7" w:rsidRPr="002F6FDE" w:rsidTr="00BD6ABF">
        <w:trPr>
          <w:trHeight w:val="567"/>
          <w:jc w:val="center"/>
        </w:trPr>
        <w:tc>
          <w:tcPr>
            <w:tcW w:w="729" w:type="pct"/>
            <w:vAlign w:val="center"/>
          </w:tcPr>
          <w:p w:rsidR="003F67B7" w:rsidRPr="002F6FDE" w:rsidRDefault="003F67B7" w:rsidP="00BD6ABF">
            <w:pPr>
              <w:jc w:val="center"/>
              <w:rPr>
                <w:rFonts w:ascii="標楷體" w:eastAsia="標楷體" w:hAnsi="標楷體"/>
              </w:rPr>
            </w:pPr>
            <w:r w:rsidRPr="002F6FDE">
              <w:rPr>
                <w:rFonts w:ascii="標楷體" w:eastAsia="標楷體" w:hAnsi="標楷體"/>
              </w:rPr>
              <w:t>課程</w:t>
            </w:r>
            <w:r w:rsidRPr="002F6FDE">
              <w:rPr>
                <w:rFonts w:ascii="標楷體" w:eastAsia="標楷體" w:hAnsi="標楷體" w:hint="eastAsia"/>
              </w:rPr>
              <w:t>主題</w:t>
            </w:r>
          </w:p>
        </w:tc>
        <w:tc>
          <w:tcPr>
            <w:tcW w:w="2578" w:type="pct"/>
            <w:vAlign w:val="center"/>
          </w:tcPr>
          <w:p w:rsidR="003F67B7" w:rsidRDefault="003F67B7" w:rsidP="00BD6ABF">
            <w:pPr>
              <w:jc w:val="center"/>
              <w:rPr>
                <w:rFonts w:ascii="標楷體" w:eastAsia="標楷體" w:hAnsi="標楷體"/>
              </w:rPr>
            </w:pPr>
            <w:r w:rsidRPr="00877915">
              <w:rPr>
                <w:rFonts w:ascii="標楷體" w:eastAsia="標楷體" w:hAnsi="標楷體"/>
              </w:rPr>
              <w:t>經營管理</w:t>
            </w:r>
            <w:r w:rsidR="007556EF">
              <w:rPr>
                <w:rFonts w:ascii="標楷體" w:eastAsia="標楷體" w:hAnsi="標楷體" w:hint="eastAsia"/>
              </w:rPr>
              <w:t>(</w:t>
            </w:r>
            <w:proofErr w:type="gramStart"/>
            <w:r w:rsidR="007556EF">
              <w:rPr>
                <w:rFonts w:ascii="標楷體" w:eastAsia="標楷體" w:hAnsi="標楷體" w:hint="eastAsia"/>
              </w:rPr>
              <w:t>一</w:t>
            </w:r>
            <w:proofErr w:type="gramEnd"/>
            <w:r w:rsidR="007556EF">
              <w:rPr>
                <w:rFonts w:ascii="標楷體" w:eastAsia="標楷體" w:hAnsi="標楷體" w:hint="eastAsia"/>
              </w:rPr>
              <w:t>)</w:t>
            </w:r>
            <w:r w:rsidRPr="005F43CA">
              <w:rPr>
                <w:rFonts w:ascii="標楷體" w:eastAsia="標楷體" w:hAnsi="標楷體" w:hint="eastAsia"/>
              </w:rPr>
              <w:t>：</w:t>
            </w:r>
          </w:p>
          <w:p w:rsidR="003F67B7" w:rsidRPr="00877915" w:rsidRDefault="003F67B7" w:rsidP="00BD6ABF">
            <w:pPr>
              <w:jc w:val="center"/>
              <w:rPr>
                <w:rFonts w:ascii="標楷體" w:eastAsia="標楷體" w:hAnsi="標楷體"/>
              </w:rPr>
            </w:pPr>
            <w:r w:rsidRPr="00D92F46">
              <w:rPr>
                <w:rFonts w:ascii="標楷體" w:eastAsia="標楷體" w:hAnsi="標楷體" w:hint="eastAsia"/>
              </w:rPr>
              <w:t>萬榮鄉</w:t>
            </w:r>
            <w:r w:rsidRPr="00D92F46">
              <w:rPr>
                <w:rFonts w:ascii="標楷體" w:eastAsia="標楷體" w:hAnsi="標楷體"/>
              </w:rPr>
              <w:t>DRTS</w:t>
            </w:r>
            <w:r w:rsidRPr="00D92F46">
              <w:rPr>
                <w:rFonts w:ascii="標楷體" w:eastAsia="標楷體" w:hAnsi="標楷體" w:hint="eastAsia"/>
              </w:rPr>
              <w:t>營運策略與改善</w:t>
            </w:r>
          </w:p>
        </w:tc>
        <w:tc>
          <w:tcPr>
            <w:tcW w:w="748" w:type="pct"/>
            <w:vAlign w:val="center"/>
          </w:tcPr>
          <w:p w:rsidR="003F67B7" w:rsidRPr="002F6FDE" w:rsidRDefault="003F67B7" w:rsidP="00BD6ABF">
            <w:pPr>
              <w:jc w:val="center"/>
              <w:rPr>
                <w:rFonts w:ascii="標楷體" w:eastAsia="標楷體" w:hAnsi="標楷體"/>
              </w:rPr>
            </w:pPr>
            <w:r w:rsidRPr="002F6FDE">
              <w:rPr>
                <w:rFonts w:ascii="標楷體" w:eastAsia="標楷體" w:hAnsi="標楷體"/>
              </w:rPr>
              <w:t>授課教師</w:t>
            </w:r>
          </w:p>
        </w:tc>
        <w:tc>
          <w:tcPr>
            <w:tcW w:w="945" w:type="pct"/>
            <w:vAlign w:val="center"/>
          </w:tcPr>
          <w:p w:rsidR="003F67B7" w:rsidRPr="002F6FDE" w:rsidRDefault="003F67B7" w:rsidP="00BD6ABF">
            <w:pPr>
              <w:jc w:val="center"/>
              <w:rPr>
                <w:rFonts w:ascii="標楷體" w:eastAsia="標楷體" w:hAnsi="標楷體"/>
              </w:rPr>
            </w:pPr>
            <w:r>
              <w:rPr>
                <w:rFonts w:ascii="標楷體" w:eastAsia="標楷體" w:hAnsi="標楷體" w:hint="eastAsia"/>
              </w:rPr>
              <w:t>陳正杰</w:t>
            </w:r>
          </w:p>
        </w:tc>
      </w:tr>
      <w:tr w:rsidR="003F67B7" w:rsidRPr="002F6FDE" w:rsidTr="00BD6ABF">
        <w:trPr>
          <w:trHeight w:val="77"/>
          <w:jc w:val="center"/>
        </w:trPr>
        <w:tc>
          <w:tcPr>
            <w:tcW w:w="729" w:type="pct"/>
            <w:vAlign w:val="center"/>
          </w:tcPr>
          <w:p w:rsidR="003F67B7" w:rsidRPr="002F6FDE" w:rsidRDefault="003F67B7" w:rsidP="00BD6ABF">
            <w:pPr>
              <w:spacing w:beforeLines="50" w:before="120" w:afterLines="50" w:after="120"/>
              <w:jc w:val="center"/>
              <w:rPr>
                <w:rFonts w:ascii="標楷體" w:eastAsia="標楷體" w:hAnsi="標楷體"/>
              </w:rPr>
            </w:pPr>
            <w:r w:rsidRPr="002F6FDE">
              <w:rPr>
                <w:rFonts w:ascii="標楷體" w:eastAsia="標楷體" w:hAnsi="標楷體"/>
              </w:rPr>
              <w:t>授課日期</w:t>
            </w:r>
          </w:p>
        </w:tc>
        <w:tc>
          <w:tcPr>
            <w:tcW w:w="2578" w:type="pct"/>
            <w:vAlign w:val="center"/>
          </w:tcPr>
          <w:p w:rsidR="003F67B7" w:rsidRPr="002F6FDE" w:rsidRDefault="003F67B7" w:rsidP="00BD6ABF">
            <w:pPr>
              <w:spacing w:beforeLines="50" w:before="120" w:afterLines="50" w:after="120"/>
              <w:jc w:val="center"/>
              <w:rPr>
                <w:rFonts w:ascii="標楷體" w:eastAsia="標楷體" w:hAnsi="標楷體"/>
              </w:rPr>
            </w:pPr>
            <w:r w:rsidRPr="002F6FDE">
              <w:rPr>
                <w:rFonts w:ascii="標楷體" w:eastAsia="標楷體" w:hAnsi="標楷體" w:hint="eastAsia"/>
              </w:rPr>
              <w:t>1</w:t>
            </w:r>
            <w:r>
              <w:rPr>
                <w:rFonts w:ascii="標楷體" w:eastAsia="標楷體" w:hAnsi="標楷體" w:hint="eastAsia"/>
              </w:rPr>
              <w:t>07</w:t>
            </w:r>
            <w:r w:rsidRPr="00926253">
              <w:rPr>
                <w:rFonts w:ascii="標楷體" w:eastAsia="標楷體" w:hAnsi="標楷體" w:hint="eastAsia"/>
              </w:rPr>
              <w:t>年 4</w:t>
            </w:r>
            <w:r w:rsidRPr="00323C67">
              <w:rPr>
                <w:rFonts w:ascii="標楷體" w:eastAsia="標楷體" w:hAnsi="標楷體" w:hint="eastAsia"/>
              </w:rPr>
              <w:t>月25日(星期三)</w:t>
            </w:r>
          </w:p>
        </w:tc>
        <w:tc>
          <w:tcPr>
            <w:tcW w:w="748" w:type="pct"/>
            <w:vAlign w:val="center"/>
          </w:tcPr>
          <w:p w:rsidR="003F67B7" w:rsidRPr="002F6FDE" w:rsidRDefault="003F67B7" w:rsidP="00BD6ABF">
            <w:pPr>
              <w:spacing w:beforeLines="50" w:before="120" w:afterLines="50" w:after="120"/>
              <w:jc w:val="center"/>
              <w:rPr>
                <w:rFonts w:ascii="標楷體" w:eastAsia="標楷體" w:hAnsi="標楷體"/>
              </w:rPr>
            </w:pPr>
            <w:r w:rsidRPr="002F6FDE">
              <w:rPr>
                <w:rFonts w:ascii="標楷體" w:eastAsia="標楷體" w:hAnsi="標楷體"/>
              </w:rPr>
              <w:t>授課時段</w:t>
            </w:r>
          </w:p>
        </w:tc>
        <w:tc>
          <w:tcPr>
            <w:tcW w:w="945" w:type="pct"/>
            <w:vAlign w:val="center"/>
          </w:tcPr>
          <w:p w:rsidR="003F67B7" w:rsidRPr="00ED3B01" w:rsidRDefault="003F67B7" w:rsidP="00BD6ABF">
            <w:pPr>
              <w:spacing w:beforeLines="50" w:before="120" w:afterLines="50" w:after="120"/>
              <w:jc w:val="center"/>
              <w:rPr>
                <w:rFonts w:ascii="標楷體" w:eastAsia="標楷體" w:hAnsi="標楷體"/>
              </w:rPr>
            </w:pPr>
            <w:r w:rsidRPr="00ED3B01">
              <w:rPr>
                <w:rFonts w:ascii="標楷體" w:eastAsia="標楷體" w:hAnsi="標楷體" w:hint="eastAsia"/>
              </w:rPr>
              <w:t>14:00~17:00</w:t>
            </w:r>
          </w:p>
        </w:tc>
      </w:tr>
      <w:tr w:rsidR="003F67B7" w:rsidRPr="002F6FDE" w:rsidTr="00BD6ABF">
        <w:trPr>
          <w:trHeight w:val="567"/>
          <w:jc w:val="center"/>
        </w:trPr>
        <w:tc>
          <w:tcPr>
            <w:tcW w:w="729" w:type="pct"/>
            <w:vAlign w:val="center"/>
          </w:tcPr>
          <w:p w:rsidR="003F67B7" w:rsidRPr="002F6FDE" w:rsidRDefault="003F67B7" w:rsidP="00BD6ABF">
            <w:pPr>
              <w:jc w:val="center"/>
              <w:rPr>
                <w:rFonts w:ascii="標楷體" w:eastAsia="標楷體" w:hAnsi="標楷體"/>
              </w:rPr>
            </w:pPr>
            <w:r w:rsidRPr="002F6FDE">
              <w:rPr>
                <w:rFonts w:ascii="標楷體" w:eastAsia="標楷體" w:hAnsi="標楷體"/>
              </w:rPr>
              <w:t>授課地點</w:t>
            </w:r>
          </w:p>
        </w:tc>
        <w:tc>
          <w:tcPr>
            <w:tcW w:w="4271" w:type="pct"/>
            <w:gridSpan w:val="3"/>
            <w:vAlign w:val="center"/>
          </w:tcPr>
          <w:p w:rsidR="003F67B7" w:rsidRPr="00DB5FE6" w:rsidRDefault="003F67B7" w:rsidP="00BD6ABF">
            <w:pPr>
              <w:spacing w:beforeLines="50" w:before="120" w:afterLines="50" w:after="120"/>
              <w:jc w:val="center"/>
              <w:rPr>
                <w:rFonts w:ascii="標楷體" w:eastAsia="標楷體" w:hAnsi="標楷體"/>
              </w:rPr>
            </w:pPr>
            <w:r>
              <w:rPr>
                <w:rFonts w:ascii="標楷體" w:eastAsia="標楷體" w:hAnsi="標楷體" w:hint="eastAsia"/>
              </w:rPr>
              <w:t>萬榮鄉公所 二樓會議室</w:t>
            </w:r>
          </w:p>
        </w:tc>
      </w:tr>
      <w:tr w:rsidR="003F67B7" w:rsidRPr="002F6FDE" w:rsidTr="00BD6ABF">
        <w:trPr>
          <w:trHeight w:val="567"/>
          <w:jc w:val="center"/>
        </w:trPr>
        <w:tc>
          <w:tcPr>
            <w:tcW w:w="729" w:type="pct"/>
            <w:vAlign w:val="center"/>
          </w:tcPr>
          <w:p w:rsidR="003F67B7" w:rsidRPr="002F6FDE" w:rsidRDefault="003F67B7" w:rsidP="00BD6ABF">
            <w:pPr>
              <w:spacing w:beforeLines="50" w:before="120" w:afterLines="50" w:after="120"/>
              <w:jc w:val="center"/>
              <w:rPr>
                <w:rFonts w:ascii="標楷體" w:eastAsia="標楷體" w:hAnsi="標楷體"/>
              </w:rPr>
            </w:pPr>
            <w:r w:rsidRPr="002F6FDE">
              <w:rPr>
                <w:rFonts w:ascii="標楷體" w:eastAsia="標楷體" w:hAnsi="標楷體"/>
              </w:rPr>
              <w:t>講師經歷</w:t>
            </w:r>
          </w:p>
        </w:tc>
        <w:tc>
          <w:tcPr>
            <w:tcW w:w="4271" w:type="pct"/>
            <w:gridSpan w:val="3"/>
            <w:vAlign w:val="center"/>
          </w:tcPr>
          <w:p w:rsidR="003F67B7" w:rsidRDefault="003F67B7" w:rsidP="00BD6ABF">
            <w:pPr>
              <w:rPr>
                <w:rFonts w:ascii="標楷體" w:eastAsia="標楷體" w:hAnsi="標楷體"/>
                <w:color w:val="222222"/>
                <w:shd w:val="clear" w:color="auto" w:fill="FFFFFF"/>
              </w:rPr>
            </w:pPr>
            <w:r w:rsidRPr="002F6FDE">
              <w:rPr>
                <w:rFonts w:ascii="標楷體" w:eastAsia="標楷體" w:hAnsi="標楷體" w:hint="eastAsia"/>
                <w:color w:val="222222"/>
                <w:shd w:val="clear" w:color="auto" w:fill="FFFFFF"/>
              </w:rPr>
              <w:t>東部區域運輸發展研究中心</w:t>
            </w:r>
            <w:r>
              <w:rPr>
                <w:rFonts w:ascii="標楷體" w:eastAsia="標楷體" w:hAnsi="標楷體" w:hint="eastAsia"/>
                <w:color w:val="222222"/>
                <w:shd w:val="clear" w:color="auto" w:fill="FFFFFF"/>
              </w:rPr>
              <w:t xml:space="preserve"> 共同主持人</w:t>
            </w:r>
          </w:p>
          <w:p w:rsidR="003F67B7" w:rsidRDefault="003F67B7" w:rsidP="00BD6ABF">
            <w:pPr>
              <w:rPr>
                <w:rFonts w:ascii="標楷體" w:eastAsia="標楷體" w:hAnsi="標楷體"/>
                <w:color w:val="222222"/>
                <w:shd w:val="clear" w:color="auto" w:fill="FFFFFF"/>
              </w:rPr>
            </w:pPr>
            <w:r w:rsidRPr="002F6FDE">
              <w:rPr>
                <w:rFonts w:ascii="標楷體" w:eastAsia="標楷體" w:hAnsi="標楷體" w:hint="eastAsia"/>
                <w:color w:val="222222"/>
                <w:shd w:val="clear" w:color="auto" w:fill="FFFFFF"/>
              </w:rPr>
              <w:t>國立東華大學</w:t>
            </w:r>
            <w:r>
              <w:rPr>
                <w:rFonts w:ascii="標楷體" w:eastAsia="標楷體" w:hAnsi="標楷體" w:hint="eastAsia"/>
                <w:color w:val="222222"/>
                <w:shd w:val="clear" w:color="auto" w:fill="FFFFFF"/>
              </w:rPr>
              <w:t>企業管理學系暨</w:t>
            </w:r>
            <w:r w:rsidRPr="002F6FDE">
              <w:rPr>
                <w:rFonts w:ascii="標楷體" w:eastAsia="標楷體" w:hAnsi="標楷體" w:hint="eastAsia"/>
                <w:color w:val="222222"/>
                <w:shd w:val="clear" w:color="auto" w:fill="FFFFFF"/>
              </w:rPr>
              <w:t>運籌</w:t>
            </w:r>
            <w:r>
              <w:rPr>
                <w:rFonts w:ascii="標楷體" w:eastAsia="標楷體" w:hAnsi="標楷體" w:hint="eastAsia"/>
                <w:color w:val="222222"/>
                <w:shd w:val="clear" w:color="auto" w:fill="FFFFFF"/>
              </w:rPr>
              <w:t>管理研究</w:t>
            </w:r>
            <w:r w:rsidRPr="002F6FDE">
              <w:rPr>
                <w:rFonts w:ascii="標楷體" w:eastAsia="標楷體" w:hAnsi="標楷體" w:hint="eastAsia"/>
                <w:color w:val="222222"/>
                <w:shd w:val="clear" w:color="auto" w:fill="FFFFFF"/>
              </w:rPr>
              <w:t>所專任副教授</w:t>
            </w:r>
          </w:p>
          <w:p w:rsidR="003F67B7" w:rsidRDefault="003F67B7" w:rsidP="00BD6ABF">
            <w:pPr>
              <w:rPr>
                <w:rFonts w:ascii="標楷體" w:eastAsia="標楷體" w:hAnsi="標楷體"/>
                <w:color w:val="222222"/>
                <w:shd w:val="clear" w:color="auto" w:fill="FFFFFF"/>
              </w:rPr>
            </w:pPr>
            <w:r>
              <w:rPr>
                <w:rFonts w:ascii="標楷體" w:eastAsia="標楷體" w:hAnsi="標楷體" w:hint="eastAsia"/>
                <w:color w:val="222222"/>
                <w:shd w:val="clear" w:color="auto" w:fill="FFFFFF"/>
              </w:rPr>
              <w:t>第十七屆中華民國運輸學會監事</w:t>
            </w:r>
          </w:p>
          <w:p w:rsidR="003F67B7" w:rsidRPr="005B0EC6" w:rsidRDefault="003F67B7"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交通部公路總局花東區車輛行車事故鑑定會委員</w:t>
            </w:r>
          </w:p>
          <w:p w:rsidR="003F67B7" w:rsidRPr="005B0EC6" w:rsidRDefault="003F67B7"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花蓮縣政府道路交通秩序與交通安全改進方案考評委員</w:t>
            </w:r>
          </w:p>
          <w:p w:rsidR="003F67B7" w:rsidRPr="005B0EC6" w:rsidRDefault="003F67B7"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花蓮縣政府道路交通安全扎根會議考評委員</w:t>
            </w:r>
          </w:p>
          <w:p w:rsidR="003F67B7" w:rsidRDefault="003F67B7"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花蓮縣政府市區汽車客運審議委員</w:t>
            </w:r>
          </w:p>
          <w:p w:rsidR="003F67B7" w:rsidRPr="006505A4" w:rsidRDefault="003F67B7" w:rsidP="00BD6ABF">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w:t>
            </w:r>
            <w:r>
              <w:rPr>
                <w:rFonts w:ascii="標楷體" w:eastAsia="標楷體" w:hAnsi="標楷體" w:hint="eastAsia"/>
                <w:color w:val="222222"/>
                <w:shd w:val="clear" w:color="auto" w:fill="FFFFFF"/>
              </w:rPr>
              <w:t>都市計畫</w:t>
            </w:r>
            <w:r w:rsidRPr="005B0EC6">
              <w:rPr>
                <w:rFonts w:ascii="標楷體" w:eastAsia="標楷體" w:hAnsi="標楷體" w:hint="eastAsia"/>
                <w:color w:val="222222"/>
                <w:shd w:val="clear" w:color="auto" w:fill="FFFFFF"/>
              </w:rPr>
              <w:t>審議委員</w:t>
            </w:r>
          </w:p>
          <w:p w:rsidR="003F67B7" w:rsidRPr="00FE4391" w:rsidRDefault="003F67B7" w:rsidP="00BD6ABF">
            <w:pPr>
              <w:rPr>
                <w:rFonts w:ascii="標楷體" w:eastAsia="標楷體" w:hAnsi="標楷體"/>
                <w:color w:val="222222"/>
                <w:shd w:val="clear" w:color="auto" w:fill="FFFFFF"/>
              </w:rPr>
            </w:pPr>
            <w:proofErr w:type="gramStart"/>
            <w:r w:rsidRPr="005B0EC6">
              <w:rPr>
                <w:rFonts w:ascii="標楷體" w:eastAsia="標楷體" w:hAnsi="標楷體" w:hint="eastAsia"/>
                <w:color w:val="222222"/>
                <w:shd w:val="clear" w:color="auto" w:fill="FFFFFF"/>
              </w:rPr>
              <w:t>臺</w:t>
            </w:r>
            <w:proofErr w:type="gramEnd"/>
            <w:r w:rsidRPr="005B0EC6">
              <w:rPr>
                <w:rFonts w:ascii="標楷體" w:eastAsia="標楷體" w:hAnsi="標楷體" w:hint="eastAsia"/>
                <w:color w:val="222222"/>
                <w:shd w:val="clear" w:color="auto" w:fill="FFFFFF"/>
              </w:rPr>
              <w:t>東縣政府道路交通秩序與交通安全改進方案考評委員</w:t>
            </w:r>
          </w:p>
          <w:p w:rsidR="003F67B7" w:rsidRPr="002F6FDE" w:rsidRDefault="003F67B7" w:rsidP="00BD6ABF">
            <w:pPr>
              <w:rPr>
                <w:rFonts w:ascii="標楷體" w:eastAsia="標楷體" w:hAnsi="標楷體"/>
                <w:color w:val="222222"/>
                <w:shd w:val="clear" w:color="auto" w:fill="FFFFFF"/>
              </w:rPr>
            </w:pPr>
            <w:proofErr w:type="gramStart"/>
            <w:r w:rsidRPr="005B0EC6">
              <w:rPr>
                <w:rFonts w:ascii="標楷體" w:eastAsia="標楷體" w:hAnsi="標楷體" w:hint="eastAsia"/>
                <w:color w:val="222222"/>
                <w:shd w:val="clear" w:color="auto" w:fill="FFFFFF"/>
              </w:rPr>
              <w:t>臺</w:t>
            </w:r>
            <w:proofErr w:type="gramEnd"/>
            <w:r w:rsidRPr="005B0EC6">
              <w:rPr>
                <w:rFonts w:ascii="標楷體" w:eastAsia="標楷體" w:hAnsi="標楷體" w:hint="eastAsia"/>
                <w:color w:val="222222"/>
                <w:shd w:val="clear" w:color="auto" w:fill="FFFFFF"/>
              </w:rPr>
              <w:t>東縣政府市區汽車客運</w:t>
            </w:r>
            <w:r>
              <w:rPr>
                <w:rFonts w:ascii="標楷體" w:eastAsia="標楷體" w:hAnsi="標楷體" w:hint="eastAsia"/>
                <w:color w:val="222222"/>
                <w:shd w:val="clear" w:color="auto" w:fill="FFFFFF"/>
              </w:rPr>
              <w:t>暨計程車費率</w:t>
            </w:r>
            <w:r w:rsidRPr="005B0EC6">
              <w:rPr>
                <w:rFonts w:ascii="標楷體" w:eastAsia="標楷體" w:hAnsi="標楷體" w:hint="eastAsia"/>
                <w:color w:val="222222"/>
                <w:shd w:val="clear" w:color="auto" w:fill="FFFFFF"/>
              </w:rPr>
              <w:t>審議委員</w:t>
            </w:r>
          </w:p>
        </w:tc>
      </w:tr>
      <w:tr w:rsidR="003F67B7" w:rsidRPr="0068000A" w:rsidTr="00BD6ABF">
        <w:trPr>
          <w:trHeight w:val="567"/>
          <w:jc w:val="center"/>
        </w:trPr>
        <w:tc>
          <w:tcPr>
            <w:tcW w:w="729" w:type="pct"/>
            <w:vAlign w:val="center"/>
          </w:tcPr>
          <w:p w:rsidR="003F67B7" w:rsidRPr="002F6FDE" w:rsidRDefault="003F67B7" w:rsidP="00BD6ABF">
            <w:pPr>
              <w:spacing w:beforeLines="50" w:before="120" w:afterLines="50" w:after="120"/>
              <w:jc w:val="center"/>
              <w:rPr>
                <w:rFonts w:ascii="標楷體" w:eastAsia="標楷體" w:hAnsi="標楷體"/>
              </w:rPr>
            </w:pPr>
            <w:r w:rsidRPr="002F6FDE">
              <w:rPr>
                <w:rFonts w:ascii="標楷體" w:eastAsia="標楷體" w:hAnsi="標楷體"/>
              </w:rPr>
              <w:t>課程簡介</w:t>
            </w:r>
          </w:p>
        </w:tc>
        <w:tc>
          <w:tcPr>
            <w:tcW w:w="4271" w:type="pct"/>
            <w:gridSpan w:val="3"/>
            <w:vAlign w:val="center"/>
          </w:tcPr>
          <w:p w:rsidR="003F67B7" w:rsidRPr="002F6FDE" w:rsidRDefault="003F67B7" w:rsidP="00BD6ABF">
            <w:pPr>
              <w:spacing w:beforeLines="50" w:before="120" w:afterLines="50" w:after="120"/>
              <w:rPr>
                <w:rFonts w:ascii="標楷體" w:eastAsia="標楷體" w:hAnsi="標楷體"/>
              </w:rPr>
            </w:pPr>
            <w:r>
              <w:rPr>
                <w:rFonts w:ascii="標楷體" w:eastAsia="標楷體" w:hAnsi="標楷體" w:hint="eastAsia"/>
              </w:rPr>
              <w:t>有</w:t>
            </w:r>
            <w:proofErr w:type="gramStart"/>
            <w:r>
              <w:rPr>
                <w:rFonts w:ascii="標楷體" w:eastAsia="標楷體" w:hAnsi="標楷體" w:hint="eastAsia"/>
              </w:rPr>
              <w:t>鑑</w:t>
            </w:r>
            <w:proofErr w:type="gramEnd"/>
            <w:r>
              <w:rPr>
                <w:rFonts w:ascii="標楷體" w:eastAsia="標楷體" w:hAnsi="標楷體" w:hint="eastAsia"/>
              </w:rPr>
              <w:t>於萬榮鄉DRTS營運以來</w:t>
            </w:r>
            <w:r w:rsidRPr="001F080D">
              <w:rPr>
                <w:rFonts w:ascii="標楷體" w:eastAsia="標楷體" w:hAnsi="標楷體" w:hint="eastAsia"/>
              </w:rPr>
              <w:t>，</w:t>
            </w:r>
            <w:r>
              <w:rPr>
                <w:rFonts w:ascii="標楷體" w:eastAsia="標楷體" w:hAnsi="標楷體" w:hint="eastAsia"/>
              </w:rPr>
              <w:t>多次面臨駕駛人員不足與車輛故障等因素造成停駛</w:t>
            </w:r>
            <w:r w:rsidRPr="001F080D">
              <w:rPr>
                <w:rFonts w:ascii="標楷體" w:eastAsia="標楷體" w:hAnsi="標楷體" w:hint="eastAsia"/>
              </w:rPr>
              <w:t>，</w:t>
            </w:r>
            <w:r>
              <w:rPr>
                <w:rFonts w:ascii="標楷體" w:eastAsia="標楷體" w:hAnsi="標楷體" w:hint="eastAsia"/>
              </w:rPr>
              <w:t>同時採取收費後搭乘人數銳減之狀況。為協助萬榮鄉公所重新檢視與改善既有路線之營運狀況</w:t>
            </w:r>
            <w:r w:rsidRPr="001F080D">
              <w:rPr>
                <w:rFonts w:ascii="標楷體" w:eastAsia="標楷體" w:hAnsi="標楷體" w:hint="eastAsia"/>
              </w:rPr>
              <w:t>，</w:t>
            </w:r>
            <w:r>
              <w:rPr>
                <w:rFonts w:ascii="標楷體" w:eastAsia="標楷體" w:hAnsi="標楷體" w:hint="eastAsia"/>
              </w:rPr>
              <w:t>本次課程將著重於路網重整與班次重新規劃設計</w:t>
            </w:r>
            <w:r w:rsidRPr="001F080D">
              <w:rPr>
                <w:rFonts w:ascii="標楷體" w:eastAsia="標楷體" w:hAnsi="標楷體" w:hint="eastAsia"/>
              </w:rPr>
              <w:t>，</w:t>
            </w:r>
            <w:r>
              <w:rPr>
                <w:rFonts w:ascii="標楷體" w:eastAsia="標楷體" w:hAnsi="標楷體" w:hint="eastAsia"/>
              </w:rPr>
              <w:t>需求點與費率檢討</w:t>
            </w:r>
            <w:r w:rsidRPr="001F080D">
              <w:rPr>
                <w:rFonts w:ascii="標楷體" w:eastAsia="標楷體" w:hAnsi="標楷體" w:hint="eastAsia"/>
              </w:rPr>
              <w:t>，</w:t>
            </w:r>
            <w:r>
              <w:rPr>
                <w:rFonts w:ascii="標楷體" w:eastAsia="標楷體" w:hAnsi="標楷體" w:hint="eastAsia"/>
              </w:rPr>
              <w:t>作為萬榮鄉公所修正既有營運計畫之參考基礎。</w:t>
            </w:r>
          </w:p>
        </w:tc>
      </w:tr>
      <w:tr w:rsidR="003F67B7" w:rsidRPr="002F6FDE" w:rsidTr="00BD6ABF">
        <w:trPr>
          <w:trHeight w:val="567"/>
          <w:jc w:val="center"/>
        </w:trPr>
        <w:tc>
          <w:tcPr>
            <w:tcW w:w="729" w:type="pct"/>
            <w:vAlign w:val="center"/>
          </w:tcPr>
          <w:p w:rsidR="003F67B7" w:rsidRPr="008F1B8B" w:rsidRDefault="003F67B7" w:rsidP="00BD6ABF">
            <w:pPr>
              <w:spacing w:beforeLines="50" w:before="120" w:afterLines="50" w:after="120"/>
              <w:jc w:val="center"/>
              <w:rPr>
                <w:rFonts w:ascii="標楷體" w:eastAsia="標楷體" w:hAnsi="標楷體"/>
              </w:rPr>
            </w:pPr>
            <w:r w:rsidRPr="008F1B8B">
              <w:rPr>
                <w:rFonts w:ascii="標楷體" w:eastAsia="標楷體" w:hAnsi="標楷體"/>
              </w:rPr>
              <w:t>課程大綱</w:t>
            </w:r>
          </w:p>
        </w:tc>
        <w:tc>
          <w:tcPr>
            <w:tcW w:w="4271" w:type="pct"/>
            <w:gridSpan w:val="3"/>
            <w:vAlign w:val="center"/>
          </w:tcPr>
          <w:p w:rsidR="003F67B7" w:rsidRDefault="003F67B7" w:rsidP="003F67B7">
            <w:pPr>
              <w:pStyle w:val="a6"/>
              <w:numPr>
                <w:ilvl w:val="0"/>
                <w:numId w:val="10"/>
              </w:numPr>
              <w:spacing w:line="276" w:lineRule="auto"/>
              <w:jc w:val="both"/>
              <w:rPr>
                <w:rFonts w:ascii="標楷體" w:eastAsia="標楷體" w:hAnsi="標楷體" w:cstheme="minorBidi" w:hint="default"/>
                <w:sz w:val="24"/>
                <w:szCs w:val="24"/>
              </w:rPr>
            </w:pPr>
            <w:r w:rsidRPr="00D96798">
              <w:rPr>
                <w:rFonts w:ascii="標楷體" w:eastAsia="標楷體" w:hAnsi="標楷體" w:cstheme="minorBidi"/>
                <w:sz w:val="24"/>
                <w:szCs w:val="24"/>
              </w:rPr>
              <w:t>萬榮鄉公所DRTS營運</w:t>
            </w:r>
            <w:r>
              <w:rPr>
                <w:rFonts w:ascii="標楷體" w:eastAsia="標楷體" w:hAnsi="標楷體" w:cstheme="minorBidi"/>
                <w:sz w:val="24"/>
                <w:szCs w:val="24"/>
              </w:rPr>
              <w:t>狀況</w:t>
            </w:r>
          </w:p>
          <w:p w:rsidR="003F67B7" w:rsidRDefault="003F67B7" w:rsidP="003F67B7">
            <w:pPr>
              <w:pStyle w:val="a6"/>
              <w:numPr>
                <w:ilvl w:val="0"/>
                <w:numId w:val="10"/>
              </w:numPr>
              <w:spacing w:line="276" w:lineRule="auto"/>
              <w:jc w:val="both"/>
              <w:rPr>
                <w:rFonts w:ascii="標楷體" w:eastAsia="標楷體" w:hAnsi="標楷體" w:cstheme="minorBidi" w:hint="default"/>
                <w:sz w:val="24"/>
                <w:szCs w:val="24"/>
              </w:rPr>
            </w:pPr>
            <w:r>
              <w:rPr>
                <w:rFonts w:ascii="標楷體" w:eastAsia="標楷體" w:hAnsi="標楷體" w:cstheme="minorBidi"/>
                <w:sz w:val="24"/>
                <w:szCs w:val="24"/>
              </w:rPr>
              <w:t>路網重整與班次重新規劃</w:t>
            </w:r>
          </w:p>
          <w:p w:rsidR="003F67B7" w:rsidRPr="00D96798" w:rsidRDefault="003F67B7" w:rsidP="003F67B7">
            <w:pPr>
              <w:pStyle w:val="a6"/>
              <w:numPr>
                <w:ilvl w:val="0"/>
                <w:numId w:val="10"/>
              </w:numPr>
              <w:spacing w:line="276" w:lineRule="auto"/>
              <w:jc w:val="both"/>
              <w:rPr>
                <w:rFonts w:ascii="標楷體" w:eastAsia="標楷體" w:hAnsi="標楷體" w:cstheme="minorBidi" w:hint="default"/>
                <w:sz w:val="24"/>
                <w:szCs w:val="24"/>
              </w:rPr>
            </w:pPr>
            <w:r>
              <w:rPr>
                <w:rFonts w:ascii="標楷體" w:eastAsia="標楷體" w:hAnsi="標楷體" w:cstheme="minorBidi"/>
                <w:sz w:val="24"/>
                <w:szCs w:val="24"/>
              </w:rPr>
              <w:t>營運計畫的檢討與討論</w:t>
            </w:r>
          </w:p>
        </w:tc>
      </w:tr>
      <w:tr w:rsidR="003F67B7" w:rsidRPr="002F6FDE" w:rsidTr="00BD6ABF">
        <w:trPr>
          <w:trHeight w:val="557"/>
          <w:jc w:val="center"/>
        </w:trPr>
        <w:tc>
          <w:tcPr>
            <w:tcW w:w="729" w:type="pct"/>
            <w:vAlign w:val="center"/>
          </w:tcPr>
          <w:p w:rsidR="003F67B7" w:rsidRPr="002F6FDE" w:rsidRDefault="003F67B7" w:rsidP="00BD6ABF">
            <w:pPr>
              <w:spacing w:beforeLines="50" w:before="120" w:afterLines="50" w:after="120"/>
              <w:jc w:val="center"/>
              <w:rPr>
                <w:rFonts w:ascii="標楷體" w:eastAsia="標楷體" w:hAnsi="標楷體"/>
              </w:rPr>
            </w:pPr>
            <w:r w:rsidRPr="002F6FDE">
              <w:rPr>
                <w:rFonts w:ascii="標楷體" w:eastAsia="標楷體" w:hAnsi="標楷體"/>
              </w:rPr>
              <w:lastRenderedPageBreak/>
              <w:t>授課教材</w:t>
            </w:r>
          </w:p>
        </w:tc>
        <w:tc>
          <w:tcPr>
            <w:tcW w:w="4271" w:type="pct"/>
            <w:gridSpan w:val="3"/>
            <w:vAlign w:val="center"/>
          </w:tcPr>
          <w:p w:rsidR="003F67B7" w:rsidRPr="00926253" w:rsidRDefault="003F67B7" w:rsidP="00BD6ABF">
            <w:pPr>
              <w:spacing w:beforeLines="50" w:before="120" w:afterLines="50" w:after="120"/>
              <w:rPr>
                <w:rFonts w:ascii="標楷體" w:eastAsia="標楷體" w:hAnsi="標楷體"/>
              </w:rPr>
            </w:pPr>
            <w:r>
              <w:rPr>
                <w:rFonts w:ascii="標楷體" w:eastAsia="標楷體" w:hAnsi="標楷體" w:hint="eastAsia"/>
              </w:rPr>
              <w:t>簡報</w:t>
            </w:r>
          </w:p>
        </w:tc>
      </w:tr>
    </w:tbl>
    <w:p w:rsidR="003F67B7" w:rsidRDefault="003F67B7" w:rsidP="00E02073">
      <w:pPr>
        <w:widowControl/>
        <w:rPr>
          <w:rFonts w:ascii="標楷體" w:eastAsia="標楷體" w:hAnsi="標楷體" w:cs="標楷體"/>
          <w:b/>
          <w:bCs/>
          <w:sz w:val="32"/>
          <w:szCs w:val="32"/>
        </w:rPr>
      </w:pPr>
    </w:p>
    <w:p w:rsidR="00C86CF3" w:rsidRPr="00EC7CEE" w:rsidRDefault="00C86CF3" w:rsidP="00C86CF3">
      <w:pPr>
        <w:jc w:val="center"/>
        <w:rPr>
          <w:rFonts w:ascii="標楷體" w:eastAsia="標楷體" w:hAnsi="標楷體"/>
          <w:b/>
          <w:sz w:val="32"/>
        </w:rPr>
      </w:pPr>
      <w:r w:rsidRPr="0042549E">
        <w:rPr>
          <w:rFonts w:ascii="標楷體" w:eastAsia="標楷體" w:hAnsi="標楷體" w:hint="eastAsia"/>
          <w:b/>
          <w:sz w:val="32"/>
        </w:rPr>
        <w:t>課程摘要表</w:t>
      </w:r>
      <w:r>
        <w:rPr>
          <w:rFonts w:ascii="標楷體" w:eastAsia="標楷體" w:hAnsi="標楷體" w:hint="eastAsia"/>
          <w:b/>
          <w:sz w:val="32"/>
        </w:rPr>
        <w:t>(6)</w:t>
      </w:r>
    </w:p>
    <w:tbl>
      <w:tblPr>
        <w:tblW w:w="0" w:type="auto"/>
        <w:jc w:val="center"/>
        <w:tblCellMar>
          <w:left w:w="10" w:type="dxa"/>
          <w:right w:w="10" w:type="dxa"/>
        </w:tblCellMar>
        <w:tblLook w:val="0000" w:firstRow="0" w:lastRow="0" w:firstColumn="0" w:lastColumn="0" w:noHBand="0" w:noVBand="0"/>
      </w:tblPr>
      <w:tblGrid>
        <w:gridCol w:w="1241"/>
        <w:gridCol w:w="4390"/>
        <w:gridCol w:w="1274"/>
        <w:gridCol w:w="1611"/>
      </w:tblGrid>
      <w:tr w:rsidR="006C4D17" w:rsidRPr="00D83D11" w:rsidTr="00BD6AB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jc w:val="center"/>
              <w:rPr>
                <w:rFonts w:ascii="Times New Roman" w:hAnsi="Times New Roman" w:cs="Times New Roman"/>
              </w:rPr>
            </w:pPr>
            <w:r w:rsidRPr="00D83D11">
              <w:rPr>
                <w:rFonts w:ascii="Times New Roman" w:eastAsia="標楷體" w:hAnsi="標楷體" w:cs="Times New Roman"/>
              </w:rPr>
              <w:t>課程主題</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4E61" w:rsidRDefault="006C4D17" w:rsidP="00C94E61">
            <w:pPr>
              <w:jc w:val="center"/>
              <w:rPr>
                <w:rFonts w:ascii="Times New Roman" w:eastAsia="標楷體" w:hAnsi="標楷體" w:cs="Times New Roman"/>
              </w:rPr>
            </w:pPr>
            <w:r w:rsidRPr="00C94E61">
              <w:rPr>
                <w:rFonts w:ascii="Times New Roman" w:eastAsia="標楷體" w:hAnsi="標楷體" w:cs="Times New Roman" w:hint="eastAsia"/>
              </w:rPr>
              <w:t>運輸規劃與實務</w:t>
            </w:r>
            <w:r w:rsidR="00C94E61" w:rsidRPr="00C94E61">
              <w:rPr>
                <w:rFonts w:ascii="Times New Roman" w:eastAsia="標楷體" w:hAnsi="標楷體" w:cs="Times New Roman" w:hint="eastAsia"/>
              </w:rPr>
              <w:t>(</w:t>
            </w:r>
            <w:proofErr w:type="gramStart"/>
            <w:r w:rsidR="00C94E61" w:rsidRPr="00C94E61">
              <w:rPr>
                <w:rFonts w:ascii="Times New Roman" w:eastAsia="標楷體" w:hAnsi="標楷體" w:cs="Times New Roman" w:hint="eastAsia"/>
              </w:rPr>
              <w:t>一</w:t>
            </w:r>
            <w:proofErr w:type="gramEnd"/>
            <w:r w:rsidR="00C94E61" w:rsidRPr="00C94E61">
              <w:rPr>
                <w:rFonts w:ascii="Times New Roman" w:eastAsia="標楷體" w:hAnsi="標楷體" w:cs="Times New Roman" w:hint="eastAsia"/>
              </w:rPr>
              <w:t>)</w:t>
            </w:r>
            <w:r w:rsidR="00C94E61" w:rsidRPr="006251EE">
              <w:rPr>
                <w:rFonts w:ascii="Times New Roman" w:eastAsia="標楷體" w:hAnsi="標楷體" w:cs="Times New Roman" w:hint="eastAsia"/>
              </w:rPr>
              <w:t>：</w:t>
            </w:r>
          </w:p>
          <w:p w:rsidR="006C4D17" w:rsidRPr="00D83D11" w:rsidRDefault="00C94E61" w:rsidP="00C94E61">
            <w:pPr>
              <w:rPr>
                <w:rFonts w:ascii="Times New Roman" w:hAnsi="Times New Roman" w:cs="Times New Roman"/>
              </w:rPr>
            </w:pPr>
            <w:r w:rsidRPr="006251EE">
              <w:rPr>
                <w:rFonts w:ascii="Times New Roman" w:eastAsia="標楷體" w:hAnsi="標楷體" w:cs="Times New Roman" w:hint="eastAsia"/>
              </w:rPr>
              <w:t>花東地區交通網路系統基礎運輸規劃</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jc w:val="center"/>
              <w:rPr>
                <w:rFonts w:ascii="Times New Roman" w:hAnsi="Times New Roman" w:cs="Times New Roman"/>
              </w:rPr>
            </w:pPr>
            <w:r w:rsidRPr="00D83D11">
              <w:rPr>
                <w:rFonts w:ascii="Times New Roman" w:eastAsia="標楷體" w:hAnsi="標楷體" w:cs="Times New Roman"/>
              </w:rPr>
              <w:t>授課教師</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jc w:val="center"/>
              <w:rPr>
                <w:rFonts w:ascii="Times New Roman" w:hAnsi="Times New Roman" w:cs="Times New Roman"/>
              </w:rPr>
            </w:pPr>
            <w:r w:rsidRPr="004A2976">
              <w:rPr>
                <w:rFonts w:ascii="Times New Roman" w:eastAsia="標楷體" w:hAnsi="標楷體" w:cs="Times New Roman" w:hint="eastAsia"/>
              </w:rPr>
              <w:t>王中允</w:t>
            </w:r>
          </w:p>
        </w:tc>
      </w:tr>
      <w:tr w:rsidR="006C4D17" w:rsidRPr="00D83D11" w:rsidTr="00BD6AB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spacing w:before="120" w:after="120"/>
              <w:jc w:val="center"/>
              <w:rPr>
                <w:rFonts w:ascii="Times New Roman" w:hAnsi="Times New Roman" w:cs="Times New Roman"/>
              </w:rPr>
            </w:pPr>
            <w:r w:rsidRPr="00D83D11">
              <w:rPr>
                <w:rFonts w:ascii="Times New Roman" w:eastAsia="標楷體" w:hAnsi="標楷體" w:cs="Times New Roman"/>
              </w:rPr>
              <w:t>授課日期</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spacing w:before="120" w:after="120"/>
              <w:jc w:val="center"/>
              <w:rPr>
                <w:rFonts w:ascii="Times New Roman" w:hAnsi="Times New Roman" w:cs="Times New Roman"/>
              </w:rPr>
            </w:pPr>
            <w:r w:rsidRPr="00D83D11">
              <w:rPr>
                <w:rFonts w:ascii="Times New Roman" w:eastAsia="標楷體" w:hAnsi="Times New Roman" w:cs="Times New Roman"/>
              </w:rPr>
              <w:t>107</w:t>
            </w:r>
            <w:r w:rsidRPr="00D83D11">
              <w:rPr>
                <w:rFonts w:ascii="Times New Roman" w:eastAsia="標楷體" w:hAnsi="標楷體" w:cs="Times New Roman"/>
              </w:rPr>
              <w:t>年</w:t>
            </w:r>
            <w:r w:rsidRPr="00D83D11">
              <w:rPr>
                <w:rFonts w:ascii="Times New Roman" w:eastAsia="標楷體" w:hAnsi="Times New Roman" w:cs="Times New Roman"/>
              </w:rPr>
              <w:t xml:space="preserve"> 04</w:t>
            </w:r>
            <w:r w:rsidRPr="00D83D11">
              <w:rPr>
                <w:rFonts w:ascii="Times New Roman" w:eastAsia="標楷體" w:hAnsi="標楷體" w:cs="Times New Roman"/>
              </w:rPr>
              <w:t>月</w:t>
            </w:r>
            <w:r>
              <w:rPr>
                <w:rFonts w:ascii="Times New Roman" w:eastAsia="標楷體" w:hAnsi="Times New Roman" w:cs="Times New Roman" w:hint="eastAsia"/>
              </w:rPr>
              <w:t>30</w:t>
            </w:r>
            <w:r w:rsidRPr="00D83D11">
              <w:rPr>
                <w:rFonts w:ascii="Times New Roman" w:eastAsia="標楷體" w:hAnsi="標楷體" w:cs="Times New Roman"/>
              </w:rPr>
              <w:t>日</w:t>
            </w:r>
            <w:r w:rsidRPr="00D83D11">
              <w:rPr>
                <w:rFonts w:ascii="Times New Roman" w:eastAsia="標楷體" w:hAnsi="Times New Roman" w:cs="Times New Roman"/>
              </w:rPr>
              <w:t>(</w:t>
            </w:r>
            <w:r w:rsidRPr="00D83D11">
              <w:rPr>
                <w:rFonts w:ascii="Times New Roman" w:eastAsia="標楷體" w:hAnsi="標楷體" w:cs="Times New Roman"/>
              </w:rPr>
              <w:t>星期</w:t>
            </w:r>
            <w:r>
              <w:rPr>
                <w:rFonts w:ascii="Times New Roman" w:eastAsia="標楷體" w:hAnsi="標楷體" w:cs="Times New Roman" w:hint="eastAsia"/>
              </w:rPr>
              <w:t>一</w:t>
            </w:r>
            <w:r w:rsidRPr="00D83D11">
              <w:rPr>
                <w:rFonts w:ascii="Times New Roman" w:eastAsia="標楷體"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spacing w:before="120" w:after="120"/>
              <w:jc w:val="center"/>
              <w:rPr>
                <w:rFonts w:ascii="Times New Roman" w:hAnsi="Times New Roman" w:cs="Times New Roman"/>
              </w:rPr>
            </w:pPr>
            <w:r w:rsidRPr="00D83D11">
              <w:rPr>
                <w:rFonts w:ascii="Times New Roman" w:eastAsia="標楷體" w:hAnsi="標楷體" w:cs="Times New Roman"/>
              </w:rPr>
              <w:t>授課時段</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4F46C8" w:rsidRDefault="004F46C8" w:rsidP="00BD6ABF">
            <w:pPr>
              <w:spacing w:before="120" w:after="120"/>
              <w:jc w:val="center"/>
              <w:rPr>
                <w:rFonts w:ascii="Times New Roman" w:eastAsiaTheme="minorEastAsia" w:hAnsi="Times New Roman" w:cs="Times New Roman"/>
              </w:rPr>
            </w:pPr>
            <w:r>
              <w:rPr>
                <w:rFonts w:ascii="Times New Roman" w:eastAsiaTheme="minorEastAsia" w:hAnsi="Times New Roman" w:cs="Times New Roman" w:hint="eastAsia"/>
              </w:rPr>
              <w:t>14:00~17:00</w:t>
            </w:r>
          </w:p>
        </w:tc>
      </w:tr>
      <w:tr w:rsidR="006C4D17" w:rsidRPr="00D83D11" w:rsidTr="00BD6AB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jc w:val="center"/>
              <w:rPr>
                <w:rFonts w:ascii="Times New Roman" w:hAnsi="Times New Roman" w:cs="Times New Roman"/>
              </w:rPr>
            </w:pPr>
            <w:r w:rsidRPr="00D83D11">
              <w:rPr>
                <w:rFonts w:ascii="Times New Roman" w:eastAsia="標楷體" w:hAnsi="標楷體" w:cs="Times New Roman"/>
              </w:rPr>
              <w:t>授課地點</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4F46C8" w:rsidP="00BD6ABF">
            <w:pPr>
              <w:spacing w:before="120" w:after="120"/>
              <w:jc w:val="center"/>
              <w:rPr>
                <w:rFonts w:ascii="Times New Roman" w:eastAsia="標楷體" w:hAnsi="Times New Roman" w:cs="Times New Roman"/>
                <w:color w:val="222222"/>
                <w:shd w:val="clear" w:color="auto" w:fill="FFFFFF"/>
              </w:rPr>
            </w:pPr>
            <w:r>
              <w:rPr>
                <w:rFonts w:ascii="Times New Roman" w:eastAsia="標楷體" w:hAnsi="Times New Roman" w:cs="Times New Roman" w:hint="eastAsia"/>
                <w:color w:val="222222"/>
                <w:shd w:val="clear" w:color="auto" w:fill="FFFFFF"/>
              </w:rPr>
              <w:t>國立東華大學</w:t>
            </w:r>
            <w:proofErr w:type="gramStart"/>
            <w:r>
              <w:rPr>
                <w:rFonts w:ascii="Times New Roman" w:eastAsia="標楷體" w:hAnsi="Times New Roman" w:cs="Times New Roman" w:hint="eastAsia"/>
                <w:color w:val="222222"/>
                <w:shd w:val="clear" w:color="auto" w:fill="FFFFFF"/>
              </w:rPr>
              <w:t>壽豐校區</w:t>
            </w:r>
            <w:proofErr w:type="gramEnd"/>
            <w:r w:rsidRPr="001A7D73">
              <w:rPr>
                <w:rFonts w:ascii="Times New Roman" w:eastAsia="標楷體" w:hAnsi="Times New Roman" w:cs="Times New Roman" w:hint="eastAsia"/>
                <w:color w:val="auto"/>
                <w:shd w:val="clear" w:color="auto" w:fill="FFFFFF"/>
              </w:rPr>
              <w:t>(</w:t>
            </w:r>
            <w:r w:rsidRPr="001A7D73">
              <w:rPr>
                <w:rFonts w:ascii="Times New Roman" w:eastAsia="標楷體" w:hAnsi="Times New Roman" w:cs="Times New Roman" w:hint="eastAsia"/>
                <w:color w:val="auto"/>
                <w:shd w:val="clear" w:color="auto" w:fill="FFFFFF"/>
              </w:rPr>
              <w:t>管理學院</w:t>
            </w:r>
            <w:r w:rsidR="001A7D73" w:rsidRPr="001A7D73">
              <w:rPr>
                <w:rFonts w:ascii="標楷體" w:eastAsia="標楷體" w:hAnsi="標楷體" w:cs="新細明體" w:hint="eastAsia"/>
                <w:color w:val="auto"/>
                <w:kern w:val="0"/>
              </w:rPr>
              <w:t>C110教室</w:t>
            </w:r>
            <w:r w:rsidRPr="001A7D73">
              <w:rPr>
                <w:rFonts w:ascii="Times New Roman" w:eastAsia="標楷體" w:hAnsi="Times New Roman" w:cs="Times New Roman" w:hint="eastAsia"/>
                <w:color w:val="auto"/>
                <w:shd w:val="clear" w:color="auto" w:fill="FFFFFF"/>
              </w:rPr>
              <w:t>)</w:t>
            </w:r>
          </w:p>
        </w:tc>
      </w:tr>
      <w:tr w:rsidR="006C4D17" w:rsidRPr="00D83D11" w:rsidTr="00BD6AB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spacing w:before="120" w:after="120"/>
              <w:jc w:val="center"/>
              <w:rPr>
                <w:rFonts w:ascii="Times New Roman" w:hAnsi="Times New Roman" w:cs="Times New Roman"/>
              </w:rPr>
            </w:pPr>
            <w:r w:rsidRPr="00D83D11">
              <w:rPr>
                <w:rFonts w:ascii="Times New Roman" w:eastAsia="標楷體" w:hAnsi="標楷體" w:cs="Times New Roman"/>
              </w:rPr>
              <w:t>講師經歷</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spacing w:before="120" w:after="120"/>
              <w:jc w:val="center"/>
              <w:rPr>
                <w:rFonts w:ascii="Times New Roman" w:eastAsia="標楷體" w:hAnsi="Times New Roman" w:cs="Times New Roman"/>
                <w:color w:val="222222"/>
                <w:shd w:val="clear" w:color="auto" w:fill="FFFFFF"/>
              </w:rPr>
            </w:pPr>
            <w:r>
              <w:rPr>
                <w:rFonts w:ascii="Times New Roman" w:eastAsia="標楷體" w:hAnsi="Times New Roman" w:cs="Times New Roman" w:hint="eastAsia"/>
                <w:color w:val="222222"/>
                <w:shd w:val="clear" w:color="auto" w:fill="FFFFFF"/>
              </w:rPr>
              <w:t>國防大學運籌管理學系</w:t>
            </w:r>
            <w:r>
              <w:rPr>
                <w:rFonts w:ascii="Times New Roman" w:eastAsia="標楷體" w:hAnsi="Times New Roman" w:cs="Times New Roman" w:hint="eastAsia"/>
                <w:color w:val="222222"/>
                <w:shd w:val="clear" w:color="auto" w:fill="FFFFFF"/>
              </w:rPr>
              <w:t xml:space="preserve"> </w:t>
            </w:r>
            <w:r>
              <w:rPr>
                <w:rFonts w:ascii="Times New Roman" w:eastAsia="標楷體" w:hAnsi="Times New Roman" w:cs="Times New Roman" w:hint="eastAsia"/>
                <w:color w:val="222222"/>
                <w:shd w:val="clear" w:color="auto" w:fill="FFFFFF"/>
              </w:rPr>
              <w:t>專任教師</w:t>
            </w:r>
          </w:p>
        </w:tc>
      </w:tr>
      <w:tr w:rsidR="006C4D17" w:rsidRPr="00D83D11" w:rsidTr="00BD6AB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spacing w:before="120" w:after="120"/>
              <w:jc w:val="center"/>
              <w:rPr>
                <w:rFonts w:ascii="Times New Roman" w:hAnsi="Times New Roman" w:cs="Times New Roman"/>
              </w:rPr>
            </w:pPr>
            <w:r w:rsidRPr="00D83D11">
              <w:rPr>
                <w:rFonts w:ascii="Times New Roman" w:eastAsia="標楷體" w:hAnsi="標楷體" w:cs="Times New Roman"/>
              </w:rPr>
              <w:t>課程簡介</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E41526" w:rsidP="00E41526">
            <w:pPr>
              <w:spacing w:beforeLines="50" w:before="120" w:afterLines="50" w:after="120" w:line="400" w:lineRule="exact"/>
              <w:rPr>
                <w:rFonts w:ascii="Times New Roman" w:eastAsia="標楷體" w:hAnsi="Times New Roman" w:cs="Times New Roman"/>
                <w:color w:val="222222"/>
                <w:shd w:val="clear" w:color="auto" w:fill="FFFFFF"/>
              </w:rPr>
            </w:pPr>
            <w:r w:rsidRPr="00ED2572">
              <w:rPr>
                <w:rFonts w:ascii="Times New Roman" w:eastAsia="標楷體" w:hAnsi="標楷體" w:cs="Times New Roman"/>
                <w:color w:val="222222"/>
                <w:shd w:val="clear" w:color="auto" w:fill="FFFFFF"/>
                <w:lang w:eastAsia="zh-HK"/>
              </w:rPr>
              <w:t>本課程</w:t>
            </w:r>
            <w:r w:rsidRPr="00ED2572">
              <w:rPr>
                <w:rFonts w:ascii="Times New Roman" w:eastAsia="標楷體" w:hAnsi="標楷體" w:cs="Times New Roman" w:hint="eastAsia"/>
                <w:color w:val="222222"/>
                <w:shd w:val="clear" w:color="auto" w:fill="FFFFFF"/>
                <w:lang w:eastAsia="zh-HK"/>
              </w:rPr>
              <w:t>旨在從花東地區的交通運輸淺談運輸規劃的理念、目的與規劃程序，透過運輸規劃問題特性的說明，了解運輸規劃的概念，以及在實務問題上解決花東地區交通問題的方法與流程，期能透過此一課程，了解運輸規劃的內涵外，更能藉此解決花東地區交通運輸的問題以及提升運輸規劃師應有之態度</w:t>
            </w:r>
            <w:r w:rsidRPr="00ED2572">
              <w:rPr>
                <w:rFonts w:ascii="Times New Roman" w:eastAsia="標楷體" w:hAnsi="標楷體" w:cs="Times New Roman"/>
                <w:color w:val="222222"/>
                <w:shd w:val="clear" w:color="auto" w:fill="FFFFFF"/>
                <w:lang w:eastAsia="zh-HK"/>
              </w:rPr>
              <w:t>。</w:t>
            </w:r>
          </w:p>
        </w:tc>
      </w:tr>
      <w:tr w:rsidR="006C4D17" w:rsidRPr="00D83D11" w:rsidTr="00BD6AB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spacing w:before="120" w:after="120"/>
              <w:jc w:val="center"/>
              <w:rPr>
                <w:rFonts w:ascii="Times New Roman" w:hAnsi="Times New Roman" w:cs="Times New Roman"/>
              </w:rPr>
            </w:pPr>
            <w:r w:rsidRPr="00D83D11">
              <w:rPr>
                <w:rFonts w:ascii="Times New Roman" w:eastAsia="標楷體" w:hAnsi="標楷體" w:cs="Times New Roman"/>
              </w:rPr>
              <w:t>課程大綱</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83D11" w:rsidRDefault="006C4D17" w:rsidP="00BD6ABF">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1. </w:t>
            </w:r>
            <w:r>
              <w:rPr>
                <w:rFonts w:ascii="Times New Roman" w:eastAsia="標楷體" w:hAnsi="Times New Roman" w:cs="Times New Roman" w:hint="eastAsia"/>
                <w:color w:val="222222"/>
                <w:shd w:val="clear" w:color="auto" w:fill="FFFFFF"/>
              </w:rPr>
              <w:t xml:space="preserve">  </w:t>
            </w:r>
            <w:r w:rsidRPr="0084753C">
              <w:rPr>
                <w:rFonts w:ascii="Times New Roman" w:eastAsia="標楷體" w:hAnsi="標楷體" w:cs="Times New Roman" w:hint="eastAsia"/>
                <w:color w:val="222222"/>
                <w:shd w:val="clear" w:color="auto" w:fill="FFFFFF"/>
              </w:rPr>
              <w:t>規劃的本質與理念</w:t>
            </w:r>
          </w:p>
          <w:p w:rsidR="006C4D17" w:rsidRPr="00D83D11" w:rsidRDefault="006C4D17" w:rsidP="00BD6ABF">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2. </w:t>
            </w:r>
            <w:r>
              <w:rPr>
                <w:rFonts w:ascii="Times New Roman" w:eastAsia="標楷體" w:hAnsi="Times New Roman" w:cs="Times New Roman" w:hint="eastAsia"/>
                <w:color w:val="222222"/>
                <w:shd w:val="clear" w:color="auto" w:fill="FFFFFF"/>
              </w:rPr>
              <w:t xml:space="preserve">  </w:t>
            </w:r>
            <w:r w:rsidRPr="0084753C">
              <w:rPr>
                <w:rFonts w:ascii="Times New Roman" w:eastAsia="標楷體" w:hAnsi="標楷體" w:cs="Times New Roman" w:hint="eastAsia"/>
                <w:color w:val="222222"/>
                <w:shd w:val="clear" w:color="auto" w:fill="FFFFFF"/>
              </w:rPr>
              <w:t>運輸規劃的沿革</w:t>
            </w:r>
            <w:r>
              <w:rPr>
                <w:rFonts w:ascii="Times New Roman" w:eastAsia="標楷體" w:hAnsi="標楷體" w:cs="Times New Roman" w:hint="eastAsia"/>
                <w:color w:val="222222"/>
                <w:shd w:val="clear" w:color="auto" w:fill="FFFFFF"/>
              </w:rPr>
              <w:t>、</w:t>
            </w:r>
            <w:r w:rsidRPr="0084753C">
              <w:rPr>
                <w:rFonts w:ascii="Times New Roman" w:eastAsia="標楷體" w:hAnsi="標楷體" w:cs="Times New Roman" w:hint="eastAsia"/>
                <w:color w:val="222222"/>
                <w:shd w:val="clear" w:color="auto" w:fill="FFFFFF"/>
              </w:rPr>
              <w:t>基本概念</w:t>
            </w:r>
            <w:r>
              <w:rPr>
                <w:rFonts w:ascii="Times New Roman" w:eastAsia="標楷體" w:hAnsi="標楷體" w:cs="Times New Roman" w:hint="eastAsia"/>
                <w:color w:val="222222"/>
                <w:shd w:val="clear" w:color="auto" w:fill="FFFFFF"/>
              </w:rPr>
              <w:t>及分類</w:t>
            </w:r>
            <w:r w:rsidRPr="0084753C">
              <w:rPr>
                <w:rFonts w:ascii="Times New Roman" w:eastAsia="標楷體" w:hAnsi="標楷體" w:cs="Times New Roman" w:hint="eastAsia"/>
                <w:color w:val="222222"/>
                <w:shd w:val="clear" w:color="auto" w:fill="FFFFFF"/>
              </w:rPr>
              <w:t xml:space="preserve">                </w:t>
            </w:r>
          </w:p>
          <w:p w:rsidR="006C4D17" w:rsidRPr="00D83D11" w:rsidRDefault="006C4D17" w:rsidP="00BD6ABF">
            <w:pPr>
              <w:autoSpaceDE w:val="0"/>
              <w:autoSpaceDN w:val="0"/>
              <w:adjustRightInd w:val="0"/>
              <w:spacing w:line="400" w:lineRule="exact"/>
              <w:rPr>
                <w:rFonts w:ascii="Times New Roman" w:eastAsia="標楷體" w:hAnsi="Times New Roman"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3. </w:t>
            </w:r>
            <w:r>
              <w:rPr>
                <w:rFonts w:ascii="Times New Roman" w:eastAsia="標楷體" w:hAnsi="Times New Roman" w:cs="Times New Roman" w:hint="eastAsia"/>
                <w:color w:val="222222"/>
                <w:shd w:val="clear" w:color="auto" w:fill="FFFFFF"/>
              </w:rPr>
              <w:t xml:space="preserve">  </w:t>
            </w:r>
            <w:r w:rsidRPr="0084753C">
              <w:rPr>
                <w:rFonts w:ascii="Times New Roman" w:eastAsia="標楷體" w:hAnsi="標楷體" w:cs="Times New Roman" w:hint="eastAsia"/>
                <w:color w:val="222222"/>
                <w:shd w:val="clear" w:color="auto" w:fill="FFFFFF"/>
              </w:rPr>
              <w:t>運輸規劃的依歸</w:t>
            </w:r>
            <w:proofErr w:type="gramStart"/>
            <w:r w:rsidRPr="0084753C">
              <w:rPr>
                <w:rFonts w:ascii="Times New Roman" w:eastAsia="標楷體" w:hAnsi="標楷體" w:cs="Times New Roman"/>
                <w:color w:val="222222"/>
                <w:shd w:val="clear" w:color="auto" w:fill="FFFFFF"/>
              </w:rPr>
              <w:t>—</w:t>
            </w:r>
            <w:proofErr w:type="gramEnd"/>
            <w:r w:rsidRPr="0084753C">
              <w:rPr>
                <w:rFonts w:ascii="Times New Roman" w:eastAsia="標楷體" w:hAnsi="標楷體" w:cs="Times New Roman" w:hint="eastAsia"/>
                <w:color w:val="222222"/>
                <w:shd w:val="clear" w:color="auto" w:fill="FFFFFF"/>
              </w:rPr>
              <w:t>交通政策</w:t>
            </w:r>
          </w:p>
          <w:p w:rsidR="006C4D17"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sidRPr="00D83D11">
              <w:rPr>
                <w:rFonts w:ascii="Times New Roman" w:eastAsia="標楷體" w:hAnsi="Times New Roman" w:cs="Times New Roman"/>
                <w:color w:val="222222"/>
                <w:shd w:val="clear" w:color="auto" w:fill="FFFFFF"/>
              </w:rPr>
              <w:t xml:space="preserve">4. </w:t>
            </w:r>
            <w:r>
              <w:rPr>
                <w:rFonts w:ascii="Times New Roman" w:eastAsia="標楷體" w:hAnsi="Times New Roman" w:cs="Times New Roman" w:hint="eastAsia"/>
                <w:color w:val="222222"/>
                <w:shd w:val="clear" w:color="auto" w:fill="FFFFFF"/>
              </w:rPr>
              <w:t xml:space="preserve">  </w:t>
            </w:r>
            <w:r w:rsidRPr="0084753C">
              <w:rPr>
                <w:rFonts w:ascii="Times New Roman" w:eastAsia="標楷體" w:hAnsi="標楷體" w:cs="Times New Roman" w:hint="eastAsia"/>
                <w:color w:val="222222"/>
                <w:shd w:val="clear" w:color="auto" w:fill="FFFFFF"/>
              </w:rPr>
              <w:t>運輸規劃程序內涵</w:t>
            </w:r>
          </w:p>
          <w:p w:rsidR="006C4D17"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Pr>
                <w:rFonts w:ascii="Times New Roman" w:eastAsia="標楷體" w:hAnsi="標楷體" w:cs="Times New Roman" w:hint="eastAsia"/>
                <w:color w:val="222222"/>
                <w:shd w:val="clear" w:color="auto" w:fill="FFFFFF"/>
              </w:rPr>
              <w:t xml:space="preserve">5.   </w:t>
            </w:r>
            <w:r w:rsidRPr="0084753C">
              <w:rPr>
                <w:rFonts w:ascii="Times New Roman" w:eastAsia="標楷體" w:hAnsi="標楷體" w:cs="Times New Roman" w:hint="eastAsia"/>
                <w:color w:val="222222"/>
                <w:shd w:val="clear" w:color="auto" w:fill="FFFFFF"/>
              </w:rPr>
              <w:t>系統</w:t>
            </w:r>
            <w:r>
              <w:rPr>
                <w:rFonts w:ascii="Times New Roman" w:eastAsia="標楷體" w:hAnsi="標楷體" w:cs="Times New Roman" w:hint="eastAsia"/>
                <w:color w:val="222222"/>
                <w:shd w:val="clear" w:color="auto" w:fill="FFFFFF"/>
              </w:rPr>
              <w:t>方法與特性及</w:t>
            </w:r>
            <w:r w:rsidRPr="0084753C">
              <w:rPr>
                <w:rFonts w:ascii="Times New Roman" w:eastAsia="標楷體" w:hAnsi="標楷體" w:cs="Times New Roman" w:hint="eastAsia"/>
                <w:color w:val="222222"/>
                <w:shd w:val="clear" w:color="auto" w:fill="FFFFFF"/>
              </w:rPr>
              <w:t>常用的方案產生技術</w:t>
            </w:r>
          </w:p>
          <w:p w:rsidR="006C4D17"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Pr>
                <w:rFonts w:ascii="Times New Roman" w:eastAsia="標楷體" w:hAnsi="標楷體" w:cs="Times New Roman" w:hint="eastAsia"/>
                <w:color w:val="222222"/>
                <w:shd w:val="clear" w:color="auto" w:fill="FFFFFF"/>
              </w:rPr>
              <w:t xml:space="preserve">6.   </w:t>
            </w:r>
            <w:r w:rsidRPr="0084753C">
              <w:rPr>
                <w:rFonts w:ascii="Times New Roman" w:eastAsia="標楷體" w:hAnsi="標楷體" w:cs="Times New Roman" w:hint="eastAsia"/>
                <w:color w:val="222222"/>
                <w:shd w:val="clear" w:color="auto" w:fill="FFFFFF"/>
              </w:rPr>
              <w:t>運輸問題的類型與層次</w:t>
            </w:r>
          </w:p>
          <w:p w:rsidR="006C4D17"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Pr>
                <w:rFonts w:ascii="Times New Roman" w:eastAsia="標楷體" w:hAnsi="標楷體" w:cs="Times New Roman" w:hint="eastAsia"/>
                <w:color w:val="222222"/>
                <w:shd w:val="clear" w:color="auto" w:fill="FFFFFF"/>
              </w:rPr>
              <w:t xml:space="preserve">7.   </w:t>
            </w:r>
            <w:r w:rsidRPr="0084753C">
              <w:rPr>
                <w:rFonts w:ascii="Times New Roman" w:eastAsia="標楷體" w:hAnsi="標楷體" w:cs="Times New Roman" w:hint="eastAsia"/>
                <w:color w:val="222222"/>
                <w:shd w:val="clear" w:color="auto" w:fill="FFFFFF"/>
              </w:rPr>
              <w:t>交通服務本質產生的問題</w:t>
            </w:r>
          </w:p>
          <w:p w:rsidR="006C4D17" w:rsidRPr="0084753C"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Pr>
                <w:rFonts w:ascii="Times New Roman" w:eastAsia="標楷體" w:hAnsi="標楷體" w:cs="Times New Roman" w:hint="eastAsia"/>
                <w:color w:val="222222"/>
                <w:shd w:val="clear" w:color="auto" w:fill="FFFFFF"/>
              </w:rPr>
              <w:t xml:space="preserve">8.   </w:t>
            </w:r>
            <w:r w:rsidRPr="0084753C">
              <w:rPr>
                <w:rFonts w:ascii="Times New Roman" w:eastAsia="標楷體" w:hAnsi="標楷體" w:cs="Times New Roman" w:hint="eastAsia"/>
                <w:color w:val="222222"/>
                <w:shd w:val="clear" w:color="auto" w:fill="FFFFFF"/>
              </w:rPr>
              <w:t>都市交通運輸</w:t>
            </w:r>
            <w:r>
              <w:rPr>
                <w:rFonts w:ascii="Times New Roman" w:eastAsia="標楷體" w:hAnsi="標楷體" w:cs="Times New Roman" w:hint="eastAsia"/>
                <w:color w:val="222222"/>
                <w:shd w:val="clear" w:color="auto" w:fill="FFFFFF"/>
              </w:rPr>
              <w:t>規劃</w:t>
            </w:r>
          </w:p>
          <w:p w:rsidR="006C4D17"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Pr>
                <w:rFonts w:ascii="Times New Roman" w:eastAsia="標楷體" w:hAnsi="標楷體" w:cs="Times New Roman" w:hint="eastAsia"/>
                <w:color w:val="222222"/>
                <w:shd w:val="clear" w:color="auto" w:fill="FFFFFF"/>
              </w:rPr>
              <w:t xml:space="preserve">9.   </w:t>
            </w:r>
            <w:r w:rsidRPr="0084753C">
              <w:rPr>
                <w:rFonts w:ascii="Times New Roman" w:eastAsia="標楷體" w:hAnsi="標楷體" w:cs="Times New Roman" w:hint="eastAsia"/>
                <w:color w:val="222222"/>
                <w:shd w:val="clear" w:color="auto" w:fill="FFFFFF"/>
              </w:rPr>
              <w:t>解決方案的產生</w:t>
            </w:r>
            <w:r>
              <w:rPr>
                <w:rFonts w:ascii="Times New Roman" w:eastAsia="標楷體" w:hAnsi="標楷體" w:cs="Times New Roman" w:hint="eastAsia"/>
                <w:color w:val="222222"/>
                <w:shd w:val="clear" w:color="auto" w:fill="FFFFFF"/>
              </w:rPr>
              <w:t>、</w:t>
            </w:r>
            <w:r w:rsidRPr="0084753C">
              <w:rPr>
                <w:rFonts w:ascii="Times New Roman" w:eastAsia="標楷體" w:hAnsi="標楷體" w:cs="Times New Roman" w:hint="eastAsia"/>
                <w:color w:val="222222"/>
                <w:shd w:val="clear" w:color="auto" w:fill="FFFFFF"/>
              </w:rPr>
              <w:t>評估、選擇與執行</w:t>
            </w:r>
          </w:p>
          <w:p w:rsidR="006C4D17"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Pr>
                <w:rFonts w:ascii="Times New Roman" w:eastAsia="標楷體" w:hAnsi="標楷體" w:cs="Times New Roman" w:hint="eastAsia"/>
                <w:color w:val="222222"/>
                <w:shd w:val="clear" w:color="auto" w:fill="FFFFFF"/>
              </w:rPr>
              <w:t xml:space="preserve">10. </w:t>
            </w:r>
            <w:r w:rsidRPr="0084753C">
              <w:rPr>
                <w:rFonts w:ascii="Times New Roman" w:eastAsia="標楷體" w:hAnsi="標楷體" w:cs="Times New Roman" w:hint="eastAsia"/>
                <w:color w:val="222222"/>
                <w:shd w:val="clear" w:color="auto" w:fill="FFFFFF"/>
              </w:rPr>
              <w:t>典型的運輸規劃程序</w:t>
            </w:r>
          </w:p>
          <w:p w:rsidR="006C4D17" w:rsidRPr="0084753C" w:rsidRDefault="006C4D17" w:rsidP="00BD6ABF">
            <w:pPr>
              <w:autoSpaceDE w:val="0"/>
              <w:autoSpaceDN w:val="0"/>
              <w:adjustRightInd w:val="0"/>
              <w:spacing w:line="400" w:lineRule="exact"/>
              <w:rPr>
                <w:rFonts w:ascii="Times New Roman" w:eastAsia="標楷體" w:hAnsi="標楷體" w:cs="Times New Roman"/>
                <w:color w:val="222222"/>
                <w:shd w:val="clear" w:color="auto" w:fill="FFFFFF"/>
              </w:rPr>
            </w:pPr>
            <w:r>
              <w:rPr>
                <w:rFonts w:ascii="Times New Roman" w:eastAsia="標楷體" w:hAnsi="標楷體" w:cs="Times New Roman" w:hint="eastAsia"/>
                <w:color w:val="222222"/>
                <w:shd w:val="clear" w:color="auto" w:fill="FFFFFF"/>
              </w:rPr>
              <w:t xml:space="preserve">11. </w:t>
            </w:r>
            <w:r w:rsidRPr="0084753C">
              <w:rPr>
                <w:rFonts w:ascii="Times New Roman" w:eastAsia="標楷體" w:hAnsi="標楷體" w:cs="Times New Roman" w:hint="eastAsia"/>
                <w:color w:val="222222"/>
                <w:shd w:val="clear" w:color="auto" w:fill="FFFFFF"/>
              </w:rPr>
              <w:t>規劃組織</w:t>
            </w:r>
            <w:r>
              <w:rPr>
                <w:rFonts w:ascii="Times New Roman" w:eastAsia="標楷體" w:hAnsi="標楷體" w:cs="Times New Roman" w:hint="eastAsia"/>
                <w:color w:val="222222"/>
                <w:shd w:val="clear" w:color="auto" w:fill="FFFFFF"/>
              </w:rPr>
              <w:t>、</w:t>
            </w:r>
            <w:r w:rsidRPr="0084753C">
              <w:rPr>
                <w:rFonts w:ascii="Times New Roman" w:eastAsia="標楷體" w:hAnsi="Times New Roman" w:cs="Times New Roman" w:hint="eastAsia"/>
                <w:color w:val="222222"/>
                <w:kern w:val="0"/>
              </w:rPr>
              <w:t>程序與方法檢討</w:t>
            </w:r>
          </w:p>
        </w:tc>
      </w:tr>
      <w:tr w:rsidR="006C4D17" w:rsidRPr="00D83D11" w:rsidTr="00BD6AB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327D7" w:rsidRDefault="006C4D17" w:rsidP="00BD6ABF">
            <w:pPr>
              <w:spacing w:before="120" w:after="120"/>
              <w:jc w:val="center"/>
              <w:rPr>
                <w:rFonts w:ascii="Times New Roman" w:eastAsia="標楷體" w:hAnsi="標楷體" w:cs="Times New Roman"/>
                <w:color w:val="222222"/>
                <w:shd w:val="clear" w:color="auto" w:fill="FFFFFF"/>
              </w:rPr>
            </w:pPr>
            <w:r w:rsidRPr="00D327D7">
              <w:rPr>
                <w:rFonts w:ascii="Times New Roman" w:eastAsia="標楷體" w:hAnsi="標楷體" w:cs="Times New Roman"/>
                <w:color w:val="222222"/>
                <w:shd w:val="clear" w:color="auto" w:fill="FFFFFF"/>
              </w:rPr>
              <w:t>授課教材</w:t>
            </w:r>
          </w:p>
        </w:tc>
        <w:tc>
          <w:tcPr>
            <w:tcW w:w="72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D17" w:rsidRPr="00D327D7" w:rsidRDefault="00D327D7" w:rsidP="00D327D7">
            <w:pPr>
              <w:pStyle w:val="a6"/>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400" w:lineRule="exact"/>
              <w:rPr>
                <w:rFonts w:ascii="Times New Roman" w:eastAsia="標楷體" w:hAnsi="標楷體" w:cs="Times New Roman" w:hint="default"/>
                <w:color w:val="222222"/>
                <w:sz w:val="24"/>
                <w:szCs w:val="24"/>
                <w:shd w:val="clear" w:color="auto" w:fill="FFFFFF"/>
              </w:rPr>
            </w:pPr>
            <w:r w:rsidRPr="00D327D7">
              <w:rPr>
                <w:rFonts w:ascii="Times New Roman" w:eastAsia="標楷體" w:hAnsi="標楷體" w:cs="Times New Roman"/>
                <w:color w:val="222222"/>
                <w:sz w:val="24"/>
                <w:szCs w:val="24"/>
                <w:shd w:val="clear" w:color="auto" w:fill="FFFFFF"/>
              </w:rPr>
              <w:t xml:space="preserve"> </w:t>
            </w:r>
            <w:r w:rsidR="006C4D17" w:rsidRPr="00D327D7">
              <w:rPr>
                <w:rFonts w:ascii="Times New Roman" w:eastAsia="標楷體" w:hAnsi="標楷體" w:cs="Times New Roman"/>
                <w:color w:val="222222"/>
                <w:sz w:val="24"/>
                <w:szCs w:val="24"/>
                <w:shd w:val="clear" w:color="auto" w:fill="FFFFFF"/>
              </w:rPr>
              <w:t>簡報</w:t>
            </w:r>
          </w:p>
        </w:tc>
      </w:tr>
    </w:tbl>
    <w:p w:rsidR="00C86CF3" w:rsidRPr="00EC7CEE" w:rsidRDefault="00C86CF3" w:rsidP="00E02073">
      <w:pPr>
        <w:widowControl/>
        <w:rPr>
          <w:rFonts w:ascii="標楷體" w:eastAsia="標楷體" w:hAnsi="標楷體" w:cs="標楷體"/>
          <w:b/>
          <w:bCs/>
          <w:sz w:val="32"/>
          <w:szCs w:val="32"/>
        </w:rPr>
      </w:pPr>
    </w:p>
    <w:sectPr w:rsidR="00C86CF3" w:rsidRPr="00EC7CEE" w:rsidSect="001920F5">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DF" w:rsidRDefault="009D1FDF">
      <w:r>
        <w:separator/>
      </w:r>
    </w:p>
  </w:endnote>
  <w:endnote w:type="continuationSeparator" w:id="0">
    <w:p w:rsidR="009D1FDF" w:rsidRDefault="009D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Gothi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103169"/>
      <w:docPartObj>
        <w:docPartGallery w:val="Page Numbers (Bottom of Page)"/>
        <w:docPartUnique/>
      </w:docPartObj>
    </w:sdtPr>
    <w:sdtEndPr/>
    <w:sdtContent>
      <w:p w:rsidR="00E070CB" w:rsidRDefault="00E070CB">
        <w:pPr>
          <w:pStyle w:val="a9"/>
          <w:jc w:val="center"/>
        </w:pPr>
        <w:r>
          <w:fldChar w:fldCharType="begin"/>
        </w:r>
        <w:r>
          <w:instrText>PAGE   \* MERGEFORMAT</w:instrText>
        </w:r>
        <w:r>
          <w:fldChar w:fldCharType="separate"/>
        </w:r>
        <w:r w:rsidR="00037690" w:rsidRPr="00037690">
          <w:rPr>
            <w:noProof/>
            <w:lang w:val="zh-TW"/>
          </w:rPr>
          <w:t>1</w:t>
        </w:r>
        <w:r>
          <w:fldChar w:fldCharType="end"/>
        </w:r>
      </w:p>
    </w:sdtContent>
  </w:sdt>
  <w:p w:rsidR="00E070CB" w:rsidRDefault="00E070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DF" w:rsidRDefault="009D1FDF">
      <w:r>
        <w:separator/>
      </w:r>
    </w:p>
  </w:footnote>
  <w:footnote w:type="continuationSeparator" w:id="0">
    <w:p w:rsidR="009D1FDF" w:rsidRDefault="009D1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1D"/>
    <w:multiLevelType w:val="hybridMultilevel"/>
    <w:tmpl w:val="80605810"/>
    <w:lvl w:ilvl="0" w:tplc="D54204A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s>
        <w:ind w:left="253" w:hanging="253"/>
      </w:pPr>
      <w:rPr>
        <w:rFonts w:hAnsi="Arial Unicode MS"/>
        <w:caps w:val="0"/>
        <w:smallCaps w:val="0"/>
        <w:strike w:val="0"/>
        <w:dstrike w:val="0"/>
        <w:color w:val="000000"/>
        <w:spacing w:val="0"/>
        <w:w w:val="100"/>
        <w:kern w:val="0"/>
        <w:position w:val="0"/>
        <w:highlight w:val="none"/>
        <w:vertAlign w:val="baseline"/>
      </w:rPr>
    </w:lvl>
    <w:lvl w:ilvl="1" w:tplc="E40666D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s>
        <w:ind w:left="1053" w:hanging="253"/>
      </w:pPr>
      <w:rPr>
        <w:rFonts w:hAnsi="Arial Unicode MS"/>
        <w:caps w:val="0"/>
        <w:smallCaps w:val="0"/>
        <w:strike w:val="0"/>
        <w:dstrike w:val="0"/>
        <w:color w:val="000000"/>
        <w:spacing w:val="0"/>
        <w:w w:val="100"/>
        <w:kern w:val="0"/>
        <w:position w:val="0"/>
        <w:highlight w:val="none"/>
        <w:vertAlign w:val="baseline"/>
      </w:rPr>
    </w:lvl>
    <w:lvl w:ilvl="2" w:tplc="3D30DF6E">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s>
        <w:ind w:left="1853" w:hanging="253"/>
      </w:pPr>
      <w:rPr>
        <w:rFonts w:hAnsi="Arial Unicode MS"/>
        <w:caps w:val="0"/>
        <w:smallCaps w:val="0"/>
        <w:strike w:val="0"/>
        <w:dstrike w:val="0"/>
        <w:color w:val="000000"/>
        <w:spacing w:val="0"/>
        <w:w w:val="100"/>
        <w:kern w:val="0"/>
        <w:position w:val="0"/>
        <w:highlight w:val="none"/>
        <w:vertAlign w:val="baseline"/>
      </w:rPr>
    </w:lvl>
    <w:lvl w:ilvl="3" w:tplc="07DE1ACC">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s>
        <w:ind w:left="2653" w:hanging="253"/>
      </w:pPr>
      <w:rPr>
        <w:rFonts w:hAnsi="Arial Unicode MS"/>
        <w:caps w:val="0"/>
        <w:smallCaps w:val="0"/>
        <w:strike w:val="0"/>
        <w:dstrike w:val="0"/>
        <w:color w:val="000000"/>
        <w:spacing w:val="0"/>
        <w:w w:val="100"/>
        <w:kern w:val="0"/>
        <w:position w:val="0"/>
        <w:highlight w:val="none"/>
        <w:vertAlign w:val="baseline"/>
      </w:rPr>
    </w:lvl>
    <w:lvl w:ilvl="4" w:tplc="8BEEBB1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s>
        <w:ind w:left="3453" w:hanging="253"/>
      </w:pPr>
      <w:rPr>
        <w:rFonts w:hAnsi="Arial Unicode MS"/>
        <w:caps w:val="0"/>
        <w:smallCaps w:val="0"/>
        <w:strike w:val="0"/>
        <w:dstrike w:val="0"/>
        <w:color w:val="000000"/>
        <w:spacing w:val="0"/>
        <w:w w:val="100"/>
        <w:kern w:val="0"/>
        <w:position w:val="0"/>
        <w:highlight w:val="none"/>
        <w:vertAlign w:val="baseline"/>
      </w:rPr>
    </w:lvl>
    <w:lvl w:ilvl="5" w:tplc="E58A5EBE">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s>
        <w:ind w:left="4253" w:hanging="253"/>
      </w:pPr>
      <w:rPr>
        <w:rFonts w:hAnsi="Arial Unicode MS"/>
        <w:caps w:val="0"/>
        <w:smallCaps w:val="0"/>
        <w:strike w:val="0"/>
        <w:dstrike w:val="0"/>
        <w:color w:val="000000"/>
        <w:spacing w:val="0"/>
        <w:w w:val="100"/>
        <w:kern w:val="0"/>
        <w:position w:val="0"/>
        <w:highlight w:val="none"/>
        <w:vertAlign w:val="baseline"/>
      </w:rPr>
    </w:lvl>
    <w:lvl w:ilvl="6" w:tplc="05002580">
      <w:start w:val="1"/>
      <w:numFmt w:val="decimal"/>
      <w:lvlText w:val="%7."/>
      <w:lvlJc w:val="left"/>
      <w:pPr>
        <w:tabs>
          <w:tab w:val="left" w:pos="720"/>
          <w:tab w:val="left" w:pos="1440"/>
          <w:tab w:val="left" w:pos="2160"/>
          <w:tab w:val="left" w:pos="2880"/>
          <w:tab w:val="left" w:pos="3600"/>
          <w:tab w:val="left" w:pos="4320"/>
          <w:tab w:val="left" w:pos="5760"/>
          <w:tab w:val="left" w:pos="6480"/>
        </w:tabs>
        <w:ind w:left="5053" w:hanging="253"/>
      </w:pPr>
      <w:rPr>
        <w:rFonts w:hAnsi="Arial Unicode MS"/>
        <w:caps w:val="0"/>
        <w:smallCaps w:val="0"/>
        <w:strike w:val="0"/>
        <w:dstrike w:val="0"/>
        <w:color w:val="000000"/>
        <w:spacing w:val="0"/>
        <w:w w:val="100"/>
        <w:kern w:val="0"/>
        <w:position w:val="0"/>
        <w:highlight w:val="none"/>
        <w:vertAlign w:val="baseline"/>
      </w:rPr>
    </w:lvl>
    <w:lvl w:ilvl="7" w:tplc="EB0E06FC">
      <w:start w:val="1"/>
      <w:numFmt w:val="decimal"/>
      <w:lvlText w:val="%8."/>
      <w:lvlJc w:val="left"/>
      <w:pPr>
        <w:tabs>
          <w:tab w:val="left" w:pos="720"/>
          <w:tab w:val="left" w:pos="1440"/>
          <w:tab w:val="left" w:pos="2160"/>
          <w:tab w:val="left" w:pos="2880"/>
          <w:tab w:val="left" w:pos="3600"/>
          <w:tab w:val="left" w:pos="4320"/>
          <w:tab w:val="left" w:pos="5040"/>
          <w:tab w:val="left" w:pos="6480"/>
        </w:tabs>
        <w:ind w:left="5853" w:hanging="253"/>
      </w:pPr>
      <w:rPr>
        <w:rFonts w:hAnsi="Arial Unicode MS"/>
        <w:caps w:val="0"/>
        <w:smallCaps w:val="0"/>
        <w:strike w:val="0"/>
        <w:dstrike w:val="0"/>
        <w:color w:val="000000"/>
        <w:spacing w:val="0"/>
        <w:w w:val="100"/>
        <w:kern w:val="0"/>
        <w:position w:val="0"/>
        <w:highlight w:val="none"/>
        <w:vertAlign w:val="baseline"/>
      </w:rPr>
    </w:lvl>
    <w:lvl w:ilvl="8" w:tplc="31029BC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s>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1">
    <w:nsid w:val="30085E4B"/>
    <w:multiLevelType w:val="hybridMultilevel"/>
    <w:tmpl w:val="3844D5A2"/>
    <w:lvl w:ilvl="0" w:tplc="5F66578E">
      <w:start w:val="1"/>
      <w:numFmt w:val="decimal"/>
      <w:lvlText w:val="%1."/>
      <w:lvlJc w:val="left"/>
      <w:pPr>
        <w:ind w:left="360" w:hanging="360"/>
      </w:pPr>
      <w:rPr>
        <w:rFonts w:hAnsi="標楷體"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3903B4"/>
    <w:multiLevelType w:val="hybridMultilevel"/>
    <w:tmpl w:val="63760620"/>
    <w:lvl w:ilvl="0" w:tplc="BBF6858A">
      <w:start w:val="1"/>
      <w:numFmt w:val="decimal"/>
      <w:lvlText w:val="%1."/>
      <w:lvlJc w:val="left"/>
      <w:pPr>
        <w:ind w:left="360" w:hanging="360"/>
      </w:pPr>
      <w:rPr>
        <w:rFonts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6D0216"/>
    <w:multiLevelType w:val="hybridMultilevel"/>
    <w:tmpl w:val="5212E2DA"/>
    <w:lvl w:ilvl="0" w:tplc="6FAA26C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s>
        <w:ind w:left="253" w:hanging="253"/>
      </w:pPr>
      <w:rPr>
        <w:rFonts w:hAnsi="Arial Unicode MS"/>
        <w:caps w:val="0"/>
        <w:smallCaps w:val="0"/>
        <w:strike w:val="0"/>
        <w:dstrike w:val="0"/>
        <w:color w:val="000000"/>
        <w:spacing w:val="0"/>
        <w:w w:val="100"/>
        <w:kern w:val="0"/>
        <w:position w:val="0"/>
        <w:highlight w:val="none"/>
        <w:vertAlign w:val="baseline"/>
      </w:rPr>
    </w:lvl>
    <w:lvl w:ilvl="1" w:tplc="0B7CD6B8">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s>
        <w:ind w:left="1053" w:hanging="253"/>
      </w:pPr>
      <w:rPr>
        <w:rFonts w:hAnsi="Arial Unicode MS"/>
        <w:caps w:val="0"/>
        <w:smallCaps w:val="0"/>
        <w:strike w:val="0"/>
        <w:dstrike w:val="0"/>
        <w:color w:val="000000"/>
        <w:spacing w:val="0"/>
        <w:w w:val="100"/>
        <w:kern w:val="0"/>
        <w:position w:val="0"/>
        <w:highlight w:val="none"/>
        <w:vertAlign w:val="baseline"/>
      </w:rPr>
    </w:lvl>
    <w:lvl w:ilvl="2" w:tplc="DCBCC5C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s>
        <w:ind w:left="1853" w:hanging="253"/>
      </w:pPr>
      <w:rPr>
        <w:rFonts w:hAnsi="Arial Unicode MS"/>
        <w:caps w:val="0"/>
        <w:smallCaps w:val="0"/>
        <w:strike w:val="0"/>
        <w:dstrike w:val="0"/>
        <w:color w:val="000000"/>
        <w:spacing w:val="0"/>
        <w:w w:val="100"/>
        <w:kern w:val="0"/>
        <w:position w:val="0"/>
        <w:highlight w:val="none"/>
        <w:vertAlign w:val="baseline"/>
      </w:rPr>
    </w:lvl>
    <w:lvl w:ilvl="3" w:tplc="C4662B4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s>
        <w:ind w:left="2653" w:hanging="253"/>
      </w:pPr>
      <w:rPr>
        <w:rFonts w:hAnsi="Arial Unicode MS"/>
        <w:caps w:val="0"/>
        <w:smallCaps w:val="0"/>
        <w:strike w:val="0"/>
        <w:dstrike w:val="0"/>
        <w:color w:val="000000"/>
        <w:spacing w:val="0"/>
        <w:w w:val="100"/>
        <w:kern w:val="0"/>
        <w:position w:val="0"/>
        <w:highlight w:val="none"/>
        <w:vertAlign w:val="baseline"/>
      </w:rPr>
    </w:lvl>
    <w:lvl w:ilvl="4" w:tplc="9322E4A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s>
        <w:ind w:left="3453" w:hanging="253"/>
      </w:pPr>
      <w:rPr>
        <w:rFonts w:hAnsi="Arial Unicode MS"/>
        <w:caps w:val="0"/>
        <w:smallCaps w:val="0"/>
        <w:strike w:val="0"/>
        <w:dstrike w:val="0"/>
        <w:color w:val="000000"/>
        <w:spacing w:val="0"/>
        <w:w w:val="100"/>
        <w:kern w:val="0"/>
        <w:position w:val="0"/>
        <w:highlight w:val="none"/>
        <w:vertAlign w:val="baseline"/>
      </w:rPr>
    </w:lvl>
    <w:lvl w:ilvl="5" w:tplc="BA549DBC">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s>
        <w:ind w:left="4253" w:hanging="253"/>
      </w:pPr>
      <w:rPr>
        <w:rFonts w:hAnsi="Arial Unicode MS"/>
        <w:caps w:val="0"/>
        <w:smallCaps w:val="0"/>
        <w:strike w:val="0"/>
        <w:dstrike w:val="0"/>
        <w:color w:val="000000"/>
        <w:spacing w:val="0"/>
        <w:w w:val="100"/>
        <w:kern w:val="0"/>
        <w:position w:val="0"/>
        <w:highlight w:val="none"/>
        <w:vertAlign w:val="baseline"/>
      </w:rPr>
    </w:lvl>
    <w:lvl w:ilvl="6" w:tplc="CF6CFBCC">
      <w:start w:val="1"/>
      <w:numFmt w:val="decimal"/>
      <w:lvlText w:val="%7."/>
      <w:lvlJc w:val="left"/>
      <w:pPr>
        <w:tabs>
          <w:tab w:val="left" w:pos="720"/>
          <w:tab w:val="left" w:pos="1440"/>
          <w:tab w:val="left" w:pos="2160"/>
          <w:tab w:val="left" w:pos="2880"/>
          <w:tab w:val="left" w:pos="3600"/>
          <w:tab w:val="left" w:pos="4320"/>
          <w:tab w:val="left" w:pos="5760"/>
          <w:tab w:val="left" w:pos="6480"/>
        </w:tabs>
        <w:ind w:left="5053" w:hanging="253"/>
      </w:pPr>
      <w:rPr>
        <w:rFonts w:hAnsi="Arial Unicode MS"/>
        <w:caps w:val="0"/>
        <w:smallCaps w:val="0"/>
        <w:strike w:val="0"/>
        <w:dstrike w:val="0"/>
        <w:color w:val="000000"/>
        <w:spacing w:val="0"/>
        <w:w w:val="100"/>
        <w:kern w:val="0"/>
        <w:position w:val="0"/>
        <w:highlight w:val="none"/>
        <w:vertAlign w:val="baseline"/>
      </w:rPr>
    </w:lvl>
    <w:lvl w:ilvl="7" w:tplc="5D6C6184">
      <w:start w:val="1"/>
      <w:numFmt w:val="decimal"/>
      <w:lvlText w:val="%8."/>
      <w:lvlJc w:val="left"/>
      <w:pPr>
        <w:tabs>
          <w:tab w:val="left" w:pos="720"/>
          <w:tab w:val="left" w:pos="1440"/>
          <w:tab w:val="left" w:pos="2160"/>
          <w:tab w:val="left" w:pos="2880"/>
          <w:tab w:val="left" w:pos="3600"/>
          <w:tab w:val="left" w:pos="4320"/>
          <w:tab w:val="left" w:pos="5040"/>
          <w:tab w:val="left" w:pos="6480"/>
        </w:tabs>
        <w:ind w:left="5853" w:hanging="253"/>
      </w:pPr>
      <w:rPr>
        <w:rFonts w:hAnsi="Arial Unicode MS"/>
        <w:caps w:val="0"/>
        <w:smallCaps w:val="0"/>
        <w:strike w:val="0"/>
        <w:dstrike w:val="0"/>
        <w:color w:val="000000"/>
        <w:spacing w:val="0"/>
        <w:w w:val="100"/>
        <w:kern w:val="0"/>
        <w:position w:val="0"/>
        <w:highlight w:val="none"/>
        <w:vertAlign w:val="baseline"/>
      </w:rPr>
    </w:lvl>
    <w:lvl w:ilvl="8" w:tplc="7F5095FC">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s>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4">
    <w:nsid w:val="480D5508"/>
    <w:multiLevelType w:val="hybridMultilevel"/>
    <w:tmpl w:val="94FC1A6E"/>
    <w:lvl w:ilvl="0" w:tplc="6602ED92">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s>
        <w:ind w:left="253" w:hanging="253"/>
      </w:pPr>
      <w:rPr>
        <w:rFonts w:hAnsi="Arial Unicode MS"/>
        <w:caps w:val="0"/>
        <w:smallCaps w:val="0"/>
        <w:strike w:val="0"/>
        <w:dstrike w:val="0"/>
        <w:color w:val="000000"/>
        <w:spacing w:val="0"/>
        <w:w w:val="100"/>
        <w:kern w:val="0"/>
        <w:position w:val="0"/>
        <w:highlight w:val="none"/>
        <w:vertAlign w:val="baseline"/>
      </w:rPr>
    </w:lvl>
    <w:lvl w:ilvl="1" w:tplc="7EC60C08">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s>
        <w:ind w:left="1053" w:hanging="253"/>
      </w:pPr>
      <w:rPr>
        <w:rFonts w:hAnsi="Arial Unicode MS"/>
        <w:caps w:val="0"/>
        <w:smallCaps w:val="0"/>
        <w:strike w:val="0"/>
        <w:dstrike w:val="0"/>
        <w:color w:val="000000"/>
        <w:spacing w:val="0"/>
        <w:w w:val="100"/>
        <w:kern w:val="0"/>
        <w:position w:val="0"/>
        <w:highlight w:val="none"/>
        <w:vertAlign w:val="baseline"/>
      </w:rPr>
    </w:lvl>
    <w:lvl w:ilvl="2" w:tplc="F2AE9A8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s>
        <w:ind w:left="1853" w:hanging="253"/>
      </w:pPr>
      <w:rPr>
        <w:rFonts w:hAnsi="Arial Unicode MS"/>
        <w:caps w:val="0"/>
        <w:smallCaps w:val="0"/>
        <w:strike w:val="0"/>
        <w:dstrike w:val="0"/>
        <w:color w:val="000000"/>
        <w:spacing w:val="0"/>
        <w:w w:val="100"/>
        <w:kern w:val="0"/>
        <w:position w:val="0"/>
        <w:highlight w:val="none"/>
        <w:vertAlign w:val="baseline"/>
      </w:rPr>
    </w:lvl>
    <w:lvl w:ilvl="3" w:tplc="4FC4603C">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s>
        <w:ind w:left="2653" w:hanging="253"/>
      </w:pPr>
      <w:rPr>
        <w:rFonts w:hAnsi="Arial Unicode MS"/>
        <w:caps w:val="0"/>
        <w:smallCaps w:val="0"/>
        <w:strike w:val="0"/>
        <w:dstrike w:val="0"/>
        <w:color w:val="000000"/>
        <w:spacing w:val="0"/>
        <w:w w:val="100"/>
        <w:kern w:val="0"/>
        <w:position w:val="0"/>
        <w:highlight w:val="none"/>
        <w:vertAlign w:val="baseline"/>
      </w:rPr>
    </w:lvl>
    <w:lvl w:ilvl="4" w:tplc="4636129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s>
        <w:ind w:left="3453" w:hanging="253"/>
      </w:pPr>
      <w:rPr>
        <w:rFonts w:hAnsi="Arial Unicode MS"/>
        <w:caps w:val="0"/>
        <w:smallCaps w:val="0"/>
        <w:strike w:val="0"/>
        <w:dstrike w:val="0"/>
        <w:color w:val="000000"/>
        <w:spacing w:val="0"/>
        <w:w w:val="100"/>
        <w:kern w:val="0"/>
        <w:position w:val="0"/>
        <w:highlight w:val="none"/>
        <w:vertAlign w:val="baseline"/>
      </w:rPr>
    </w:lvl>
    <w:lvl w:ilvl="5" w:tplc="740A2E6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s>
        <w:ind w:left="4253" w:hanging="253"/>
      </w:pPr>
      <w:rPr>
        <w:rFonts w:hAnsi="Arial Unicode MS"/>
        <w:caps w:val="0"/>
        <w:smallCaps w:val="0"/>
        <w:strike w:val="0"/>
        <w:dstrike w:val="0"/>
        <w:color w:val="000000"/>
        <w:spacing w:val="0"/>
        <w:w w:val="100"/>
        <w:kern w:val="0"/>
        <w:position w:val="0"/>
        <w:highlight w:val="none"/>
        <w:vertAlign w:val="baseline"/>
      </w:rPr>
    </w:lvl>
    <w:lvl w:ilvl="6" w:tplc="6BFC09FE">
      <w:start w:val="1"/>
      <w:numFmt w:val="decimal"/>
      <w:lvlText w:val="%7."/>
      <w:lvlJc w:val="left"/>
      <w:pPr>
        <w:tabs>
          <w:tab w:val="left" w:pos="720"/>
          <w:tab w:val="left" w:pos="1440"/>
          <w:tab w:val="left" w:pos="2160"/>
          <w:tab w:val="left" w:pos="2880"/>
          <w:tab w:val="left" w:pos="3600"/>
          <w:tab w:val="left" w:pos="4320"/>
          <w:tab w:val="left" w:pos="5760"/>
          <w:tab w:val="left" w:pos="6480"/>
        </w:tabs>
        <w:ind w:left="5053" w:hanging="253"/>
      </w:pPr>
      <w:rPr>
        <w:rFonts w:hAnsi="Arial Unicode MS"/>
        <w:caps w:val="0"/>
        <w:smallCaps w:val="0"/>
        <w:strike w:val="0"/>
        <w:dstrike w:val="0"/>
        <w:color w:val="000000"/>
        <w:spacing w:val="0"/>
        <w:w w:val="100"/>
        <w:kern w:val="0"/>
        <w:position w:val="0"/>
        <w:highlight w:val="none"/>
        <w:vertAlign w:val="baseline"/>
      </w:rPr>
    </w:lvl>
    <w:lvl w:ilvl="7" w:tplc="AF40B078">
      <w:start w:val="1"/>
      <w:numFmt w:val="decimal"/>
      <w:lvlText w:val="%8."/>
      <w:lvlJc w:val="left"/>
      <w:pPr>
        <w:tabs>
          <w:tab w:val="left" w:pos="720"/>
          <w:tab w:val="left" w:pos="1440"/>
          <w:tab w:val="left" w:pos="2160"/>
          <w:tab w:val="left" w:pos="2880"/>
          <w:tab w:val="left" w:pos="3600"/>
          <w:tab w:val="left" w:pos="4320"/>
          <w:tab w:val="left" w:pos="5040"/>
          <w:tab w:val="left" w:pos="6480"/>
        </w:tabs>
        <w:ind w:left="5853" w:hanging="253"/>
      </w:pPr>
      <w:rPr>
        <w:rFonts w:hAnsi="Arial Unicode MS"/>
        <w:caps w:val="0"/>
        <w:smallCaps w:val="0"/>
        <w:strike w:val="0"/>
        <w:dstrike w:val="0"/>
        <w:color w:val="000000"/>
        <w:spacing w:val="0"/>
        <w:w w:val="100"/>
        <w:kern w:val="0"/>
        <w:position w:val="0"/>
        <w:highlight w:val="none"/>
        <w:vertAlign w:val="baseline"/>
      </w:rPr>
    </w:lvl>
    <w:lvl w:ilvl="8" w:tplc="5E4E360C">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s>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5">
    <w:nsid w:val="4C1A4C4A"/>
    <w:multiLevelType w:val="hybridMultilevel"/>
    <w:tmpl w:val="240EAD98"/>
    <w:lvl w:ilvl="0" w:tplc="5BF66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1A43DD"/>
    <w:multiLevelType w:val="hybridMultilevel"/>
    <w:tmpl w:val="5F2EF302"/>
    <w:lvl w:ilvl="0" w:tplc="BBF6858A">
      <w:start w:val="1"/>
      <w:numFmt w:val="decimal"/>
      <w:lvlText w:val="%1."/>
      <w:lvlJc w:val="left"/>
      <w:pPr>
        <w:ind w:left="360" w:hanging="360"/>
      </w:pPr>
      <w:rPr>
        <w:rFonts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E335AA"/>
    <w:multiLevelType w:val="hybridMultilevel"/>
    <w:tmpl w:val="E982DB58"/>
    <w:lvl w:ilvl="0" w:tplc="13DE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B73625"/>
    <w:multiLevelType w:val="hybridMultilevel"/>
    <w:tmpl w:val="C50CFF5C"/>
    <w:lvl w:ilvl="0" w:tplc="1456938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s>
        <w:ind w:left="253" w:hanging="253"/>
      </w:pPr>
      <w:rPr>
        <w:rFonts w:hAnsi="Arial Unicode MS"/>
        <w:caps w:val="0"/>
        <w:smallCaps w:val="0"/>
        <w:strike w:val="0"/>
        <w:dstrike w:val="0"/>
        <w:color w:val="000000"/>
        <w:spacing w:val="0"/>
        <w:w w:val="100"/>
        <w:kern w:val="0"/>
        <w:position w:val="0"/>
        <w:highlight w:val="none"/>
        <w:vertAlign w:val="baseline"/>
      </w:rPr>
    </w:lvl>
    <w:lvl w:ilvl="1" w:tplc="DF62738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s>
        <w:ind w:left="1053" w:hanging="253"/>
      </w:pPr>
      <w:rPr>
        <w:rFonts w:hAnsi="Arial Unicode MS"/>
        <w:caps w:val="0"/>
        <w:smallCaps w:val="0"/>
        <w:strike w:val="0"/>
        <w:dstrike w:val="0"/>
        <w:color w:val="000000"/>
        <w:spacing w:val="0"/>
        <w:w w:val="100"/>
        <w:kern w:val="0"/>
        <w:position w:val="0"/>
        <w:highlight w:val="none"/>
        <w:vertAlign w:val="baseline"/>
      </w:rPr>
    </w:lvl>
    <w:lvl w:ilvl="2" w:tplc="E9EA3C9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s>
        <w:ind w:left="1853" w:hanging="253"/>
      </w:pPr>
      <w:rPr>
        <w:rFonts w:hAnsi="Arial Unicode MS"/>
        <w:caps w:val="0"/>
        <w:smallCaps w:val="0"/>
        <w:strike w:val="0"/>
        <w:dstrike w:val="0"/>
        <w:color w:val="000000"/>
        <w:spacing w:val="0"/>
        <w:w w:val="100"/>
        <w:kern w:val="0"/>
        <w:position w:val="0"/>
        <w:highlight w:val="none"/>
        <w:vertAlign w:val="baseline"/>
      </w:rPr>
    </w:lvl>
    <w:lvl w:ilvl="3" w:tplc="072EEA46">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s>
        <w:ind w:left="2653" w:hanging="253"/>
      </w:pPr>
      <w:rPr>
        <w:rFonts w:hAnsi="Arial Unicode MS"/>
        <w:caps w:val="0"/>
        <w:smallCaps w:val="0"/>
        <w:strike w:val="0"/>
        <w:dstrike w:val="0"/>
        <w:color w:val="000000"/>
        <w:spacing w:val="0"/>
        <w:w w:val="100"/>
        <w:kern w:val="0"/>
        <w:position w:val="0"/>
        <w:highlight w:val="none"/>
        <w:vertAlign w:val="baseline"/>
      </w:rPr>
    </w:lvl>
    <w:lvl w:ilvl="4" w:tplc="337C7914">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s>
        <w:ind w:left="3453" w:hanging="253"/>
      </w:pPr>
      <w:rPr>
        <w:rFonts w:hAnsi="Arial Unicode MS"/>
        <w:caps w:val="0"/>
        <w:smallCaps w:val="0"/>
        <w:strike w:val="0"/>
        <w:dstrike w:val="0"/>
        <w:color w:val="000000"/>
        <w:spacing w:val="0"/>
        <w:w w:val="100"/>
        <w:kern w:val="0"/>
        <w:position w:val="0"/>
        <w:highlight w:val="none"/>
        <w:vertAlign w:val="baseline"/>
      </w:rPr>
    </w:lvl>
    <w:lvl w:ilvl="5" w:tplc="7662EB7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s>
        <w:ind w:left="4253" w:hanging="253"/>
      </w:pPr>
      <w:rPr>
        <w:rFonts w:hAnsi="Arial Unicode MS"/>
        <w:caps w:val="0"/>
        <w:smallCaps w:val="0"/>
        <w:strike w:val="0"/>
        <w:dstrike w:val="0"/>
        <w:color w:val="000000"/>
        <w:spacing w:val="0"/>
        <w:w w:val="100"/>
        <w:kern w:val="0"/>
        <w:position w:val="0"/>
        <w:highlight w:val="none"/>
        <w:vertAlign w:val="baseline"/>
      </w:rPr>
    </w:lvl>
    <w:lvl w:ilvl="6" w:tplc="29D0758A">
      <w:start w:val="1"/>
      <w:numFmt w:val="decimal"/>
      <w:lvlText w:val="%7."/>
      <w:lvlJc w:val="left"/>
      <w:pPr>
        <w:tabs>
          <w:tab w:val="left" w:pos="720"/>
          <w:tab w:val="left" w:pos="1440"/>
          <w:tab w:val="left" w:pos="2160"/>
          <w:tab w:val="left" w:pos="2880"/>
          <w:tab w:val="left" w:pos="3600"/>
          <w:tab w:val="left" w:pos="4320"/>
          <w:tab w:val="left" w:pos="5760"/>
          <w:tab w:val="left" w:pos="6480"/>
        </w:tabs>
        <w:ind w:left="5053" w:hanging="253"/>
      </w:pPr>
      <w:rPr>
        <w:rFonts w:hAnsi="Arial Unicode MS"/>
        <w:caps w:val="0"/>
        <w:smallCaps w:val="0"/>
        <w:strike w:val="0"/>
        <w:dstrike w:val="0"/>
        <w:color w:val="000000"/>
        <w:spacing w:val="0"/>
        <w:w w:val="100"/>
        <w:kern w:val="0"/>
        <w:position w:val="0"/>
        <w:highlight w:val="none"/>
        <w:vertAlign w:val="baseline"/>
      </w:rPr>
    </w:lvl>
    <w:lvl w:ilvl="7" w:tplc="A3CE9760">
      <w:start w:val="1"/>
      <w:numFmt w:val="decimal"/>
      <w:lvlText w:val="%8."/>
      <w:lvlJc w:val="left"/>
      <w:pPr>
        <w:tabs>
          <w:tab w:val="left" w:pos="720"/>
          <w:tab w:val="left" w:pos="1440"/>
          <w:tab w:val="left" w:pos="2160"/>
          <w:tab w:val="left" w:pos="2880"/>
          <w:tab w:val="left" w:pos="3600"/>
          <w:tab w:val="left" w:pos="4320"/>
          <w:tab w:val="left" w:pos="5040"/>
          <w:tab w:val="left" w:pos="6480"/>
        </w:tabs>
        <w:ind w:left="5853" w:hanging="253"/>
      </w:pPr>
      <w:rPr>
        <w:rFonts w:hAnsi="Arial Unicode MS"/>
        <w:caps w:val="0"/>
        <w:smallCaps w:val="0"/>
        <w:strike w:val="0"/>
        <w:dstrike w:val="0"/>
        <w:color w:val="000000"/>
        <w:spacing w:val="0"/>
        <w:w w:val="100"/>
        <w:kern w:val="0"/>
        <w:position w:val="0"/>
        <w:highlight w:val="none"/>
        <w:vertAlign w:val="baseline"/>
      </w:rPr>
    </w:lvl>
    <w:lvl w:ilvl="8" w:tplc="B0E85FDC">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s>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9">
    <w:nsid w:val="6EC841E6"/>
    <w:multiLevelType w:val="hybridMultilevel"/>
    <w:tmpl w:val="B50645FA"/>
    <w:lvl w:ilvl="0" w:tplc="1812BF1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EE826A0">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2" w:tplc="51326F90">
      <w:start w:val="1"/>
      <w:numFmt w:val="lowerRoman"/>
      <w:lvlText w:val="%3."/>
      <w:lvlJc w:val="left"/>
      <w:pPr>
        <w:ind w:left="1440" w:hanging="587"/>
      </w:pPr>
      <w:rPr>
        <w:rFonts w:hAnsi="Arial Unicode MS"/>
        <w:caps w:val="0"/>
        <w:smallCaps w:val="0"/>
        <w:strike w:val="0"/>
        <w:dstrike w:val="0"/>
        <w:color w:val="000000"/>
        <w:spacing w:val="0"/>
        <w:w w:val="100"/>
        <w:kern w:val="0"/>
        <w:position w:val="0"/>
        <w:highlight w:val="none"/>
        <w:vertAlign w:val="baseline"/>
      </w:rPr>
    </w:lvl>
    <w:lvl w:ilvl="3" w:tplc="7FB480A6">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rPr>
    </w:lvl>
    <w:lvl w:ilvl="4" w:tplc="E90E634A">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rPr>
    </w:lvl>
    <w:lvl w:ilvl="5" w:tplc="820CACA2">
      <w:start w:val="1"/>
      <w:numFmt w:val="lowerRoman"/>
      <w:lvlText w:val="%6."/>
      <w:lvlJc w:val="left"/>
      <w:pPr>
        <w:ind w:left="2880" w:hanging="587"/>
      </w:pPr>
      <w:rPr>
        <w:rFonts w:hAnsi="Arial Unicode MS"/>
        <w:caps w:val="0"/>
        <w:smallCaps w:val="0"/>
        <w:strike w:val="0"/>
        <w:dstrike w:val="0"/>
        <w:color w:val="000000"/>
        <w:spacing w:val="0"/>
        <w:w w:val="100"/>
        <w:kern w:val="0"/>
        <w:position w:val="0"/>
        <w:highlight w:val="none"/>
        <w:vertAlign w:val="baseline"/>
      </w:rPr>
    </w:lvl>
    <w:lvl w:ilvl="6" w:tplc="6E88B406">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rPr>
    </w:lvl>
    <w:lvl w:ilvl="7" w:tplc="CE4A625A">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rPr>
    </w:lvl>
    <w:lvl w:ilvl="8" w:tplc="B6349754">
      <w:start w:val="1"/>
      <w:numFmt w:val="lowerRoman"/>
      <w:lvlText w:val="%9."/>
      <w:lvlJc w:val="left"/>
      <w:pPr>
        <w:ind w:left="4320" w:hanging="587"/>
      </w:pPr>
      <w:rPr>
        <w:rFonts w:hAnsi="Arial Unicode MS"/>
        <w:caps w:val="0"/>
        <w:smallCaps w:val="0"/>
        <w:strike w:val="0"/>
        <w:dstrike w:val="0"/>
        <w:color w:val="000000"/>
        <w:spacing w:val="0"/>
        <w:w w:val="100"/>
        <w:kern w:val="0"/>
        <w:position w:val="0"/>
        <w:highlight w:val="none"/>
        <w:vertAlign w:val="baseline"/>
      </w:rPr>
    </w:lvl>
  </w:abstractNum>
  <w:abstractNum w:abstractNumId="10">
    <w:nsid w:val="72F20375"/>
    <w:multiLevelType w:val="hybridMultilevel"/>
    <w:tmpl w:val="8CF4E798"/>
    <w:lvl w:ilvl="0" w:tplc="4E102B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CC48574">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2" w:tplc="5BE017FA">
      <w:start w:val="1"/>
      <w:numFmt w:val="lowerRoman"/>
      <w:lvlText w:val="%3."/>
      <w:lvlJc w:val="left"/>
      <w:pPr>
        <w:ind w:left="1440" w:hanging="587"/>
      </w:pPr>
      <w:rPr>
        <w:rFonts w:hAnsi="Arial Unicode MS"/>
        <w:caps w:val="0"/>
        <w:smallCaps w:val="0"/>
        <w:strike w:val="0"/>
        <w:dstrike w:val="0"/>
        <w:color w:val="000000"/>
        <w:spacing w:val="0"/>
        <w:w w:val="100"/>
        <w:kern w:val="0"/>
        <w:position w:val="0"/>
        <w:highlight w:val="none"/>
        <w:vertAlign w:val="baseline"/>
      </w:rPr>
    </w:lvl>
    <w:lvl w:ilvl="3" w:tplc="19F638C2">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rPr>
    </w:lvl>
    <w:lvl w:ilvl="4" w:tplc="B7745822">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rPr>
    </w:lvl>
    <w:lvl w:ilvl="5" w:tplc="6ACCA7B0">
      <w:start w:val="1"/>
      <w:numFmt w:val="lowerRoman"/>
      <w:lvlText w:val="%6."/>
      <w:lvlJc w:val="left"/>
      <w:pPr>
        <w:ind w:left="2880" w:hanging="587"/>
      </w:pPr>
      <w:rPr>
        <w:rFonts w:hAnsi="Arial Unicode MS"/>
        <w:caps w:val="0"/>
        <w:smallCaps w:val="0"/>
        <w:strike w:val="0"/>
        <w:dstrike w:val="0"/>
        <w:color w:val="000000"/>
        <w:spacing w:val="0"/>
        <w:w w:val="100"/>
        <w:kern w:val="0"/>
        <w:position w:val="0"/>
        <w:highlight w:val="none"/>
        <w:vertAlign w:val="baseline"/>
      </w:rPr>
    </w:lvl>
    <w:lvl w:ilvl="6" w:tplc="91F4D44C">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rPr>
    </w:lvl>
    <w:lvl w:ilvl="7" w:tplc="E53A7288">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rPr>
    </w:lvl>
    <w:lvl w:ilvl="8" w:tplc="5D1A3FE6">
      <w:start w:val="1"/>
      <w:numFmt w:val="lowerRoman"/>
      <w:lvlText w:val="%9."/>
      <w:lvlJc w:val="left"/>
      <w:pPr>
        <w:ind w:left="4320" w:hanging="587"/>
      </w:pPr>
      <w:rPr>
        <w:rFonts w:hAnsi="Arial Unicode MS"/>
        <w:caps w:val="0"/>
        <w:smallCaps w:val="0"/>
        <w:strike w:val="0"/>
        <w:dstrike w:val="0"/>
        <w:color w:val="000000"/>
        <w:spacing w:val="0"/>
        <w:w w:val="100"/>
        <w:kern w:val="0"/>
        <w:position w:val="0"/>
        <w:highlight w:val="none"/>
        <w:vertAlign w:val="baseline"/>
      </w:rPr>
    </w:lvl>
  </w:abstractNum>
  <w:num w:numId="1">
    <w:abstractNumId w:val="8"/>
  </w:num>
  <w:num w:numId="2">
    <w:abstractNumId w:val="0"/>
  </w:num>
  <w:num w:numId="3">
    <w:abstractNumId w:val="9"/>
  </w:num>
  <w:num w:numId="4">
    <w:abstractNumId w:val="3"/>
  </w:num>
  <w:num w:numId="5">
    <w:abstractNumId w:val="4"/>
  </w:num>
  <w:num w:numId="6">
    <w:abstractNumId w:val="10"/>
  </w:num>
  <w:num w:numId="7">
    <w:abstractNumId w:val="2"/>
  </w:num>
  <w:num w:numId="8">
    <w:abstractNumId w:val="6"/>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15"/>
    <w:rsid w:val="000037B2"/>
    <w:rsid w:val="00036BAD"/>
    <w:rsid w:val="00037690"/>
    <w:rsid w:val="00054548"/>
    <w:rsid w:val="000B29F0"/>
    <w:rsid w:val="00155D67"/>
    <w:rsid w:val="001920F5"/>
    <w:rsid w:val="001A7D73"/>
    <w:rsid w:val="001F1692"/>
    <w:rsid w:val="001F3C63"/>
    <w:rsid w:val="00253868"/>
    <w:rsid w:val="002549C0"/>
    <w:rsid w:val="002866B1"/>
    <w:rsid w:val="002B6C15"/>
    <w:rsid w:val="002F4089"/>
    <w:rsid w:val="00305463"/>
    <w:rsid w:val="00391B1B"/>
    <w:rsid w:val="003A443A"/>
    <w:rsid w:val="003F67B7"/>
    <w:rsid w:val="0040521D"/>
    <w:rsid w:val="00410215"/>
    <w:rsid w:val="00443569"/>
    <w:rsid w:val="00444A80"/>
    <w:rsid w:val="00454BDA"/>
    <w:rsid w:val="004554A9"/>
    <w:rsid w:val="00474849"/>
    <w:rsid w:val="00491935"/>
    <w:rsid w:val="004C6E36"/>
    <w:rsid w:val="004D387F"/>
    <w:rsid w:val="004F2611"/>
    <w:rsid w:val="004F46C8"/>
    <w:rsid w:val="005756CD"/>
    <w:rsid w:val="00590F62"/>
    <w:rsid w:val="005D783E"/>
    <w:rsid w:val="00644775"/>
    <w:rsid w:val="006448AA"/>
    <w:rsid w:val="00666479"/>
    <w:rsid w:val="0069799E"/>
    <w:rsid w:val="006C4D17"/>
    <w:rsid w:val="006D20A2"/>
    <w:rsid w:val="00740EB1"/>
    <w:rsid w:val="007556EF"/>
    <w:rsid w:val="007862E2"/>
    <w:rsid w:val="007908B1"/>
    <w:rsid w:val="007936A8"/>
    <w:rsid w:val="00797800"/>
    <w:rsid w:val="008359C4"/>
    <w:rsid w:val="0084367B"/>
    <w:rsid w:val="00844902"/>
    <w:rsid w:val="00863F0D"/>
    <w:rsid w:val="00882AEF"/>
    <w:rsid w:val="008A3704"/>
    <w:rsid w:val="008E78B2"/>
    <w:rsid w:val="00907F10"/>
    <w:rsid w:val="00946158"/>
    <w:rsid w:val="009462D4"/>
    <w:rsid w:val="00962022"/>
    <w:rsid w:val="00963962"/>
    <w:rsid w:val="00983087"/>
    <w:rsid w:val="009A6903"/>
    <w:rsid w:val="009A7BAC"/>
    <w:rsid w:val="009C3E15"/>
    <w:rsid w:val="009D1FDF"/>
    <w:rsid w:val="00A135CF"/>
    <w:rsid w:val="00A53942"/>
    <w:rsid w:val="00A64669"/>
    <w:rsid w:val="00AA649D"/>
    <w:rsid w:val="00AB71B1"/>
    <w:rsid w:val="00C02A89"/>
    <w:rsid w:val="00C27B03"/>
    <w:rsid w:val="00C86CF3"/>
    <w:rsid w:val="00C94E61"/>
    <w:rsid w:val="00CF7528"/>
    <w:rsid w:val="00D10E18"/>
    <w:rsid w:val="00D327D7"/>
    <w:rsid w:val="00D5036D"/>
    <w:rsid w:val="00D52A6B"/>
    <w:rsid w:val="00D71D9B"/>
    <w:rsid w:val="00D8280F"/>
    <w:rsid w:val="00E02073"/>
    <w:rsid w:val="00E070CB"/>
    <w:rsid w:val="00E13DE7"/>
    <w:rsid w:val="00E41526"/>
    <w:rsid w:val="00E54160"/>
    <w:rsid w:val="00E70685"/>
    <w:rsid w:val="00EB0682"/>
    <w:rsid w:val="00EB5AD5"/>
    <w:rsid w:val="00EC7CEE"/>
    <w:rsid w:val="00F53380"/>
    <w:rsid w:val="00F64C17"/>
    <w:rsid w:val="00F81EA1"/>
    <w:rsid w:val="00FD4CF2"/>
    <w:rsid w:val="00FE6A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預設值"/>
    <w:rPr>
      <w:rFonts w:ascii="Arial Unicode MS" w:eastAsia="Helvetica" w:hAnsi="Arial Unicode MS" w:cs="Arial Unicode MS" w:hint="eastAsia"/>
      <w:color w:val="000000"/>
      <w:sz w:val="22"/>
      <w:szCs w:val="22"/>
      <w:lang w:val="zh-TW"/>
    </w:rPr>
  </w:style>
  <w:style w:type="paragraph" w:styleId="a6">
    <w:name w:val="List Paragraph"/>
    <w:uiPriority w:val="34"/>
    <w:qFormat/>
    <w:pPr>
      <w:widowControl w:val="0"/>
      <w:ind w:left="480"/>
    </w:pPr>
    <w:rPr>
      <w:rFonts w:ascii="Arial Unicode MS" w:eastAsia="Times New Roman" w:hAnsi="Arial Unicode MS" w:cs="Arial Unicode MS" w:hint="eastAsia"/>
      <w:color w:val="000000"/>
      <w:kern w:val="2"/>
      <w:sz w:val="18"/>
      <w:szCs w:val="18"/>
      <w:u w:color="000000"/>
    </w:rPr>
  </w:style>
  <w:style w:type="paragraph" w:styleId="a7">
    <w:name w:val="header"/>
    <w:basedOn w:val="a"/>
    <w:link w:val="a8"/>
    <w:uiPriority w:val="99"/>
    <w:unhideWhenUsed/>
    <w:rsid w:val="002549C0"/>
    <w:pPr>
      <w:tabs>
        <w:tab w:val="center" w:pos="4153"/>
        <w:tab w:val="right" w:pos="8306"/>
      </w:tabs>
      <w:snapToGrid w:val="0"/>
    </w:pPr>
    <w:rPr>
      <w:sz w:val="20"/>
      <w:szCs w:val="20"/>
    </w:rPr>
  </w:style>
  <w:style w:type="character" w:customStyle="1" w:styleId="a8">
    <w:name w:val="頁首 字元"/>
    <w:basedOn w:val="a0"/>
    <w:link w:val="a7"/>
    <w:uiPriority w:val="99"/>
    <w:rsid w:val="002549C0"/>
    <w:rPr>
      <w:rFonts w:ascii="Calibri" w:eastAsia="Calibri" w:hAnsi="Calibri" w:cs="Calibri"/>
      <w:color w:val="000000"/>
      <w:kern w:val="2"/>
      <w:u w:color="000000"/>
    </w:rPr>
  </w:style>
  <w:style w:type="paragraph" w:styleId="a9">
    <w:name w:val="footer"/>
    <w:basedOn w:val="a"/>
    <w:link w:val="aa"/>
    <w:uiPriority w:val="99"/>
    <w:unhideWhenUsed/>
    <w:rsid w:val="002549C0"/>
    <w:pPr>
      <w:tabs>
        <w:tab w:val="center" w:pos="4153"/>
        <w:tab w:val="right" w:pos="8306"/>
      </w:tabs>
      <w:snapToGrid w:val="0"/>
    </w:pPr>
    <w:rPr>
      <w:sz w:val="20"/>
      <w:szCs w:val="20"/>
    </w:rPr>
  </w:style>
  <w:style w:type="character" w:customStyle="1" w:styleId="aa">
    <w:name w:val="頁尾 字元"/>
    <w:basedOn w:val="a0"/>
    <w:link w:val="a9"/>
    <w:uiPriority w:val="99"/>
    <w:rsid w:val="002549C0"/>
    <w:rPr>
      <w:rFonts w:ascii="Calibri" w:eastAsia="Calibri" w:hAnsi="Calibri" w:cs="Calibri"/>
      <w:color w:val="000000"/>
      <w:kern w:val="2"/>
      <w:u w:color="000000"/>
    </w:rPr>
  </w:style>
  <w:style w:type="table" w:styleId="ab">
    <w:name w:val="Table Grid"/>
    <w:basedOn w:val="a1"/>
    <w:uiPriority w:val="59"/>
    <w:rsid w:val="003A443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02A89"/>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kern w:val="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預設值"/>
    <w:rPr>
      <w:rFonts w:ascii="Arial Unicode MS" w:eastAsia="Helvetica" w:hAnsi="Arial Unicode MS" w:cs="Arial Unicode MS" w:hint="eastAsia"/>
      <w:color w:val="000000"/>
      <w:sz w:val="22"/>
      <w:szCs w:val="22"/>
      <w:lang w:val="zh-TW"/>
    </w:rPr>
  </w:style>
  <w:style w:type="paragraph" w:styleId="a6">
    <w:name w:val="List Paragraph"/>
    <w:uiPriority w:val="34"/>
    <w:qFormat/>
    <w:pPr>
      <w:widowControl w:val="0"/>
      <w:ind w:left="480"/>
    </w:pPr>
    <w:rPr>
      <w:rFonts w:ascii="Arial Unicode MS" w:eastAsia="Times New Roman" w:hAnsi="Arial Unicode MS" w:cs="Arial Unicode MS" w:hint="eastAsia"/>
      <w:color w:val="000000"/>
      <w:kern w:val="2"/>
      <w:sz w:val="18"/>
      <w:szCs w:val="18"/>
      <w:u w:color="000000"/>
    </w:rPr>
  </w:style>
  <w:style w:type="paragraph" w:styleId="a7">
    <w:name w:val="header"/>
    <w:basedOn w:val="a"/>
    <w:link w:val="a8"/>
    <w:uiPriority w:val="99"/>
    <w:unhideWhenUsed/>
    <w:rsid w:val="002549C0"/>
    <w:pPr>
      <w:tabs>
        <w:tab w:val="center" w:pos="4153"/>
        <w:tab w:val="right" w:pos="8306"/>
      </w:tabs>
      <w:snapToGrid w:val="0"/>
    </w:pPr>
    <w:rPr>
      <w:sz w:val="20"/>
      <w:szCs w:val="20"/>
    </w:rPr>
  </w:style>
  <w:style w:type="character" w:customStyle="1" w:styleId="a8">
    <w:name w:val="頁首 字元"/>
    <w:basedOn w:val="a0"/>
    <w:link w:val="a7"/>
    <w:uiPriority w:val="99"/>
    <w:rsid w:val="002549C0"/>
    <w:rPr>
      <w:rFonts w:ascii="Calibri" w:eastAsia="Calibri" w:hAnsi="Calibri" w:cs="Calibri"/>
      <w:color w:val="000000"/>
      <w:kern w:val="2"/>
      <w:u w:color="000000"/>
    </w:rPr>
  </w:style>
  <w:style w:type="paragraph" w:styleId="a9">
    <w:name w:val="footer"/>
    <w:basedOn w:val="a"/>
    <w:link w:val="aa"/>
    <w:uiPriority w:val="99"/>
    <w:unhideWhenUsed/>
    <w:rsid w:val="002549C0"/>
    <w:pPr>
      <w:tabs>
        <w:tab w:val="center" w:pos="4153"/>
        <w:tab w:val="right" w:pos="8306"/>
      </w:tabs>
      <w:snapToGrid w:val="0"/>
    </w:pPr>
    <w:rPr>
      <w:sz w:val="20"/>
      <w:szCs w:val="20"/>
    </w:rPr>
  </w:style>
  <w:style w:type="character" w:customStyle="1" w:styleId="aa">
    <w:name w:val="頁尾 字元"/>
    <w:basedOn w:val="a0"/>
    <w:link w:val="a9"/>
    <w:uiPriority w:val="99"/>
    <w:rsid w:val="002549C0"/>
    <w:rPr>
      <w:rFonts w:ascii="Calibri" w:eastAsia="Calibri" w:hAnsi="Calibri" w:cs="Calibri"/>
      <w:color w:val="000000"/>
      <w:kern w:val="2"/>
      <w:u w:color="000000"/>
    </w:rPr>
  </w:style>
  <w:style w:type="table" w:styleId="ab">
    <w:name w:val="Table Grid"/>
    <w:basedOn w:val="a1"/>
    <w:uiPriority w:val="59"/>
    <w:rsid w:val="003A443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02A89"/>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kern w:val="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59860">
      <w:bodyDiv w:val="1"/>
      <w:marLeft w:val="0"/>
      <w:marRight w:val="0"/>
      <w:marTop w:val="0"/>
      <w:marBottom w:val="0"/>
      <w:divBdr>
        <w:top w:val="none" w:sz="0" w:space="0" w:color="auto"/>
        <w:left w:val="none" w:sz="0" w:space="0" w:color="auto"/>
        <w:bottom w:val="none" w:sz="0" w:space="0" w:color="auto"/>
        <w:right w:val="none" w:sz="0" w:space="0" w:color="auto"/>
      </w:divBdr>
    </w:div>
    <w:div w:id="1959289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Ndhu</cp:lastModifiedBy>
  <cp:revision>4</cp:revision>
  <dcterms:created xsi:type="dcterms:W3CDTF">2018-03-20T01:17:00Z</dcterms:created>
  <dcterms:modified xsi:type="dcterms:W3CDTF">2018-03-26T05:36:00Z</dcterms:modified>
</cp:coreProperties>
</file>