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62" w:rsidRDefault="00D04279" w:rsidP="00533B62">
      <w:pPr>
        <w:rPr>
          <w:rFonts w:ascii="標楷體" w:eastAsia="標楷體" w:hAnsi="標楷體" w:cs="細明體"/>
          <w:b/>
          <w:sz w:val="32"/>
        </w:rPr>
      </w:pPr>
      <w:r>
        <w:rPr>
          <w:rFonts w:ascii="標楷體" w:eastAsia="標楷體" w:hAnsi="標楷體" w:cs="細明體" w:hint="eastAsia"/>
          <w:b/>
          <w:sz w:val="32"/>
        </w:rPr>
        <w:t>附件一</w:t>
      </w:r>
      <w:bookmarkStart w:id="0" w:name="_GoBack"/>
      <w:bookmarkEnd w:id="0"/>
    </w:p>
    <w:p w:rsidR="00960350" w:rsidRDefault="003854D2">
      <w:pPr>
        <w:jc w:val="center"/>
        <w:rPr>
          <w:rFonts w:eastAsiaTheme="minorEastAsia"/>
          <w:b/>
          <w:bCs/>
          <w:sz w:val="32"/>
          <w:szCs w:val="32"/>
          <w:shd w:val="clear" w:color="auto" w:fill="FFFFFF"/>
          <w:lang w:val="zh-TW"/>
        </w:rPr>
      </w:pPr>
      <w:r>
        <w:rPr>
          <w:b/>
          <w:bCs/>
          <w:sz w:val="32"/>
          <w:szCs w:val="32"/>
          <w:shd w:val="clear" w:color="auto" w:fill="FFFFFF"/>
        </w:rPr>
        <w:t>201</w:t>
      </w:r>
      <w:r w:rsidR="00C0306F" w:rsidRPr="00C0306F">
        <w:rPr>
          <w:rFonts w:hint="eastAsia"/>
          <w:b/>
          <w:bCs/>
          <w:sz w:val="32"/>
          <w:szCs w:val="32"/>
          <w:shd w:val="clear" w:color="auto" w:fill="FFFFFF"/>
        </w:rPr>
        <w:t>8</w:t>
      </w:r>
      <w:r w:rsidR="00961482" w:rsidRPr="00961482">
        <w:rPr>
          <w:b/>
          <w:bCs/>
          <w:sz w:val="32"/>
          <w:szCs w:val="32"/>
          <w:shd w:val="clear" w:color="auto" w:fill="FFFFFF"/>
          <w:lang w:val="zh-TW"/>
        </w:rPr>
        <w:t>東部區域運輸發展研究中心</w:t>
      </w:r>
      <w:r w:rsidR="00961482">
        <w:rPr>
          <w:rFonts w:eastAsiaTheme="minorEastAsia" w:hint="eastAsia"/>
          <w:b/>
          <w:bCs/>
          <w:sz w:val="32"/>
          <w:szCs w:val="32"/>
          <w:shd w:val="clear" w:color="auto" w:fill="FFFFFF"/>
          <w:lang w:val="zh-TW"/>
        </w:rPr>
        <w:t>課程</w:t>
      </w:r>
      <w:r w:rsidR="004F2330">
        <w:rPr>
          <w:b/>
          <w:bCs/>
          <w:sz w:val="32"/>
          <w:szCs w:val="32"/>
          <w:shd w:val="clear" w:color="auto" w:fill="FFFFFF"/>
          <w:lang w:val="zh-TW"/>
        </w:rPr>
        <w:t>報名表</w:t>
      </w:r>
    </w:p>
    <w:p w:rsidR="00533B62" w:rsidRPr="00533B62" w:rsidRDefault="00533B62" w:rsidP="00533B62">
      <w:pPr>
        <w:rPr>
          <w:rFonts w:eastAsiaTheme="minorEastAsia"/>
          <w:b/>
          <w:bCs/>
          <w:sz w:val="32"/>
          <w:szCs w:val="32"/>
          <w:shd w:val="clear" w:color="auto" w:fill="FFFF00"/>
        </w:rPr>
      </w:pPr>
    </w:p>
    <w:p w:rsidR="002F1ED8" w:rsidRPr="00533B62" w:rsidRDefault="002F1ED8" w:rsidP="00533B62">
      <w:pPr>
        <w:rPr>
          <w:rFonts w:ascii="標楷體" w:eastAsia="標楷體" w:hAnsi="標楷體" w:cs="細明體"/>
          <w:b/>
          <w:sz w:val="32"/>
        </w:rPr>
      </w:pPr>
    </w:p>
    <w:tbl>
      <w:tblPr>
        <w:tblpPr w:leftFromText="180" w:rightFromText="180" w:vertAnchor="page" w:horzAnchor="margin" w:tblpY="3757"/>
        <w:tblW w:w="89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704"/>
        <w:gridCol w:w="1549"/>
        <w:gridCol w:w="2714"/>
        <w:gridCol w:w="1417"/>
      </w:tblGrid>
      <w:tr w:rsidR="001A0572" w:rsidRPr="002F4089" w:rsidTr="003317F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572" w:rsidRPr="002F4089" w:rsidRDefault="001A0572" w:rsidP="00533B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編號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572" w:rsidRPr="002F4089" w:rsidRDefault="001A0572" w:rsidP="00533B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 w:rsidRPr="002F4089"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課程名稱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572" w:rsidRPr="002F4089" w:rsidRDefault="001A0572" w:rsidP="00533B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 w:rsidRPr="002F4089"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授課講師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572" w:rsidRPr="002F4089" w:rsidRDefault="001A0572" w:rsidP="00533B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 w:rsidRPr="002F4089"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開課日期</w:t>
            </w:r>
            <w:r w:rsidRPr="002F4089"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/</w:t>
            </w:r>
            <w:r w:rsidRPr="002F4089"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時間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572" w:rsidRPr="002F4089" w:rsidRDefault="001A0572" w:rsidP="00533B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 w:rsidRPr="002F4089"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開課地點</w:t>
            </w:r>
          </w:p>
        </w:tc>
      </w:tr>
      <w:tr w:rsidR="00097D88" w:rsidRPr="002F4089" w:rsidTr="003317F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7D88" w:rsidRDefault="00097D88" w:rsidP="00533B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1</w:t>
            </w:r>
          </w:p>
        </w:tc>
        <w:tc>
          <w:tcPr>
            <w:tcW w:w="2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88" w:rsidRPr="002F4089" w:rsidRDefault="003B6D13" w:rsidP="00F84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 w:rsidRPr="00F337B2">
              <w:rPr>
                <w:rFonts w:ascii="標楷體" w:eastAsia="標楷體" w:hAnsi="標楷體" w:cs="新細明體"/>
                <w:color w:val="000000" w:themeColor="text1"/>
                <w:kern w:val="0"/>
              </w:rPr>
              <w:t>觀光旅遊產品設計</w:t>
            </w:r>
            <w:r w:rsid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proofErr w:type="gramStart"/>
            <w:r w:rsid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F337B2">
              <w:rPr>
                <w:rFonts w:ascii="標楷體" w:eastAsia="標楷體" w:hAnsi="標楷體" w:cs="新細明體"/>
                <w:color w:val="000000" w:themeColor="text1"/>
                <w:kern w:val="0"/>
              </w:rPr>
              <w:t>：自行車之發展規劃: 運輸.休閒與觀光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88" w:rsidRDefault="00DB48AE" w:rsidP="00533B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林珍如教授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88" w:rsidRDefault="00097D88" w:rsidP="00533B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7</w:t>
            </w:r>
            <w:r w:rsidRPr="002F4089"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年</w:t>
            </w:r>
            <w:r w:rsidR="00DB48AE"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4</w:t>
            </w:r>
            <w:r w:rsidRPr="002F4089"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月</w:t>
            </w:r>
            <w:r w:rsidR="00DB48AE"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11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(</w:t>
            </w:r>
            <w:r w:rsidR="00DB48AE"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三</w:t>
            </w:r>
            <w:r w:rsidRPr="002F4089"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 xml:space="preserve">) </w:t>
            </w:r>
          </w:p>
          <w:p w:rsidR="00097D88" w:rsidRPr="002F4089" w:rsidRDefault="00DB48AE" w:rsidP="00533B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09</w:t>
            </w:r>
            <w:r w:rsidR="00097D88" w:rsidRPr="002F4089"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3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0-1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2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3</w:t>
            </w:r>
            <w:r w:rsidR="00097D88" w:rsidRPr="002F4089"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88" w:rsidRPr="005C458A" w:rsidRDefault="00DB48AE" w:rsidP="00533B62">
            <w:pPr>
              <w:rPr>
                <w:rFonts w:ascii="標楷體" w:eastAsia="標楷體" w:hAnsi="標楷體"/>
                <w:color w:val="auto"/>
              </w:rPr>
            </w:pPr>
            <w:proofErr w:type="gramStart"/>
            <w:r>
              <w:rPr>
                <w:rFonts w:ascii="標楷體" w:eastAsia="標楷體" w:hAnsi="標楷體" w:hint="eastAsia"/>
                <w:color w:val="auto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東縣政府第一會議室</w:t>
            </w:r>
          </w:p>
        </w:tc>
      </w:tr>
      <w:tr w:rsidR="00097D88" w:rsidRPr="002F4089" w:rsidTr="003317F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97D88" w:rsidRDefault="00097D88" w:rsidP="00533B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2</w:t>
            </w:r>
          </w:p>
        </w:tc>
        <w:tc>
          <w:tcPr>
            <w:tcW w:w="2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88" w:rsidRPr="002F4089" w:rsidRDefault="003B6D13" w:rsidP="00F84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 w:rsidRPr="00F337B2">
              <w:rPr>
                <w:rFonts w:ascii="標楷體" w:eastAsia="標楷體" w:hAnsi="標楷體" w:cs="新細明體"/>
                <w:color w:val="000000" w:themeColor="text1"/>
                <w:kern w:val="0"/>
              </w:rPr>
              <w:t>觀光旅遊產品設計</w:t>
            </w:r>
            <w:r w:rsid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(二)</w:t>
            </w:r>
            <w:r w:rsidRPr="00F337B2">
              <w:rPr>
                <w:rFonts w:ascii="標楷體" w:eastAsia="標楷體" w:hAnsi="標楷體" w:cs="新細明體"/>
                <w:color w:val="000000" w:themeColor="text1"/>
                <w:kern w:val="0"/>
              </w:rPr>
              <w:t>：副大眾運輸與觀光推廣之整合發展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88" w:rsidRPr="002F4089" w:rsidRDefault="00DB48AE" w:rsidP="00533B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林珍如教授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88" w:rsidRDefault="00097D88" w:rsidP="00533B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7</w:t>
            </w:r>
            <w:r w:rsidRPr="002F4089"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年</w:t>
            </w:r>
            <w:r w:rsidR="00DB48AE"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4</w:t>
            </w:r>
            <w:r w:rsidRPr="002F4089"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月</w:t>
            </w:r>
            <w:r w:rsidR="00DB48AE"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11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(三</w:t>
            </w:r>
            <w:r w:rsidRPr="002F4089"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 xml:space="preserve">) </w:t>
            </w:r>
          </w:p>
          <w:p w:rsidR="00097D88" w:rsidRDefault="00DB48AE" w:rsidP="00533B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14</w:t>
            </w:r>
            <w:r w:rsidR="00097D88"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:00-1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7</w:t>
            </w:r>
            <w:r w:rsidR="00097D88" w:rsidRPr="002F4089"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88" w:rsidRPr="00DB154A" w:rsidRDefault="00DB48AE" w:rsidP="00533B62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臺東監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理站</w:t>
            </w:r>
            <w:r w:rsidR="003B6D13">
              <w:rPr>
                <w:rFonts w:ascii="標楷體" w:eastAsia="標楷體" w:hAnsi="標楷體" w:hint="eastAsia"/>
                <w:sz w:val="22"/>
              </w:rPr>
              <w:t>三樓</w:t>
            </w:r>
            <w:r>
              <w:rPr>
                <w:rFonts w:ascii="標楷體" w:eastAsia="標楷體" w:hAnsi="標楷體" w:hint="eastAsia"/>
                <w:sz w:val="22"/>
              </w:rPr>
              <w:t>會議室</w:t>
            </w:r>
          </w:p>
        </w:tc>
      </w:tr>
      <w:tr w:rsidR="008C14EC" w:rsidRPr="002F4089" w:rsidTr="003317F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14EC" w:rsidRDefault="008C14EC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3</w:t>
            </w:r>
          </w:p>
        </w:tc>
        <w:tc>
          <w:tcPr>
            <w:tcW w:w="2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EC" w:rsidRPr="00F337B2" w:rsidRDefault="008C14EC" w:rsidP="00F84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</w:rPr>
              <w:t>運輸</w:t>
            </w:r>
            <w:r>
              <w:rPr>
                <w:rFonts w:ascii="標楷體" w:eastAsia="標楷體" w:hAnsi="標楷體" w:hint="eastAsia"/>
              </w:rPr>
              <w:t>行銷</w:t>
            </w:r>
            <w:r w:rsid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proofErr w:type="gramStart"/>
            <w:r w:rsid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5F43C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整合行銷推展</w:t>
            </w:r>
            <w:r>
              <w:rPr>
                <w:rFonts w:ascii="標楷體" w:eastAsia="標楷體" w:hAnsi="標楷體" w:hint="eastAsia"/>
              </w:rPr>
              <w:t>國家公園交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園區</w:t>
            </w:r>
            <w:r>
              <w:rPr>
                <w:rFonts w:ascii="標楷體" w:eastAsia="標楷體" w:hAnsi="標楷體" w:hint="eastAsia"/>
              </w:rPr>
              <w:t>通運輸</w:t>
            </w:r>
            <w:r w:rsidRPr="007D3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系統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EC" w:rsidRDefault="008C14EC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褚志鵬教授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EC" w:rsidRDefault="008C14EC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107年04月18日(三)</w:t>
            </w:r>
          </w:p>
          <w:p w:rsidR="008C14EC" w:rsidRDefault="008C14EC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09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3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0-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12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3</w:t>
            </w:r>
            <w:r w:rsidRPr="002F4089"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EC" w:rsidRDefault="008C14EC" w:rsidP="008C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太魯閣</w:t>
            </w:r>
            <w:r>
              <w:rPr>
                <w:rFonts w:ascii="標楷體" w:eastAsia="標楷體" w:hAnsi="標楷體" w:hint="eastAsia"/>
              </w:rPr>
              <w:t>國家公園管理</w:t>
            </w:r>
            <w:r w:rsidRPr="00A4784A">
              <w:rPr>
                <w:rFonts w:ascii="標楷體" w:eastAsia="標楷體" w:hAnsi="標楷體"/>
              </w:rPr>
              <w:t>處</w:t>
            </w:r>
          </w:p>
        </w:tc>
      </w:tr>
      <w:tr w:rsidR="008C14EC" w:rsidRPr="002F4089" w:rsidTr="003317F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14EC" w:rsidRDefault="008C14EC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4</w:t>
            </w:r>
          </w:p>
        </w:tc>
        <w:tc>
          <w:tcPr>
            <w:tcW w:w="2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EC" w:rsidRPr="00F337B2" w:rsidRDefault="008C14EC" w:rsidP="00F84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公共運輸規劃與管理</w:t>
            </w:r>
            <w:r w:rsid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(二)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太魯閣</w:t>
            </w:r>
            <w:r>
              <w:rPr>
                <w:rFonts w:ascii="標楷體" w:eastAsia="標楷體" w:hAnsi="標楷體" w:hint="eastAsia"/>
              </w:rPr>
              <w:t>國家公園生態導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與公共</w:t>
            </w:r>
            <w:r w:rsidRPr="005F43CA">
              <w:rPr>
                <w:rFonts w:ascii="標楷體" w:eastAsia="標楷體" w:hAnsi="標楷體"/>
              </w:rPr>
              <w:t>運輸</w:t>
            </w:r>
            <w:r>
              <w:rPr>
                <w:rFonts w:ascii="標楷體" w:eastAsia="標楷體" w:hAnsi="標楷體" w:hint="eastAsia"/>
              </w:rPr>
              <w:t>系統之整合</w:t>
            </w:r>
            <w:r w:rsidRPr="005F43CA">
              <w:rPr>
                <w:rFonts w:ascii="標楷體" w:eastAsia="標楷體" w:hAnsi="標楷體"/>
              </w:rPr>
              <w:t>規劃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EC" w:rsidRDefault="008C14EC" w:rsidP="000872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陳正杰教授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EC" w:rsidRDefault="008C14EC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107年04月18日(三)</w:t>
            </w:r>
          </w:p>
          <w:p w:rsidR="008C14EC" w:rsidRDefault="008C14EC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13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3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0-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16</w:t>
            </w:r>
            <w: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3</w:t>
            </w:r>
            <w:r w:rsidRPr="002F4089"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EC" w:rsidRDefault="008C14EC" w:rsidP="008C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太魯閣</w:t>
            </w:r>
            <w:r>
              <w:rPr>
                <w:rFonts w:ascii="標楷體" w:eastAsia="標楷體" w:hAnsi="標楷體" w:hint="eastAsia"/>
              </w:rPr>
              <w:t>國家公園管理</w:t>
            </w:r>
            <w:r w:rsidRPr="00A4784A">
              <w:rPr>
                <w:rFonts w:ascii="標楷體" w:eastAsia="標楷體" w:hAnsi="標楷體"/>
              </w:rPr>
              <w:t>處</w:t>
            </w:r>
          </w:p>
        </w:tc>
      </w:tr>
      <w:tr w:rsidR="008C14EC" w:rsidRPr="002F4089" w:rsidTr="003317F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14EC" w:rsidRDefault="008C14EC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5</w:t>
            </w:r>
          </w:p>
        </w:tc>
        <w:tc>
          <w:tcPr>
            <w:tcW w:w="2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EC" w:rsidRDefault="008C14EC" w:rsidP="00F84CC0">
            <w:pPr>
              <w:rPr>
                <w:rFonts w:ascii="標楷體" w:eastAsia="標楷體" w:hAnsi="標楷體"/>
              </w:rPr>
            </w:pPr>
            <w:r w:rsidRPr="00877915">
              <w:rPr>
                <w:rFonts w:ascii="標楷體" w:eastAsia="標楷體" w:hAnsi="標楷體"/>
              </w:rPr>
              <w:t>經營管理</w:t>
            </w:r>
            <w:r w:rsid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proofErr w:type="gramStart"/>
            <w:r w:rsid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5F43CA">
              <w:rPr>
                <w:rFonts w:ascii="標楷體" w:eastAsia="標楷體" w:hAnsi="標楷體" w:hint="eastAsia"/>
              </w:rPr>
              <w:t>：</w:t>
            </w:r>
          </w:p>
          <w:p w:rsidR="008C14EC" w:rsidRPr="00F337B2" w:rsidRDefault="008C14EC" w:rsidP="00F84C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92F46">
              <w:rPr>
                <w:rFonts w:ascii="標楷體" w:eastAsia="標楷體" w:hAnsi="標楷體" w:hint="eastAsia"/>
              </w:rPr>
              <w:t>萬榮鄉</w:t>
            </w:r>
            <w:r w:rsidRPr="00D92F46">
              <w:rPr>
                <w:rFonts w:ascii="標楷體" w:eastAsia="標楷體" w:hAnsi="標楷體"/>
              </w:rPr>
              <w:t>DRTS</w:t>
            </w:r>
            <w:r w:rsidRPr="00D92F46">
              <w:rPr>
                <w:rFonts w:ascii="標楷體" w:eastAsia="標楷體" w:hAnsi="標楷體" w:hint="eastAsia"/>
              </w:rPr>
              <w:t>營運策略與改善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EC" w:rsidRDefault="008C14EC" w:rsidP="000872F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/>
                <w:color w:val="000000" w:themeColor="text1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lang w:val="zh-TW"/>
              </w:rPr>
              <w:t>陳正杰教授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EC" w:rsidRDefault="008C14EC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107年04月25日(三)</w:t>
            </w:r>
          </w:p>
          <w:p w:rsidR="008C14EC" w:rsidRDefault="008C14EC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14</w:t>
            </w:r>
            <w:r w:rsidRPr="002F4089"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:00-1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7</w:t>
            </w:r>
            <w:r w:rsidRPr="002F4089"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EC" w:rsidRDefault="008C14EC" w:rsidP="008C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萬榮鄉公所</w:t>
            </w:r>
          </w:p>
          <w:p w:rsidR="008C14EC" w:rsidRDefault="008C14EC" w:rsidP="008C14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第二會議室</w:t>
            </w:r>
          </w:p>
        </w:tc>
      </w:tr>
      <w:tr w:rsidR="008C14EC" w:rsidRPr="002F4089" w:rsidTr="003317FF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14EC" w:rsidRPr="002F4089" w:rsidRDefault="008C14EC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6</w:t>
            </w:r>
          </w:p>
        </w:tc>
        <w:tc>
          <w:tcPr>
            <w:tcW w:w="2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4EC" w:rsidRPr="002F4089" w:rsidRDefault="008C14EC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 w:rsidRP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運輸規劃與實務</w:t>
            </w:r>
            <w:r w:rsid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proofErr w:type="gramStart"/>
            <w:r w:rsid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="00512A8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512A82">
              <w:rPr>
                <w:rFonts w:ascii="標楷體" w:eastAsia="標楷體" w:hAnsi="標楷體" w:cs="新細明體" w:hint="eastAsia"/>
                <w:color w:val="auto"/>
                <w:kern w:val="0"/>
              </w:rPr>
              <w:t>：</w:t>
            </w:r>
            <w:r w:rsidR="00512A82" w:rsidRPr="00512A82">
              <w:rPr>
                <w:rFonts w:ascii="標楷體" w:eastAsia="標楷體" w:hAnsi="標楷體" w:cs="新細明體" w:hint="eastAsia"/>
                <w:color w:val="auto"/>
                <w:kern w:val="0"/>
              </w:rPr>
              <w:t>花</w:t>
            </w:r>
            <w:r w:rsidR="00512A82" w:rsidRPr="0084367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東地區交通網路系統基礎運輸規劃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4EC" w:rsidRPr="002F4089" w:rsidRDefault="008C14EC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王中允教授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4EC" w:rsidRDefault="008C14EC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7</w:t>
            </w:r>
            <w:r w:rsidRPr="002F4089"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4</w:t>
            </w:r>
            <w:r w:rsidRPr="002F4089"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30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日</w:t>
            </w:r>
            <w:r w:rsidRPr="002F4089"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 xml:space="preserve">) </w:t>
            </w:r>
          </w:p>
          <w:p w:rsidR="008C14EC" w:rsidRPr="002F4089" w:rsidRDefault="00512A82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14</w:t>
            </w:r>
            <w:r w:rsidRPr="002F4089"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:00-1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bdr w:val="none" w:sz="0" w:space="0" w:color="auto"/>
              </w:rPr>
              <w:t>7</w:t>
            </w:r>
            <w:r w:rsidRPr="002F4089">
              <w:rPr>
                <w:rFonts w:ascii="標楷體" w:eastAsia="標楷體" w:hAnsi="標楷體" w:cs="Times New Roman"/>
                <w:color w:val="000000" w:themeColor="text1"/>
                <w:kern w:val="0"/>
                <w:bdr w:val="none" w:sz="0" w:space="0" w:color="auto"/>
              </w:rPr>
              <w:t>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4EC" w:rsidRPr="002F4089" w:rsidRDefault="00512A82" w:rsidP="008C14E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新細明體"/>
                <w:color w:val="000000" w:themeColor="text1"/>
                <w:kern w:val="0"/>
                <w:bdr w:val="none" w:sz="0" w:space="0" w:color="auto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國立東華大學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壽豐校區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(管理學院</w:t>
            </w:r>
            <w:r w:rsidR="00614A7D">
              <w:rPr>
                <w:rFonts w:ascii="標楷體" w:eastAsia="標楷體" w:hAnsi="標楷體" w:cs="新細明體" w:hint="eastAsia"/>
                <w:kern w:val="0"/>
              </w:rPr>
              <w:t>C110教室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bdr w:val="none" w:sz="0" w:space="0" w:color="auto"/>
              </w:rPr>
              <w:t>)</w:t>
            </w:r>
          </w:p>
        </w:tc>
      </w:tr>
    </w:tbl>
    <w:p w:rsidR="001A0572" w:rsidRPr="001A0572" w:rsidRDefault="00DB48AE" w:rsidP="001A0572">
      <w:pPr>
        <w:ind w:firstLine="480"/>
        <w:jc w:val="center"/>
        <w:rPr>
          <w:rFonts w:ascii="標楷體" w:eastAsia="標楷體" w:hAnsi="標楷體" w:cs="細明體"/>
          <w:b/>
          <w:sz w:val="32"/>
        </w:rPr>
      </w:pPr>
      <w:r>
        <w:rPr>
          <w:rFonts w:ascii="標楷體" w:eastAsia="標楷體" w:hAnsi="標楷體" w:cs="細明體" w:hint="eastAsia"/>
          <w:b/>
          <w:sz w:val="32"/>
        </w:rPr>
        <w:t>4</w:t>
      </w:r>
      <w:r w:rsidR="001A0572" w:rsidRPr="001A0572">
        <w:rPr>
          <w:rFonts w:ascii="標楷體" w:eastAsia="標楷體" w:hAnsi="標楷體" w:cs="細明體" w:hint="eastAsia"/>
          <w:b/>
          <w:sz w:val="32"/>
        </w:rPr>
        <w:t>月份課程簡介</w:t>
      </w:r>
    </w:p>
    <w:p w:rsidR="001A0572" w:rsidRDefault="001A0572" w:rsidP="002F1ED8">
      <w:pPr>
        <w:ind w:firstLine="480"/>
        <w:rPr>
          <w:rFonts w:eastAsiaTheme="minorEastAsia"/>
        </w:rPr>
      </w:pPr>
    </w:p>
    <w:tbl>
      <w:tblPr>
        <w:tblStyle w:val="TableNormal"/>
        <w:tblW w:w="89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6"/>
        <w:gridCol w:w="7230"/>
      </w:tblGrid>
      <w:tr w:rsidR="00960350" w:rsidTr="00533B62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350" w:rsidRPr="006A1FE5" w:rsidRDefault="004F2330">
            <w:pPr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6A1FE5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服務單位全銜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350" w:rsidRDefault="00960350"/>
        </w:tc>
      </w:tr>
      <w:tr w:rsidR="00960350" w:rsidTr="00533B62">
        <w:trPr>
          <w:trHeight w:val="5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350" w:rsidRPr="006A1FE5" w:rsidRDefault="004F2330">
            <w:pPr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6A1FE5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姓名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350" w:rsidRDefault="00960350"/>
        </w:tc>
      </w:tr>
      <w:tr w:rsidR="00960350" w:rsidTr="00533B62">
        <w:trPr>
          <w:trHeight w:val="55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350" w:rsidRPr="006A1FE5" w:rsidRDefault="004F2330">
            <w:pPr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6A1FE5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職稱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350" w:rsidRDefault="00960350"/>
        </w:tc>
      </w:tr>
      <w:tr w:rsidR="00960350" w:rsidTr="00533B62">
        <w:trPr>
          <w:trHeight w:val="5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350" w:rsidRPr="006A1FE5" w:rsidRDefault="004F2330">
            <w:pPr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6A1FE5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手機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350" w:rsidRDefault="00960350"/>
        </w:tc>
      </w:tr>
      <w:tr w:rsidR="00960350" w:rsidTr="00533B62">
        <w:trPr>
          <w:trHeight w:val="51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350" w:rsidRPr="006A1FE5" w:rsidRDefault="004F2330">
            <w:pPr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6A1FE5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聯絡電話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350" w:rsidRDefault="00960350"/>
        </w:tc>
      </w:tr>
      <w:tr w:rsidR="00960350" w:rsidTr="00533B62">
        <w:trPr>
          <w:trHeight w:val="15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0350" w:rsidRPr="006A1FE5" w:rsidRDefault="004F2330">
            <w:pPr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6A1FE5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lastRenderedPageBreak/>
              <w:t>報名課程時段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1ED8" w:rsidRPr="006A1FE5" w:rsidRDefault="002F1ED8">
            <w:pPr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6A1FE5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□</w:t>
            </w:r>
            <w:r w:rsidR="001A0572" w:rsidRPr="006A1FE5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編號</w:t>
            </w:r>
            <w:r w:rsidR="001A0572" w:rsidRPr="006A1FE5"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  <w:t>1</w:t>
            </w:r>
          </w:p>
          <w:p w:rsidR="00960350" w:rsidRPr="006A1FE5" w:rsidRDefault="004F2330">
            <w:pPr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6A1FE5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□</w:t>
            </w:r>
            <w:r w:rsidR="001A0572" w:rsidRPr="006A1FE5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編號</w:t>
            </w:r>
            <w:r w:rsidR="001A0572" w:rsidRPr="006A1FE5">
              <w:rPr>
                <w:rFonts w:ascii="Times New Roman" w:eastAsia="標楷體" w:hAnsi="Times New Roman" w:cs="Times New Roman" w:hint="eastAsia"/>
                <w:color w:val="222222"/>
                <w:shd w:val="clear" w:color="auto" w:fill="FFFFFF"/>
              </w:rPr>
              <w:t>2</w:t>
            </w:r>
          </w:p>
          <w:p w:rsidR="003854D2" w:rsidRDefault="004F2330">
            <w:pPr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</w:pPr>
            <w:r w:rsidRPr="006A1FE5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□</w:t>
            </w:r>
            <w:r w:rsidR="001A0572" w:rsidRPr="006A1FE5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編號</w:t>
            </w:r>
            <w:r w:rsidR="001A0572" w:rsidRPr="006A1FE5">
              <w:rPr>
                <w:rFonts w:ascii="Times New Roman" w:eastAsia="標楷體" w:hAnsi="Times New Roman" w:cs="Times New Roman" w:hint="eastAsia"/>
                <w:color w:val="222222"/>
                <w:shd w:val="clear" w:color="auto" w:fill="FFFFFF"/>
              </w:rPr>
              <w:t>3</w:t>
            </w:r>
          </w:p>
          <w:p w:rsidR="008F2BE3" w:rsidRPr="006A1FE5" w:rsidRDefault="008F2BE3" w:rsidP="008F2BE3">
            <w:pPr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6A1FE5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□</w:t>
            </w:r>
            <w:r w:rsidRPr="006A1FE5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color w:val="222222"/>
                <w:shd w:val="clear" w:color="auto" w:fill="FFFFFF"/>
              </w:rPr>
              <w:t>4</w:t>
            </w:r>
          </w:p>
          <w:p w:rsidR="008F2BE3" w:rsidRPr="006A1FE5" w:rsidRDefault="008F2BE3" w:rsidP="008F2BE3">
            <w:pPr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6A1FE5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□</w:t>
            </w:r>
            <w:r w:rsidRPr="006A1FE5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color w:val="222222"/>
                <w:shd w:val="clear" w:color="auto" w:fill="FFFFFF"/>
              </w:rPr>
              <w:t>5</w:t>
            </w:r>
          </w:p>
          <w:p w:rsidR="008F2BE3" w:rsidRPr="008F2BE3" w:rsidRDefault="008F2BE3">
            <w:pPr>
              <w:rPr>
                <w:rFonts w:ascii="Times New Roman" w:eastAsia="標楷體" w:hAnsi="Times New Roman" w:cs="Times New Roman"/>
                <w:color w:val="222222"/>
                <w:shd w:val="clear" w:color="auto" w:fill="FFFFFF"/>
              </w:rPr>
            </w:pPr>
            <w:r w:rsidRPr="006A1FE5">
              <w:rPr>
                <w:rFonts w:ascii="標楷體" w:eastAsia="標楷體" w:hAnsi="標楷體" w:cs="標楷體"/>
                <w:color w:val="222222"/>
                <w:shd w:val="clear" w:color="auto" w:fill="FFFFFF"/>
              </w:rPr>
              <w:t>□</w:t>
            </w:r>
            <w:r w:rsidRPr="006A1FE5">
              <w:rPr>
                <w:rFonts w:ascii="標楷體" w:eastAsia="標楷體" w:hAnsi="標楷體" w:cs="標楷體" w:hint="eastAsia"/>
                <w:color w:val="222222"/>
                <w:shd w:val="clear" w:color="auto" w:fill="FFFFFF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color w:val="222222"/>
                <w:shd w:val="clear" w:color="auto" w:fill="FFFFFF"/>
              </w:rPr>
              <w:t>6</w:t>
            </w:r>
          </w:p>
        </w:tc>
      </w:tr>
    </w:tbl>
    <w:p w:rsidR="00960350" w:rsidRPr="006A1FE5" w:rsidRDefault="004F2330">
      <w:pPr>
        <w:rPr>
          <w:rFonts w:ascii="標楷體" w:eastAsia="標楷體" w:hAnsi="標楷體" w:cs="標楷體"/>
          <w:color w:val="222222"/>
          <w:shd w:val="clear" w:color="auto" w:fill="FFFFFF"/>
        </w:rPr>
      </w:pPr>
      <w:r w:rsidRPr="006A1FE5">
        <w:rPr>
          <w:rFonts w:ascii="標楷體" w:eastAsia="標楷體" w:hAnsi="標楷體" w:cs="標楷體"/>
          <w:color w:val="222222"/>
          <w:shd w:val="clear" w:color="auto" w:fill="FFFFFF"/>
        </w:rPr>
        <w:t>以上資料填寫完畢，請將檔案掃描回傳至東部區域運輸發展研究中心信箱如下:</w:t>
      </w:r>
    </w:p>
    <w:p w:rsidR="00960350" w:rsidRPr="00EA7FEA" w:rsidRDefault="00B05EDF">
      <w:pPr>
        <w:rPr>
          <w:rFonts w:ascii="標楷體" w:eastAsia="標楷體" w:hAnsi="標楷體" w:cs="標楷體"/>
          <w:color w:val="222222"/>
          <w:shd w:val="clear" w:color="auto" w:fill="FFFFFF"/>
        </w:rPr>
      </w:pPr>
      <w:r w:rsidRPr="006A1FE5">
        <w:rPr>
          <w:rFonts w:ascii="標楷體" w:eastAsia="標楷體" w:hAnsi="標楷體" w:cs="標楷體" w:hint="eastAsia"/>
          <w:color w:val="222222"/>
          <w:shd w:val="clear" w:color="auto" w:fill="FFFFFF"/>
        </w:rPr>
        <w:t>陳芳儀</w:t>
      </w:r>
      <w:r w:rsidR="006A1FE5">
        <w:rPr>
          <w:rFonts w:ascii="標楷體" w:eastAsia="標楷體" w:hAnsi="標楷體" w:cs="標楷體" w:hint="eastAsia"/>
          <w:color w:val="222222"/>
          <w:shd w:val="clear" w:color="auto" w:fill="FFFFFF"/>
        </w:rPr>
        <w:t xml:space="preserve">  </w:t>
      </w:r>
      <w:hyperlink r:id="rId8" w:history="1">
        <w:r w:rsidR="00EA7FEA" w:rsidRPr="00E57FFD">
          <w:rPr>
            <w:rStyle w:val="a3"/>
            <w:rFonts w:ascii="Times New Roman" w:eastAsia="標楷體" w:hAnsi="Times New Roman" w:cs="Times New Roman" w:hint="eastAsia"/>
            <w:shd w:val="clear" w:color="auto" w:fill="FFFFFF"/>
          </w:rPr>
          <w:t>c100011020</w:t>
        </w:r>
        <w:r w:rsidR="00EA7FEA" w:rsidRPr="00E57FFD">
          <w:rPr>
            <w:rStyle w:val="a3"/>
            <w:rFonts w:ascii="Times New Roman" w:eastAsia="標楷體" w:hAnsi="Times New Roman" w:cs="Times New Roman"/>
            <w:shd w:val="clear" w:color="auto" w:fill="FFFFFF"/>
          </w:rPr>
          <w:t>@</w:t>
        </w:r>
        <w:r w:rsidR="00EA7FEA" w:rsidRPr="00E57FFD">
          <w:rPr>
            <w:rStyle w:val="a3"/>
            <w:rFonts w:ascii="Times New Roman" w:eastAsia="標楷體" w:hAnsi="Times New Roman" w:cs="Times New Roman" w:hint="eastAsia"/>
            <w:shd w:val="clear" w:color="auto" w:fill="FFFFFF"/>
          </w:rPr>
          <w:t>gmail.com</w:t>
        </w:r>
      </w:hyperlink>
      <w:r w:rsidR="00EA7FEA">
        <w:rPr>
          <w:rFonts w:ascii="Times New Roman" w:eastAsia="標楷體" w:hAnsi="Times New Roman" w:cs="Times New Roman" w:hint="eastAsia"/>
          <w:color w:val="222222"/>
          <w:shd w:val="clear" w:color="auto" w:fill="FFFFFF"/>
        </w:rPr>
        <w:t xml:space="preserve">                                 </w:t>
      </w:r>
      <w:r w:rsidR="00EA7FEA" w:rsidRPr="006A1FE5">
        <w:rPr>
          <w:rFonts w:ascii="標楷體" w:eastAsia="標楷體" w:hAnsi="標楷體" w:cs="標楷體"/>
          <w:color w:val="222222"/>
          <w:shd w:val="clear" w:color="auto" w:fill="FFFFFF"/>
        </w:rPr>
        <w:t>東部區域運輸發展研究中心</w:t>
      </w:r>
    </w:p>
    <w:sectPr w:rsidR="00960350" w:rsidRPr="00EA7FEA" w:rsidSect="005A3E07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99" w:rsidRDefault="00387F99">
      <w:r>
        <w:separator/>
      </w:r>
    </w:p>
  </w:endnote>
  <w:endnote w:type="continuationSeparator" w:id="0">
    <w:p w:rsidR="00387F99" w:rsidRDefault="0038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99" w:rsidRDefault="00387F99">
      <w:r>
        <w:separator/>
      </w:r>
    </w:p>
  </w:footnote>
  <w:footnote w:type="continuationSeparator" w:id="0">
    <w:p w:rsidR="00387F99" w:rsidRDefault="0038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8E9"/>
    <w:multiLevelType w:val="hybridMultilevel"/>
    <w:tmpl w:val="C4E41650"/>
    <w:numStyleLink w:val="1"/>
  </w:abstractNum>
  <w:abstractNum w:abstractNumId="1">
    <w:nsid w:val="565C4D5B"/>
    <w:multiLevelType w:val="hybridMultilevel"/>
    <w:tmpl w:val="C4E41650"/>
    <w:styleLink w:val="1"/>
    <w:lvl w:ilvl="0" w:tplc="3B8A9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261F34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E16B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20C1CA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C014B6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B6B126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16380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BEFE8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50201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50"/>
    <w:rsid w:val="000014CB"/>
    <w:rsid w:val="00042342"/>
    <w:rsid w:val="000872F9"/>
    <w:rsid w:val="00097D88"/>
    <w:rsid w:val="00161391"/>
    <w:rsid w:val="00185CC2"/>
    <w:rsid w:val="001936DF"/>
    <w:rsid w:val="001A0572"/>
    <w:rsid w:val="001C312D"/>
    <w:rsid w:val="001D5F4A"/>
    <w:rsid w:val="00222149"/>
    <w:rsid w:val="00294AC9"/>
    <w:rsid w:val="002E09D9"/>
    <w:rsid w:val="002E2928"/>
    <w:rsid w:val="002F0B01"/>
    <w:rsid w:val="002F0C1C"/>
    <w:rsid w:val="002F1ED8"/>
    <w:rsid w:val="00304E69"/>
    <w:rsid w:val="00321A8C"/>
    <w:rsid w:val="003317FF"/>
    <w:rsid w:val="00351B24"/>
    <w:rsid w:val="00354E4B"/>
    <w:rsid w:val="003854D2"/>
    <w:rsid w:val="00387F99"/>
    <w:rsid w:val="003B6D13"/>
    <w:rsid w:val="003D10A9"/>
    <w:rsid w:val="004240A3"/>
    <w:rsid w:val="004E3BF1"/>
    <w:rsid w:val="004F2330"/>
    <w:rsid w:val="00512A82"/>
    <w:rsid w:val="00533B62"/>
    <w:rsid w:val="00585265"/>
    <w:rsid w:val="005A3E07"/>
    <w:rsid w:val="005C458A"/>
    <w:rsid w:val="005E6AB7"/>
    <w:rsid w:val="00604C0F"/>
    <w:rsid w:val="00614A7D"/>
    <w:rsid w:val="00635752"/>
    <w:rsid w:val="00643B84"/>
    <w:rsid w:val="006A1FE5"/>
    <w:rsid w:val="006C007B"/>
    <w:rsid w:val="00731C1E"/>
    <w:rsid w:val="007840D3"/>
    <w:rsid w:val="00791826"/>
    <w:rsid w:val="007A4EB1"/>
    <w:rsid w:val="007F4C96"/>
    <w:rsid w:val="008022E3"/>
    <w:rsid w:val="00813B5A"/>
    <w:rsid w:val="00862F27"/>
    <w:rsid w:val="008A26D9"/>
    <w:rsid w:val="008C14EC"/>
    <w:rsid w:val="008F2BE3"/>
    <w:rsid w:val="00960350"/>
    <w:rsid w:val="00961482"/>
    <w:rsid w:val="00A16A7E"/>
    <w:rsid w:val="00A4668F"/>
    <w:rsid w:val="00A82B71"/>
    <w:rsid w:val="00A8521E"/>
    <w:rsid w:val="00AB6996"/>
    <w:rsid w:val="00AE4D7D"/>
    <w:rsid w:val="00B05EDF"/>
    <w:rsid w:val="00B4597C"/>
    <w:rsid w:val="00B54EBD"/>
    <w:rsid w:val="00BA1E97"/>
    <w:rsid w:val="00BC341C"/>
    <w:rsid w:val="00C0306F"/>
    <w:rsid w:val="00C05071"/>
    <w:rsid w:val="00C26CE0"/>
    <w:rsid w:val="00C630B3"/>
    <w:rsid w:val="00CD7976"/>
    <w:rsid w:val="00D04279"/>
    <w:rsid w:val="00D12C14"/>
    <w:rsid w:val="00D14409"/>
    <w:rsid w:val="00D32252"/>
    <w:rsid w:val="00D50F5A"/>
    <w:rsid w:val="00D71076"/>
    <w:rsid w:val="00DB154A"/>
    <w:rsid w:val="00DB48AE"/>
    <w:rsid w:val="00DD0E36"/>
    <w:rsid w:val="00DE6473"/>
    <w:rsid w:val="00DE7532"/>
    <w:rsid w:val="00E43E64"/>
    <w:rsid w:val="00EA333F"/>
    <w:rsid w:val="00EA7FEA"/>
    <w:rsid w:val="00ED7C6C"/>
    <w:rsid w:val="00EE5487"/>
    <w:rsid w:val="00F06B5F"/>
    <w:rsid w:val="00F3551B"/>
    <w:rsid w:val="00F84CC0"/>
    <w:rsid w:val="00FA5609"/>
    <w:rsid w:val="00FF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character" w:customStyle="1" w:styleId="a6">
    <w:name w:val="無"/>
  </w:style>
  <w:style w:type="character" w:customStyle="1" w:styleId="Hyperlink0">
    <w:name w:val="Hyperlink.0"/>
    <w:basedOn w:val="a6"/>
    <w:rPr>
      <w:color w:val="000000"/>
      <w:u w:val="none" w:color="000000"/>
      <w:lang w:val="en-US"/>
    </w:rPr>
  </w:style>
  <w:style w:type="paragraph" w:styleId="a7">
    <w:name w:val="header"/>
    <w:basedOn w:val="a"/>
    <w:link w:val="a8"/>
    <w:uiPriority w:val="99"/>
    <w:unhideWhenUsed/>
    <w:rsid w:val="002E2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2928"/>
    <w:rPr>
      <w:rFonts w:ascii="Calibri" w:eastAsia="Calibri" w:hAnsi="Calibri" w:cs="Calibri"/>
      <w:color w:val="000000"/>
      <w:kern w:val="2"/>
      <w:u w:color="000000"/>
    </w:rPr>
  </w:style>
  <w:style w:type="paragraph" w:styleId="a9">
    <w:name w:val="footer"/>
    <w:basedOn w:val="a"/>
    <w:link w:val="aa"/>
    <w:uiPriority w:val="99"/>
    <w:unhideWhenUsed/>
    <w:rsid w:val="002E2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2928"/>
    <w:rPr>
      <w:rFonts w:ascii="Calibri" w:eastAsia="Calibri" w:hAnsi="Calibri" w:cs="Calibri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character" w:customStyle="1" w:styleId="a6">
    <w:name w:val="無"/>
  </w:style>
  <w:style w:type="character" w:customStyle="1" w:styleId="Hyperlink0">
    <w:name w:val="Hyperlink.0"/>
    <w:basedOn w:val="a6"/>
    <w:rPr>
      <w:color w:val="000000"/>
      <w:u w:val="none" w:color="000000"/>
      <w:lang w:val="en-US"/>
    </w:rPr>
  </w:style>
  <w:style w:type="paragraph" w:styleId="a7">
    <w:name w:val="header"/>
    <w:basedOn w:val="a"/>
    <w:link w:val="a8"/>
    <w:uiPriority w:val="99"/>
    <w:unhideWhenUsed/>
    <w:rsid w:val="002E2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2928"/>
    <w:rPr>
      <w:rFonts w:ascii="Calibri" w:eastAsia="Calibri" w:hAnsi="Calibri" w:cs="Calibri"/>
      <w:color w:val="000000"/>
      <w:kern w:val="2"/>
      <w:u w:color="000000"/>
    </w:rPr>
  </w:style>
  <w:style w:type="paragraph" w:styleId="a9">
    <w:name w:val="footer"/>
    <w:basedOn w:val="a"/>
    <w:link w:val="aa"/>
    <w:uiPriority w:val="99"/>
    <w:unhideWhenUsed/>
    <w:rsid w:val="002E2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2928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0001102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3</cp:revision>
  <dcterms:created xsi:type="dcterms:W3CDTF">2018-03-20T01:18:00Z</dcterms:created>
  <dcterms:modified xsi:type="dcterms:W3CDTF">2018-03-26T05:35:00Z</dcterms:modified>
</cp:coreProperties>
</file>