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12" w:rsidRPr="00771C12" w:rsidRDefault="00771C12" w:rsidP="00771C12">
      <w:pPr>
        <w:widowControl/>
        <w:shd w:val="clear" w:color="auto" w:fill="FFFFFF"/>
        <w:jc w:val="center"/>
        <w:rPr>
          <w:rFonts w:ascii="Calibri" w:eastAsia="標楷體" w:hAnsi="Calibri" w:cs="Arial"/>
          <w:b/>
          <w:color w:val="222222"/>
          <w:kern w:val="0"/>
          <w:sz w:val="40"/>
          <w:szCs w:val="40"/>
        </w:rPr>
      </w:pPr>
      <w:r w:rsidRPr="00771C12">
        <w:rPr>
          <w:rFonts w:ascii="Calibri" w:eastAsia="標楷體" w:hAnsi="Calibri" w:cs="Arial"/>
          <w:b/>
          <w:color w:val="222222"/>
          <w:kern w:val="0"/>
          <w:sz w:val="40"/>
          <w:szCs w:val="40"/>
        </w:rPr>
        <w:t>校園微創業工作坊</w:t>
      </w:r>
    </w:p>
    <w:p w:rsidR="009353FA" w:rsidRPr="007D6191" w:rsidRDefault="0099504A" w:rsidP="00771C12">
      <w:pPr>
        <w:widowControl/>
        <w:shd w:val="clear" w:color="auto" w:fill="FFFFFF"/>
        <w:jc w:val="center"/>
        <w:rPr>
          <w:rFonts w:ascii="Calibri" w:eastAsia="標楷體" w:hAnsi="Calibri" w:cs="Arial"/>
          <w:color w:val="222222"/>
          <w:kern w:val="0"/>
          <w:sz w:val="21"/>
          <w:szCs w:val="21"/>
        </w:rPr>
      </w:pP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追求創業的夢想，</w:t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br/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要有興趣、有勇氣，還</w:t>
      </w:r>
      <w:r w:rsidR="009353FA"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需</w:t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要有技巧。</w:t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br/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歡迎</w:t>
      </w:r>
      <w:r w:rsid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有創業夢想的你一起來「築夢」。</w:t>
      </w:r>
    </w:p>
    <w:p w:rsidR="007D6191" w:rsidRPr="007D6191" w:rsidRDefault="007D6191" w:rsidP="007D6191">
      <w:pPr>
        <w:widowControl/>
        <w:shd w:val="clear" w:color="auto" w:fill="FFFFFF"/>
        <w:rPr>
          <w:rFonts w:ascii="Calibri" w:eastAsia="標楷體" w:hAnsi="Calibri" w:cs="Arial"/>
          <w:color w:val="222222"/>
          <w:kern w:val="0"/>
          <w:sz w:val="21"/>
          <w:szCs w:val="21"/>
        </w:rPr>
      </w:pPr>
      <w:r w:rsidRPr="007D6191">
        <w:rPr>
          <w:rFonts w:ascii="Calibri" w:eastAsia="標楷體" w:hAnsi="Calibri" w:cs="Arial"/>
          <w:b/>
          <w:bCs/>
          <w:color w:val="222222"/>
          <w:kern w:val="0"/>
          <w:sz w:val="21"/>
          <w:szCs w:val="21"/>
        </w:rPr>
        <w:t>招募對象：</w:t>
      </w:r>
    </w:p>
    <w:p w:rsidR="007D6191" w:rsidRPr="00771C12" w:rsidRDefault="007D6191" w:rsidP="00771C12">
      <w:pPr>
        <w:pStyle w:val="a5"/>
        <w:widowControl/>
        <w:numPr>
          <w:ilvl w:val="0"/>
          <w:numId w:val="5"/>
        </w:numPr>
        <w:shd w:val="clear" w:color="auto" w:fill="FFFFFF"/>
        <w:ind w:leftChars="0"/>
        <w:rPr>
          <w:rFonts w:ascii="Calibri" w:eastAsia="標楷體" w:hAnsi="Calibri" w:cs="Arial"/>
          <w:color w:val="222222"/>
          <w:kern w:val="0"/>
          <w:sz w:val="21"/>
          <w:szCs w:val="21"/>
        </w:rPr>
      </w:pP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對微型創業有興趣的</w:t>
      </w:r>
      <w:r w:rsidRPr="00771C12">
        <w:rPr>
          <w:rFonts w:ascii="Calibri" w:eastAsia="標楷體" w:hAnsi="Calibri" w:cs="Arial"/>
          <w:b/>
          <w:color w:val="222222"/>
          <w:kern w:val="0"/>
          <w:sz w:val="21"/>
          <w:szCs w:val="21"/>
        </w:rPr>
        <w:t>教職員生</w:t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與</w:t>
      </w:r>
      <w:r w:rsidRPr="00771C12">
        <w:rPr>
          <w:rFonts w:ascii="Calibri" w:eastAsia="標楷體" w:hAnsi="Calibri" w:cs="Arial"/>
          <w:b/>
          <w:color w:val="222222"/>
          <w:kern w:val="0"/>
          <w:sz w:val="21"/>
          <w:szCs w:val="21"/>
        </w:rPr>
        <w:t>校友</w:t>
      </w:r>
      <w:r w:rsidRPr="00771C12">
        <w:rPr>
          <w:rFonts w:ascii="Calibri" w:eastAsia="標楷體" w:hAnsi="Calibri" w:cs="Arial"/>
          <w:color w:val="222222"/>
          <w:kern w:val="0"/>
          <w:sz w:val="21"/>
          <w:szCs w:val="21"/>
        </w:rPr>
        <w:t>。</w:t>
      </w:r>
    </w:p>
    <w:p w:rsidR="006109AC" w:rsidRPr="00771C12" w:rsidRDefault="00771C12" w:rsidP="007D6191">
      <w:pPr>
        <w:pStyle w:val="a5"/>
        <w:widowControl/>
        <w:numPr>
          <w:ilvl w:val="0"/>
          <w:numId w:val="5"/>
        </w:numPr>
        <w:shd w:val="clear" w:color="auto" w:fill="FFFFFF"/>
        <w:ind w:leftChars="0"/>
        <w:rPr>
          <w:rFonts w:ascii="Calibri" w:eastAsia="標楷體" w:hAnsi="Calibri" w:cs="Arial"/>
          <w:color w:val="222222"/>
          <w:kern w:val="0"/>
          <w:sz w:val="21"/>
          <w:szCs w:val="21"/>
        </w:rPr>
      </w:pPr>
      <w:r>
        <w:rPr>
          <w:rFonts w:ascii="Calibri" w:eastAsia="標楷體" w:hAnsi="Calibri" w:cs="Arial"/>
          <w:color w:val="222222"/>
          <w:kern w:val="0"/>
          <w:sz w:val="21"/>
          <w:szCs w:val="21"/>
        </w:rPr>
        <w:t>以初具創業構想者為優先。</w:t>
      </w:r>
    </w:p>
    <w:p w:rsidR="007D6191" w:rsidRPr="007D6191" w:rsidRDefault="006109AC" w:rsidP="007D6191">
      <w:pPr>
        <w:widowControl/>
        <w:shd w:val="clear" w:color="auto" w:fill="FFFFFF"/>
        <w:rPr>
          <w:rFonts w:ascii="Calibri" w:eastAsia="標楷體" w:hAnsi="Calibri" w:cs="Arial"/>
          <w:color w:val="222222"/>
          <w:kern w:val="0"/>
          <w:sz w:val="21"/>
          <w:szCs w:val="21"/>
        </w:rPr>
      </w:pPr>
      <w:r w:rsidRPr="00771C12">
        <w:rPr>
          <w:rFonts w:ascii="Calibri" w:eastAsia="標楷體" w:hAnsi="Calibri" w:cs="Arial"/>
          <w:b/>
          <w:bCs/>
          <w:color w:val="222222"/>
          <w:kern w:val="0"/>
          <w:sz w:val="21"/>
          <w:szCs w:val="21"/>
        </w:rPr>
        <w:t>活動說明：</w:t>
      </w:r>
    </w:p>
    <w:tbl>
      <w:tblPr>
        <w:tblStyle w:val="a4"/>
        <w:tblW w:w="8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4843"/>
      </w:tblGrid>
      <w:tr w:rsidR="007D6191" w:rsidRPr="00771C12" w:rsidTr="008F696B">
        <w:trPr>
          <w:jc w:val="center"/>
        </w:trPr>
        <w:tc>
          <w:tcPr>
            <w:tcW w:w="3516" w:type="dxa"/>
          </w:tcPr>
          <w:p w:rsidR="007D6191" w:rsidRPr="00771C12" w:rsidRDefault="007D6191" w:rsidP="007D6191">
            <w:pPr>
              <w:widowControl/>
              <w:rPr>
                <w:rFonts w:ascii="Calibri" w:eastAsia="標楷體" w:hAnsi="Calibri" w:cs="Arial"/>
                <w:b/>
                <w:bCs/>
                <w:color w:val="222222"/>
                <w:kern w:val="0"/>
                <w:sz w:val="21"/>
                <w:szCs w:val="21"/>
              </w:rPr>
            </w:pPr>
            <w:r w:rsidRPr="00771C12">
              <w:rPr>
                <w:rFonts w:ascii="Calibri" w:eastAsia="標楷體" w:hAnsi="Calibri" w:cs="Arial"/>
                <w:noProof/>
                <w:color w:val="222222"/>
                <w:kern w:val="0"/>
                <w:sz w:val="21"/>
                <w:szCs w:val="21"/>
              </w:rPr>
              <w:drawing>
                <wp:inline distT="0" distB="0" distL="0" distR="0" wp14:anchorId="7F358E3E" wp14:editId="449EEB11">
                  <wp:extent cx="1967164" cy="2688590"/>
                  <wp:effectExtent l="0" t="0" r="14605" b="5461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:rsidR="00771C12" w:rsidRDefault="00771C12" w:rsidP="006109AC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工作坊以</w:t>
            </w:r>
            <w:r>
              <w:rPr>
                <w:rFonts w:ascii="Calibri" w:eastAsia="標楷體" w:hAnsi="Calibri" w:cs="Arial" w:hint="eastAsia"/>
                <w:color w:val="222222"/>
                <w:kern w:val="0"/>
                <w:sz w:val="21"/>
                <w:szCs w:val="21"/>
              </w:rPr>
              <w:t>2</w:t>
            </w:r>
            <w:r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0</w:t>
            </w:r>
            <w:r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人為限，</w:t>
            </w:r>
            <w:r w:rsidRPr="001C11EB">
              <w:rPr>
                <w:rFonts w:ascii="Calibri" w:eastAsia="標楷體" w:hAnsi="Calibri" w:cs="Arial"/>
                <w:b/>
                <w:color w:val="0070C0"/>
                <w:kern w:val="0"/>
                <w:sz w:val="21"/>
                <w:szCs w:val="21"/>
              </w:rPr>
              <w:t>課程免費</w:t>
            </w:r>
            <w:r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。</w:t>
            </w:r>
          </w:p>
          <w:p w:rsidR="006109AC" w:rsidRPr="00771C12" w:rsidRDefault="00771C12" w:rsidP="0019349F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課程</w:t>
            </w:r>
            <w:r w:rsidR="006109AC"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共計</w:t>
            </w:r>
            <w:r w:rsidR="006109AC"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12</w:t>
            </w:r>
            <w:r w:rsidR="006109AC"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小時</w:t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，</w:t>
            </w:r>
            <w:r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br/>
            </w:r>
            <w:r w:rsidR="006109AC"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講師將以深入淺出方式，</w:t>
            </w:r>
            <w:r w:rsidR="006109AC"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br/>
            </w:r>
            <w:r w:rsidR="006109AC"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引導學員完成可執行的創業計畫。</w:t>
            </w:r>
          </w:p>
          <w:p w:rsidR="006109AC" w:rsidRPr="00771C12" w:rsidRDefault="006109AC" w:rsidP="006109AC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報名參加需繳交保證金</w:t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500</w:t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元，</w:t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br/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全程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出席者，於課程結束後全額退還保證金。</w:t>
            </w:r>
          </w:p>
          <w:p w:rsidR="006109AC" w:rsidRPr="00771C12" w:rsidRDefault="006109AC" w:rsidP="006109AC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工作坊結束後，有機會取得創業諮商與東華校園儲互社貸款機會。</w:t>
            </w:r>
          </w:p>
          <w:p w:rsidR="006109AC" w:rsidRPr="00771C12" w:rsidRDefault="006109AC" w:rsidP="006109AC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 w:rsidRPr="00771C12">
              <w:rPr>
                <w:rFonts w:ascii="Calibri" w:eastAsia="標楷體" w:hAnsi="Calibri" w:cs="Arial"/>
                <w:b/>
                <w:bCs/>
                <w:color w:val="FF0000"/>
                <w:kern w:val="0"/>
                <w:sz w:val="21"/>
                <w:szCs w:val="21"/>
              </w:rPr>
              <w:t>欲進一步瞭解工作坊內容，請參加說明會：</w:t>
            </w:r>
          </w:p>
          <w:p w:rsidR="006109AC" w:rsidRPr="007D6191" w:rsidRDefault="006109AC" w:rsidP="001C11EB">
            <w:pPr>
              <w:widowControl/>
              <w:shd w:val="clear" w:color="auto" w:fill="FFFFFF"/>
              <w:ind w:leftChars="200" w:left="48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時間：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3/2</w:t>
            </w:r>
            <w:r w:rsidRPr="00771C12">
              <w:rPr>
                <w:rFonts w:ascii="Calibri" w:eastAsia="標楷體" w:hAnsi="Calibri" w:cs="Arial" w:hint="eastAsia"/>
                <w:color w:val="222222"/>
                <w:kern w:val="0"/>
                <w:sz w:val="21"/>
                <w:szCs w:val="21"/>
              </w:rPr>
              <w:t>9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(</w:t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四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)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中午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12:30 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br/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地點：社會參與辦公室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(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環解中心</w:t>
            </w: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B103)</w:t>
            </w:r>
            <w:r w:rsidRPr="00771C12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 xml:space="preserve"> </w:t>
            </w:r>
          </w:p>
          <w:p w:rsidR="006109AC" w:rsidRPr="00771C12" w:rsidRDefault="006109AC" w:rsidP="001C11EB">
            <w:pPr>
              <w:widowControl/>
              <w:shd w:val="clear" w:color="auto" w:fill="FFFFFF"/>
              <w:ind w:leftChars="200" w:left="480"/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</w:pPr>
            <w:r w:rsidRPr="007D6191">
              <w:rPr>
                <w:rFonts w:ascii="Calibri" w:eastAsia="標楷體" w:hAnsi="Calibri" w:cs="Arial"/>
                <w:color w:val="222222"/>
                <w:kern w:val="0"/>
                <w:sz w:val="21"/>
                <w:szCs w:val="21"/>
              </w:rPr>
              <w:t>說明會報名網址：</w:t>
            </w:r>
            <w:hyperlink r:id="rId10" w:history="1">
              <w:r w:rsidR="009741B6" w:rsidRPr="008640DE">
                <w:rPr>
                  <w:rStyle w:val="a3"/>
                  <w:rFonts w:ascii="Calibri" w:eastAsia="標楷體" w:hAnsi="Calibri" w:cs="Arial"/>
                  <w:kern w:val="0"/>
                  <w:sz w:val="21"/>
                  <w:szCs w:val="21"/>
                </w:rPr>
                <w:t>https://goo.gl/forms/laUJTAsJJElKw7UB3</w:t>
              </w:r>
            </w:hyperlink>
            <w:r w:rsidR="009741B6">
              <w:rPr>
                <w:rFonts w:ascii="Calibri" w:eastAsia="標楷體" w:hAnsi="Calibri" w:cs="Arial" w:hint="eastAsia"/>
                <w:color w:val="222222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8F696B" w:rsidRPr="00771C12" w:rsidRDefault="007D6191" w:rsidP="007D6191">
      <w:pPr>
        <w:widowControl/>
        <w:shd w:val="clear" w:color="auto" w:fill="FFFFFF"/>
        <w:rPr>
          <w:rFonts w:ascii="Calibri" w:eastAsia="標楷體" w:hAnsi="Calibri" w:cs="Arial"/>
          <w:b/>
          <w:bCs/>
          <w:kern w:val="0"/>
          <w:sz w:val="21"/>
          <w:szCs w:val="21"/>
        </w:rPr>
      </w:pPr>
      <w:r w:rsidRPr="007D6191">
        <w:rPr>
          <w:rFonts w:ascii="Calibri" w:eastAsia="標楷體" w:hAnsi="Calibri" w:cs="Arial"/>
          <w:b/>
          <w:bCs/>
          <w:kern w:val="0"/>
          <w:sz w:val="21"/>
          <w:szCs w:val="21"/>
        </w:rPr>
        <w:t>課程講師：</w:t>
      </w:r>
    </w:p>
    <w:p w:rsidR="007D6191" w:rsidRPr="007D6191" w:rsidRDefault="007D6191" w:rsidP="007D6191">
      <w:pPr>
        <w:widowControl/>
        <w:shd w:val="clear" w:color="auto" w:fill="FFFFFF"/>
        <w:rPr>
          <w:rFonts w:ascii="Calibri" w:eastAsia="標楷體" w:hAnsi="Calibri" w:cs="Arial"/>
          <w:kern w:val="0"/>
          <w:sz w:val="21"/>
          <w:szCs w:val="21"/>
        </w:rPr>
      </w:pPr>
      <w:r w:rsidRPr="00771C12">
        <w:rPr>
          <w:rFonts w:ascii="Calibri" w:eastAsia="標楷體" w:hAnsi="Calibri" w:cs="Arial"/>
          <w:bCs/>
          <w:kern w:val="0"/>
          <w:sz w:val="21"/>
          <w:szCs w:val="21"/>
        </w:rPr>
        <w:t>林珍如老師</w:t>
      </w:r>
      <w:r w:rsidRPr="00771C12">
        <w:rPr>
          <w:rFonts w:ascii="Calibri" w:eastAsia="標楷體" w:hAnsi="Calibri" w:cs="Arial" w:hint="eastAsia"/>
          <w:bCs/>
          <w:kern w:val="0"/>
          <w:sz w:val="21"/>
          <w:szCs w:val="21"/>
        </w:rPr>
        <w:t xml:space="preserve"> </w:t>
      </w:r>
      <w:r w:rsidRPr="00771C12">
        <w:rPr>
          <w:rFonts w:ascii="Calibri" w:eastAsia="標楷體" w:hAnsi="Calibri" w:cs="Arial"/>
          <w:bCs/>
          <w:kern w:val="0"/>
          <w:sz w:val="21"/>
          <w:szCs w:val="21"/>
        </w:rPr>
        <w:t>(</w:t>
      </w:r>
      <w:r w:rsidRPr="00771C12">
        <w:rPr>
          <w:rFonts w:ascii="Calibri" w:eastAsia="標楷體" w:hAnsi="Calibri" w:cs="Arial"/>
          <w:kern w:val="0"/>
          <w:sz w:val="21"/>
          <w:szCs w:val="21"/>
        </w:rPr>
        <w:t>慈科大</w:t>
      </w:r>
      <w:r w:rsidRPr="00771C12">
        <w:rPr>
          <w:rFonts w:ascii="Calibri" w:eastAsia="標楷體" w:hAnsi="Calibri" w:cs="Arial" w:hint="eastAsia"/>
          <w:kern w:val="0"/>
          <w:sz w:val="21"/>
          <w:szCs w:val="21"/>
        </w:rPr>
        <w:t>行銷與流通管理系副教授</w:t>
      </w:r>
      <w:r w:rsidRPr="00771C12">
        <w:rPr>
          <w:rFonts w:ascii="Calibri" w:eastAsia="標楷體" w:hAnsi="Calibri" w:cs="Arial" w:hint="eastAsia"/>
          <w:kern w:val="0"/>
          <w:sz w:val="21"/>
          <w:szCs w:val="21"/>
        </w:rPr>
        <w:t>)</w:t>
      </w:r>
    </w:p>
    <w:p w:rsidR="007D6191" w:rsidRPr="007D6191" w:rsidRDefault="007D6191" w:rsidP="007D619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7D6191">
        <w:rPr>
          <w:rFonts w:ascii="Calibri" w:eastAsia="標楷體" w:hAnsi="Calibri" w:cs="Arial"/>
          <w:kern w:val="0"/>
          <w:sz w:val="21"/>
          <w:szCs w:val="21"/>
        </w:rPr>
        <w:t>學歷：國立東華大學企業管理博士、國立東華大學國際企業碩士</w:t>
      </w:r>
    </w:p>
    <w:p w:rsidR="007D6191" w:rsidRPr="007D6191" w:rsidRDefault="007D6191" w:rsidP="007D619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7D6191">
        <w:rPr>
          <w:rFonts w:ascii="Calibri" w:eastAsia="標楷體" w:hAnsi="Calibri" w:cs="Arial"/>
          <w:kern w:val="0"/>
          <w:sz w:val="21"/>
          <w:szCs w:val="21"/>
        </w:rPr>
        <w:t>專長：市場調查與分析、創新與創業管理、企業策略研究、產品科技管理</w:t>
      </w:r>
    </w:p>
    <w:p w:rsidR="007D6191" w:rsidRPr="007D6191" w:rsidRDefault="007D6191" w:rsidP="007D619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7D6191">
        <w:rPr>
          <w:rFonts w:ascii="Calibri" w:eastAsia="標楷體" w:hAnsi="Calibri" w:cs="Arial"/>
          <w:kern w:val="0"/>
          <w:sz w:val="21"/>
          <w:szCs w:val="21"/>
        </w:rPr>
        <w:t>證照：高階醫療財務管理師、觀光餐旅數位行銷管理師</w:t>
      </w:r>
    </w:p>
    <w:p w:rsidR="007D6191" w:rsidRDefault="007D6191" w:rsidP="007D619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771C12">
        <w:rPr>
          <w:rFonts w:ascii="Calibri" w:eastAsia="標楷體" w:hAnsi="Calibri" w:cs="Arial" w:hint="eastAsia"/>
          <w:kern w:val="0"/>
          <w:sz w:val="21"/>
          <w:szCs w:val="21"/>
        </w:rPr>
        <w:t>指導慈濟科技大學行管系學生赴新加坡</w:t>
      </w:r>
      <w:r w:rsidR="008F696B" w:rsidRPr="00771C12">
        <w:rPr>
          <w:rFonts w:ascii="Calibri" w:eastAsia="標楷體" w:hAnsi="Calibri" w:cs="Arial"/>
          <w:kern w:val="0"/>
          <w:sz w:val="21"/>
          <w:szCs w:val="21"/>
        </w:rPr>
        <w:br/>
      </w:r>
      <w:r w:rsidRPr="00771C12">
        <w:rPr>
          <w:rFonts w:ascii="Calibri" w:eastAsia="標楷體" w:hAnsi="Calibri" w:cs="Arial" w:hint="eastAsia"/>
          <w:kern w:val="0"/>
          <w:sz w:val="21"/>
          <w:szCs w:val="21"/>
        </w:rPr>
        <w:t>參加《</w:t>
      </w:r>
      <w:r w:rsidRPr="00771C12">
        <w:rPr>
          <w:rFonts w:ascii="Calibri" w:eastAsia="標楷體" w:hAnsi="Calibri" w:cs="Arial" w:hint="eastAsia"/>
          <w:kern w:val="0"/>
          <w:sz w:val="21"/>
          <w:szCs w:val="21"/>
        </w:rPr>
        <w:t>2017</w:t>
      </w:r>
      <w:r w:rsidRPr="00771C12">
        <w:rPr>
          <w:rFonts w:ascii="Calibri" w:eastAsia="標楷體" w:hAnsi="Calibri" w:cs="Arial" w:hint="eastAsia"/>
          <w:kern w:val="0"/>
          <w:sz w:val="21"/>
          <w:szCs w:val="21"/>
        </w:rPr>
        <w:t>全球品牌策劃大賽》榮獲銀質獎</w:t>
      </w:r>
    </w:p>
    <w:p w:rsidR="001C11EB" w:rsidRDefault="001C11EB" w:rsidP="001C11EB">
      <w:pPr>
        <w:widowControl/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9F7EC5">
        <w:rPr>
          <w:rFonts w:ascii="Calibri" w:eastAsia="標楷體" w:hAnsi="Calibri" w:cs="Arial" w:hint="eastAsia"/>
          <w:b/>
          <w:kern w:val="0"/>
          <w:sz w:val="21"/>
          <w:szCs w:val="21"/>
        </w:rPr>
        <w:t>主辦單位：</w:t>
      </w:r>
    </w:p>
    <w:p w:rsidR="001C11EB" w:rsidRPr="007C50BA" w:rsidRDefault="001C11EB" w:rsidP="001C11EB">
      <w:pPr>
        <w:widowControl/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7C50BA">
        <w:rPr>
          <w:rFonts w:ascii="Calibri" w:eastAsia="標楷體" w:hAnsi="Calibri" w:cs="Arial" w:hint="eastAsia"/>
          <w:kern w:val="0"/>
          <w:sz w:val="21"/>
          <w:szCs w:val="21"/>
        </w:rPr>
        <w:t>教育部大學社會責任</w:t>
      </w:r>
      <w:r w:rsidRPr="007C50BA">
        <w:rPr>
          <w:rFonts w:ascii="Calibri" w:eastAsia="標楷體" w:hAnsi="Calibri" w:cs="Arial" w:hint="eastAsia"/>
          <w:kern w:val="0"/>
          <w:sz w:val="21"/>
          <w:szCs w:val="21"/>
        </w:rPr>
        <w:t>USR</w:t>
      </w:r>
      <w:r w:rsidRPr="007C50BA">
        <w:rPr>
          <w:rFonts w:ascii="Calibri" w:eastAsia="標楷體" w:hAnsi="Calibri" w:cs="Arial" w:hint="eastAsia"/>
          <w:kern w:val="0"/>
          <w:sz w:val="21"/>
          <w:szCs w:val="21"/>
        </w:rPr>
        <w:t>計劃</w:t>
      </w:r>
      <w:r w:rsidRPr="007C50BA">
        <w:rPr>
          <w:rFonts w:ascii="Calibri" w:eastAsia="標楷體" w:hAnsi="Calibri" w:cs="Arial" w:hint="eastAsia"/>
          <w:kern w:val="0"/>
          <w:sz w:val="21"/>
          <w:szCs w:val="21"/>
        </w:rPr>
        <w:t xml:space="preserve"> </w:t>
      </w:r>
      <w:r w:rsidRPr="007C50BA">
        <w:rPr>
          <w:rFonts w:ascii="Calibri" w:eastAsia="標楷體" w:hAnsi="Calibri" w:cs="Arial" w:hint="eastAsia"/>
          <w:kern w:val="0"/>
          <w:sz w:val="21"/>
          <w:szCs w:val="21"/>
        </w:rPr>
        <w:t>慈濟大學食在永續推動辦公室</w:t>
      </w:r>
    </w:p>
    <w:p w:rsidR="001C11EB" w:rsidRPr="009F7EC5" w:rsidRDefault="001C11EB" w:rsidP="001C11EB">
      <w:pPr>
        <w:widowControl/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b/>
          <w:kern w:val="0"/>
          <w:sz w:val="21"/>
          <w:szCs w:val="21"/>
        </w:rPr>
      </w:pPr>
      <w:r w:rsidRPr="009F7EC5">
        <w:rPr>
          <w:rFonts w:ascii="Calibri" w:eastAsia="標楷體" w:hAnsi="Calibri" w:cs="Arial" w:hint="eastAsia"/>
          <w:b/>
          <w:kern w:val="0"/>
          <w:sz w:val="21"/>
          <w:szCs w:val="21"/>
        </w:rPr>
        <w:t>協辦單位：</w:t>
      </w:r>
    </w:p>
    <w:p w:rsidR="001C11EB" w:rsidRDefault="001C11EB" w:rsidP="001C11E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>
        <w:rPr>
          <w:rFonts w:ascii="Calibri" w:eastAsia="標楷體" w:hAnsi="Calibri" w:cs="Arial" w:hint="eastAsia"/>
          <w:kern w:val="0"/>
          <w:sz w:val="21"/>
          <w:szCs w:val="21"/>
        </w:rPr>
        <w:t>國立東華大學社會參與中心</w:t>
      </w:r>
    </w:p>
    <w:p w:rsidR="001C11EB" w:rsidRDefault="001C11EB" w:rsidP="001C11E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9F7EC5">
        <w:rPr>
          <w:rFonts w:ascii="Calibri" w:eastAsia="標楷體" w:hAnsi="Calibri" w:cs="Arial"/>
          <w:kern w:val="0"/>
          <w:sz w:val="21"/>
          <w:szCs w:val="21"/>
        </w:rPr>
        <w:t>花蓮縣</w:t>
      </w:r>
      <w:r w:rsidRPr="009F7EC5">
        <w:rPr>
          <w:rFonts w:ascii="Calibri" w:eastAsia="標楷體" w:hAnsi="Calibri" w:cs="Arial" w:hint="eastAsia"/>
          <w:kern w:val="0"/>
          <w:sz w:val="21"/>
          <w:szCs w:val="21"/>
        </w:rPr>
        <w:t>東華校園儲蓄互助社</w:t>
      </w:r>
    </w:p>
    <w:p w:rsidR="001C11EB" w:rsidRDefault="001C11EB" w:rsidP="001C11E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kern w:val="0"/>
          <w:sz w:val="21"/>
          <w:szCs w:val="21"/>
        </w:rPr>
      </w:pPr>
      <w:r w:rsidRPr="009F7EC5">
        <w:rPr>
          <w:rFonts w:ascii="Calibri" w:eastAsia="標楷體" w:hAnsi="Calibri" w:cs="Arial" w:hint="eastAsia"/>
          <w:kern w:val="0"/>
          <w:sz w:val="21"/>
          <w:szCs w:val="21"/>
        </w:rPr>
        <w:t>慈濟科技大學行銷與流通管理系</w:t>
      </w:r>
    </w:p>
    <w:p w:rsidR="009741B6" w:rsidRPr="00F61D7E" w:rsidRDefault="009741B6" w:rsidP="009741B6">
      <w:pPr>
        <w:widowControl/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b/>
          <w:kern w:val="0"/>
          <w:sz w:val="21"/>
          <w:szCs w:val="21"/>
        </w:rPr>
      </w:pPr>
      <w:r w:rsidRPr="00F61D7E">
        <w:rPr>
          <w:rFonts w:ascii="Calibri" w:eastAsia="標楷體" w:hAnsi="Calibri" w:cs="Arial" w:hint="eastAsia"/>
          <w:b/>
          <w:kern w:val="0"/>
          <w:sz w:val="21"/>
          <w:szCs w:val="21"/>
        </w:rPr>
        <w:lastRenderedPageBreak/>
        <w:t>報名費繳交資訊：</w:t>
      </w:r>
    </w:p>
    <w:p w:rsidR="00094D43" w:rsidRDefault="00094D43" w:rsidP="00094D43">
      <w:pPr>
        <w:pStyle w:val="a5"/>
        <w:widowControl/>
        <w:numPr>
          <w:ilvl w:val="0"/>
          <w:numId w:val="8"/>
        </w:numPr>
        <w:shd w:val="clear" w:color="auto" w:fill="FFFFFF"/>
        <w:ind w:leftChars="0"/>
        <w:rPr>
          <w:rFonts w:ascii="Calibri" w:eastAsia="標楷體" w:hAnsi="Calibri" w:cs="Arial"/>
          <w:kern w:val="0"/>
          <w:sz w:val="21"/>
          <w:szCs w:val="21"/>
        </w:rPr>
      </w:pPr>
      <w:r>
        <w:rPr>
          <w:rFonts w:ascii="Calibri" w:eastAsia="標楷體" w:hAnsi="Calibri" w:cs="Arial" w:hint="eastAsia"/>
          <w:kern w:val="0"/>
          <w:sz w:val="21"/>
          <w:szCs w:val="21"/>
        </w:rPr>
        <w:t>金融單位：臺灣郵政</w:t>
      </w:r>
      <w:r>
        <w:rPr>
          <w:rFonts w:ascii="Calibri" w:eastAsia="標楷體" w:hAnsi="Calibri" w:cs="Arial"/>
          <w:kern w:val="0"/>
          <w:sz w:val="21"/>
          <w:szCs w:val="21"/>
        </w:rPr>
        <w:t>(700)</w:t>
      </w:r>
    </w:p>
    <w:p w:rsidR="00094D43" w:rsidRDefault="00094D43" w:rsidP="00094D43">
      <w:pPr>
        <w:pStyle w:val="a5"/>
        <w:widowControl/>
        <w:numPr>
          <w:ilvl w:val="0"/>
          <w:numId w:val="8"/>
        </w:numPr>
        <w:shd w:val="clear" w:color="auto" w:fill="FFFFFF"/>
        <w:ind w:leftChars="0"/>
        <w:rPr>
          <w:rFonts w:ascii="Calibri" w:eastAsia="標楷體" w:hAnsi="Calibri" w:cs="Arial"/>
          <w:kern w:val="0"/>
          <w:sz w:val="21"/>
          <w:szCs w:val="21"/>
        </w:rPr>
      </w:pPr>
      <w:r>
        <w:rPr>
          <w:rFonts w:ascii="Calibri" w:eastAsia="標楷體" w:hAnsi="Calibri" w:cs="Arial" w:hint="eastAsia"/>
          <w:kern w:val="0"/>
          <w:sz w:val="21"/>
          <w:szCs w:val="21"/>
        </w:rPr>
        <w:t>匯款帳號：</w:t>
      </w:r>
      <w:r>
        <w:rPr>
          <w:rFonts w:ascii="Calibri" w:eastAsia="標楷體" w:hAnsi="Calibri" w:cs="Arial"/>
          <w:kern w:val="0"/>
          <w:sz w:val="21"/>
          <w:szCs w:val="21"/>
        </w:rPr>
        <w:t>0091390-0009351</w:t>
      </w:r>
      <w:bookmarkStart w:id="0" w:name="_GoBack"/>
      <w:bookmarkEnd w:id="0"/>
    </w:p>
    <w:p w:rsidR="00094D43" w:rsidRDefault="00094D43" w:rsidP="00094D43">
      <w:pPr>
        <w:pStyle w:val="a5"/>
        <w:widowControl/>
        <w:numPr>
          <w:ilvl w:val="0"/>
          <w:numId w:val="8"/>
        </w:numPr>
        <w:shd w:val="clear" w:color="auto" w:fill="FFFFFF"/>
        <w:ind w:leftChars="0"/>
        <w:rPr>
          <w:rFonts w:ascii="Calibri" w:eastAsia="標楷體" w:hAnsi="Calibri" w:cs="Arial"/>
          <w:kern w:val="0"/>
          <w:sz w:val="21"/>
          <w:szCs w:val="21"/>
        </w:rPr>
      </w:pPr>
      <w:r>
        <w:rPr>
          <w:rFonts w:ascii="Calibri" w:eastAsia="標楷體" w:hAnsi="Calibri" w:cs="Arial" w:hint="eastAsia"/>
          <w:kern w:val="0"/>
          <w:sz w:val="21"/>
          <w:szCs w:val="21"/>
        </w:rPr>
        <w:t>戶名：東華校園儲蓄互助社</w:t>
      </w:r>
    </w:p>
    <w:p w:rsidR="009741B6" w:rsidRDefault="009741B6" w:rsidP="009741B6">
      <w:pPr>
        <w:widowControl/>
        <w:shd w:val="clear" w:color="auto" w:fill="FFFFFF"/>
        <w:spacing w:before="100" w:beforeAutospacing="1" w:after="100" w:afterAutospacing="1"/>
        <w:rPr>
          <w:rFonts w:ascii="Calibri" w:eastAsia="標楷體" w:hAnsi="Calibri" w:cs="Arial"/>
          <w:b/>
          <w:kern w:val="0"/>
          <w:sz w:val="21"/>
          <w:szCs w:val="21"/>
        </w:rPr>
      </w:pPr>
      <w:r w:rsidRPr="002D020C">
        <w:rPr>
          <w:rFonts w:ascii="Calibri" w:eastAsia="標楷體" w:hAnsi="Calibri" w:cs="Arial" w:hint="eastAsia"/>
          <w:b/>
          <w:kern w:val="0"/>
          <w:sz w:val="21"/>
          <w:szCs w:val="21"/>
        </w:rPr>
        <w:t>聯絡資訊</w:t>
      </w:r>
    </w:p>
    <w:p w:rsidR="009741B6" w:rsidRPr="003F72A6" w:rsidRDefault="009741B6" w:rsidP="009741B6">
      <w:pPr>
        <w:pStyle w:val="a5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Chars="0"/>
        <w:rPr>
          <w:rFonts w:ascii="Calibri" w:eastAsia="標楷體" w:hAnsi="Calibri" w:cs="Arial"/>
          <w:kern w:val="0"/>
          <w:sz w:val="21"/>
          <w:szCs w:val="21"/>
        </w:rPr>
      </w:pPr>
      <w:r w:rsidRPr="003F72A6">
        <w:rPr>
          <w:rFonts w:ascii="Calibri" w:eastAsia="標楷體" w:hAnsi="Calibri" w:cs="Arial" w:hint="eastAsia"/>
          <w:kern w:val="0"/>
          <w:sz w:val="21"/>
          <w:szCs w:val="21"/>
        </w:rPr>
        <w:t>聯絡人：裴浩哲</w:t>
      </w:r>
    </w:p>
    <w:p w:rsidR="009741B6" w:rsidRPr="003F72A6" w:rsidRDefault="009741B6" w:rsidP="009741B6">
      <w:pPr>
        <w:pStyle w:val="a5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Chars="0"/>
        <w:rPr>
          <w:rFonts w:ascii="Calibri" w:eastAsia="標楷體" w:hAnsi="Calibri" w:cs="Arial"/>
          <w:kern w:val="0"/>
          <w:sz w:val="21"/>
          <w:szCs w:val="21"/>
        </w:rPr>
      </w:pPr>
      <w:r w:rsidRPr="003F72A6">
        <w:rPr>
          <w:rFonts w:ascii="Calibri" w:eastAsia="標楷體" w:hAnsi="Calibri" w:cs="Arial" w:hint="eastAsia"/>
          <w:kern w:val="0"/>
          <w:sz w:val="21"/>
          <w:szCs w:val="21"/>
        </w:rPr>
        <w:t>聯絡信箱：</w:t>
      </w:r>
      <w:r w:rsidRPr="003F72A6">
        <w:rPr>
          <w:rFonts w:ascii="Calibri" w:eastAsia="標楷體" w:hAnsi="Calibri" w:cs="Arial" w:hint="eastAsia"/>
          <w:kern w:val="0"/>
          <w:sz w:val="21"/>
          <w:szCs w:val="21"/>
        </w:rPr>
        <w:t>henry50510@gmail.com</w:t>
      </w:r>
    </w:p>
    <w:p w:rsidR="009741B6" w:rsidRPr="001C11EB" w:rsidRDefault="009741B6" w:rsidP="009741B6">
      <w:pPr>
        <w:widowControl/>
        <w:shd w:val="clear" w:color="auto" w:fill="FFFFFF"/>
        <w:spacing w:before="100" w:beforeAutospacing="1" w:after="100" w:afterAutospacing="1"/>
        <w:ind w:left="720"/>
        <w:rPr>
          <w:rFonts w:ascii="Calibri" w:eastAsia="標楷體" w:hAnsi="Calibri" w:cs="Arial"/>
          <w:kern w:val="0"/>
          <w:sz w:val="21"/>
          <w:szCs w:val="21"/>
        </w:rPr>
      </w:pPr>
    </w:p>
    <w:sectPr w:rsidR="009741B6" w:rsidRPr="001C1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BFB"/>
    <w:multiLevelType w:val="hybridMultilevel"/>
    <w:tmpl w:val="E7A406D8"/>
    <w:lvl w:ilvl="0" w:tplc="00340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54140"/>
    <w:multiLevelType w:val="multilevel"/>
    <w:tmpl w:val="F58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16585"/>
    <w:multiLevelType w:val="hybridMultilevel"/>
    <w:tmpl w:val="10A849C2"/>
    <w:lvl w:ilvl="0" w:tplc="94224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216053"/>
    <w:multiLevelType w:val="hybridMultilevel"/>
    <w:tmpl w:val="22C44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5D0F02"/>
    <w:multiLevelType w:val="hybridMultilevel"/>
    <w:tmpl w:val="EEF02F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4C6675"/>
    <w:multiLevelType w:val="hybridMultilevel"/>
    <w:tmpl w:val="F1CA85C0"/>
    <w:lvl w:ilvl="0" w:tplc="724A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E00EC1"/>
    <w:multiLevelType w:val="multilevel"/>
    <w:tmpl w:val="599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91"/>
    <w:rsid w:val="00094D43"/>
    <w:rsid w:val="000B1E00"/>
    <w:rsid w:val="001C11EB"/>
    <w:rsid w:val="003F72A6"/>
    <w:rsid w:val="006109AC"/>
    <w:rsid w:val="006A74E6"/>
    <w:rsid w:val="00771C12"/>
    <w:rsid w:val="007D6191"/>
    <w:rsid w:val="00883E3D"/>
    <w:rsid w:val="008F696B"/>
    <w:rsid w:val="009353FA"/>
    <w:rsid w:val="009741B6"/>
    <w:rsid w:val="0099504A"/>
    <w:rsid w:val="00AC42E2"/>
    <w:rsid w:val="00B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60CC-A525-48ED-9144-EAEE782E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191"/>
    <w:rPr>
      <w:color w:val="0000FF"/>
      <w:u w:val="single"/>
    </w:rPr>
  </w:style>
  <w:style w:type="character" w:customStyle="1" w:styleId="il">
    <w:name w:val="il"/>
    <w:basedOn w:val="a0"/>
    <w:rsid w:val="007D6191"/>
  </w:style>
  <w:style w:type="table" w:styleId="a4">
    <w:name w:val="Table Grid"/>
    <w:basedOn w:val="a1"/>
    <w:uiPriority w:val="39"/>
    <w:rsid w:val="007D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09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45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732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98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3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goo.gl/forms/laUJTAsJJElKw7UB3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87F672-8193-4CA4-9773-AAF259CC7DAE}" type="doc">
      <dgm:prSet loTypeId="urn:microsoft.com/office/officeart/2005/8/layout/vList4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zh-TW" altLang="en-US"/>
        </a:p>
      </dgm:t>
    </dgm:pt>
    <dgm:pt modelId="{AD4D2F6F-F658-4444-89EB-9034A141C2F7}">
      <dgm:prSet phldrT="[文字]" custT="1"/>
      <dgm:spPr/>
      <dgm:t>
        <a:bodyPr/>
        <a:lstStyle/>
        <a:p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4/14(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六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09:00-12:00 </a:t>
          </a:r>
          <a:b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如何撰寫商業計畫</a:t>
          </a:r>
          <a:endParaRPr lang="zh-TW" altLang="en-US" sz="10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gm:t>
    </dgm:pt>
    <dgm:pt modelId="{D8607249-8A31-42E3-B984-D2BD792B9C88}" type="parTrans" cxnId="{E07E6F45-4B1B-41E3-9C59-2F2851A4407D}">
      <dgm:prSet/>
      <dgm:spPr/>
      <dgm:t>
        <a:bodyPr/>
        <a:lstStyle/>
        <a:p>
          <a:endParaRPr lang="zh-TW" altLang="en-US"/>
        </a:p>
      </dgm:t>
    </dgm:pt>
    <dgm:pt modelId="{A481A9A4-4972-4095-804F-ECE7203A0BFC}" type="sibTrans" cxnId="{E07E6F45-4B1B-41E3-9C59-2F2851A4407D}">
      <dgm:prSet/>
      <dgm:spPr/>
      <dgm:t>
        <a:bodyPr/>
        <a:lstStyle/>
        <a:p>
          <a:endParaRPr lang="zh-TW" altLang="en-US"/>
        </a:p>
      </dgm:t>
    </dgm:pt>
    <dgm:pt modelId="{DC321C11-0E0F-4F2F-800E-C1B4D35B196F}">
      <dgm:prSet phldrT="[文字]" custT="1"/>
      <dgm:spPr/>
      <dgm:t>
        <a:bodyPr/>
        <a:lstStyle/>
        <a:p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4/25(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三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14:00-17:00</a:t>
          </a:r>
          <a:b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如何標定市場目標</a:t>
          </a:r>
          <a:endParaRPr lang="zh-TW" altLang="en-US" sz="10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gm:t>
    </dgm:pt>
    <dgm:pt modelId="{B1ABBE32-95DD-4793-8237-DF966C6C0195}" type="parTrans" cxnId="{4C86B45A-AC83-4203-B1BF-4F4E2814B24A}">
      <dgm:prSet/>
      <dgm:spPr/>
      <dgm:t>
        <a:bodyPr/>
        <a:lstStyle/>
        <a:p>
          <a:endParaRPr lang="zh-TW" altLang="en-US"/>
        </a:p>
      </dgm:t>
    </dgm:pt>
    <dgm:pt modelId="{E569FDD5-3882-4CD5-9AA9-D40C77CE304E}" type="sibTrans" cxnId="{4C86B45A-AC83-4203-B1BF-4F4E2814B24A}">
      <dgm:prSet/>
      <dgm:spPr/>
      <dgm:t>
        <a:bodyPr/>
        <a:lstStyle/>
        <a:p>
          <a:endParaRPr lang="zh-TW" altLang="en-US"/>
        </a:p>
      </dgm:t>
    </dgm:pt>
    <dgm:pt modelId="{958B5AF2-CE10-47E1-A225-703A803BB458}">
      <dgm:prSet phldrT="[文字]" custT="1"/>
      <dgm:spPr/>
      <dgm:t>
        <a:bodyPr/>
        <a:lstStyle/>
        <a:p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5/19(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六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09:00-12:00</a:t>
          </a:r>
          <a:b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如何進行成本分析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(1)</a:t>
          </a:r>
          <a:endParaRPr lang="zh-TW" altLang="en-US" sz="10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gm:t>
    </dgm:pt>
    <dgm:pt modelId="{E2D7BEBC-57F1-4B9A-9617-51FD884E8145}" type="parTrans" cxnId="{3D30CADB-8D44-444A-A4AC-851F5557D76A}">
      <dgm:prSet/>
      <dgm:spPr/>
      <dgm:t>
        <a:bodyPr/>
        <a:lstStyle/>
        <a:p>
          <a:endParaRPr lang="zh-TW" altLang="en-US"/>
        </a:p>
      </dgm:t>
    </dgm:pt>
    <dgm:pt modelId="{750D783A-69F5-43C1-802E-15A5FB8A3FFB}" type="sibTrans" cxnId="{3D30CADB-8D44-444A-A4AC-851F5557D76A}">
      <dgm:prSet/>
      <dgm:spPr/>
      <dgm:t>
        <a:bodyPr/>
        <a:lstStyle/>
        <a:p>
          <a:endParaRPr lang="zh-TW" altLang="en-US"/>
        </a:p>
      </dgm:t>
    </dgm:pt>
    <dgm:pt modelId="{9ED13080-D99B-402A-83F8-5667648B2CAD}">
      <dgm:prSet phldrT="[文字]" custT="1"/>
      <dgm:spPr/>
      <dgm:t>
        <a:bodyPr/>
        <a:lstStyle/>
        <a:p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5/30(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三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15:00-18:00</a:t>
          </a:r>
          <a:b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如何進行成本分析</a:t>
          </a:r>
          <a:r>
            <a:rPr lang="en-US" altLang="zh-TW" sz="10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(2)</a:t>
          </a:r>
          <a:endParaRPr lang="zh-TW" altLang="en-US" sz="10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gm:t>
    </dgm:pt>
    <dgm:pt modelId="{2E923ED1-2C03-419A-B5EE-91E022F1B917}" type="parTrans" cxnId="{C97875FE-5BF0-4585-AF65-C19CD6C3E64F}">
      <dgm:prSet/>
      <dgm:spPr/>
      <dgm:t>
        <a:bodyPr/>
        <a:lstStyle/>
        <a:p>
          <a:endParaRPr lang="zh-TW" altLang="en-US"/>
        </a:p>
      </dgm:t>
    </dgm:pt>
    <dgm:pt modelId="{67265737-31D1-45C4-834B-3EB0CB5DE4F9}" type="sibTrans" cxnId="{C97875FE-5BF0-4585-AF65-C19CD6C3E64F}">
      <dgm:prSet/>
      <dgm:spPr/>
      <dgm:t>
        <a:bodyPr/>
        <a:lstStyle/>
        <a:p>
          <a:endParaRPr lang="zh-TW" altLang="en-US"/>
        </a:p>
      </dgm:t>
    </dgm:pt>
    <dgm:pt modelId="{B4CCF765-B82E-448F-9587-5FBF3D56E283}" type="pres">
      <dgm:prSet presAssocID="{5087F672-8193-4CA4-9773-AAF259CC7DAE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B4F4E1F-04AB-4A28-BED3-AE147958A433}" type="pres">
      <dgm:prSet presAssocID="{AD4D2F6F-F658-4444-89EB-9034A141C2F7}" presName="comp" presStyleCnt="0"/>
      <dgm:spPr/>
      <dgm:t>
        <a:bodyPr/>
        <a:lstStyle/>
        <a:p>
          <a:endParaRPr lang="zh-TW" altLang="en-US"/>
        </a:p>
      </dgm:t>
    </dgm:pt>
    <dgm:pt modelId="{D3E14DE1-D5AE-4FD3-A4E1-E789FFB22950}" type="pres">
      <dgm:prSet presAssocID="{AD4D2F6F-F658-4444-89EB-9034A141C2F7}" presName="box" presStyleLbl="node1" presStyleIdx="0" presStyleCnt="4" custLinFactNeighborX="-962" custLinFactNeighborY="963"/>
      <dgm:spPr/>
      <dgm:t>
        <a:bodyPr/>
        <a:lstStyle/>
        <a:p>
          <a:endParaRPr lang="zh-TW" altLang="en-US"/>
        </a:p>
      </dgm:t>
    </dgm:pt>
    <dgm:pt modelId="{F3FA0EF0-DD08-4FC7-8664-FF402EF60B86}" type="pres">
      <dgm:prSet presAssocID="{AD4D2F6F-F658-4444-89EB-9034A141C2F7}" presName="img" presStyleLbl="fgImgPlace1" presStyleIdx="0" presStyleCnt="4"/>
      <dgm:spPr/>
      <dgm:t>
        <a:bodyPr/>
        <a:lstStyle/>
        <a:p>
          <a:endParaRPr lang="zh-TW" altLang="en-US"/>
        </a:p>
      </dgm:t>
    </dgm:pt>
    <dgm:pt modelId="{8669BD1E-DB36-4E3A-888F-60A52E688883}" type="pres">
      <dgm:prSet presAssocID="{AD4D2F6F-F658-4444-89EB-9034A141C2F7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09353F-7700-4C84-B455-64517B0526CC}" type="pres">
      <dgm:prSet presAssocID="{A481A9A4-4972-4095-804F-ECE7203A0BFC}" presName="spacer" presStyleCnt="0"/>
      <dgm:spPr/>
      <dgm:t>
        <a:bodyPr/>
        <a:lstStyle/>
        <a:p>
          <a:endParaRPr lang="zh-TW" altLang="en-US"/>
        </a:p>
      </dgm:t>
    </dgm:pt>
    <dgm:pt modelId="{D31C4185-1A26-446C-985D-CCF08C45AF52}" type="pres">
      <dgm:prSet presAssocID="{DC321C11-0E0F-4F2F-800E-C1B4D35B196F}" presName="comp" presStyleCnt="0"/>
      <dgm:spPr/>
      <dgm:t>
        <a:bodyPr/>
        <a:lstStyle/>
        <a:p>
          <a:endParaRPr lang="zh-TW" altLang="en-US"/>
        </a:p>
      </dgm:t>
    </dgm:pt>
    <dgm:pt modelId="{B2BDD7D0-5B20-41FD-B129-A769A8E8B4E8}" type="pres">
      <dgm:prSet presAssocID="{DC321C11-0E0F-4F2F-800E-C1B4D35B196F}" presName="box" presStyleLbl="node1" presStyleIdx="1" presStyleCnt="4"/>
      <dgm:spPr/>
      <dgm:t>
        <a:bodyPr/>
        <a:lstStyle/>
        <a:p>
          <a:endParaRPr lang="zh-TW" altLang="en-US"/>
        </a:p>
      </dgm:t>
    </dgm:pt>
    <dgm:pt modelId="{93A079F0-0D2A-4294-BC97-5CA21405987A}" type="pres">
      <dgm:prSet presAssocID="{DC321C11-0E0F-4F2F-800E-C1B4D35B196F}" presName="img" presStyleLbl="fgImgPlace1" presStyleIdx="1" presStyleCnt="4"/>
      <dgm:spPr/>
      <dgm:t>
        <a:bodyPr/>
        <a:lstStyle/>
        <a:p>
          <a:endParaRPr lang="zh-TW" altLang="en-US"/>
        </a:p>
      </dgm:t>
    </dgm:pt>
    <dgm:pt modelId="{58F858DA-B69B-4B07-8350-622C15479A17}" type="pres">
      <dgm:prSet presAssocID="{DC321C11-0E0F-4F2F-800E-C1B4D35B196F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F90F57B-190E-4266-8FB6-0E4C6D79298D}" type="pres">
      <dgm:prSet presAssocID="{E569FDD5-3882-4CD5-9AA9-D40C77CE304E}" presName="spacer" presStyleCnt="0"/>
      <dgm:spPr/>
      <dgm:t>
        <a:bodyPr/>
        <a:lstStyle/>
        <a:p>
          <a:endParaRPr lang="zh-TW" altLang="en-US"/>
        </a:p>
      </dgm:t>
    </dgm:pt>
    <dgm:pt modelId="{DF283120-7A28-4935-93AA-8D1E65792422}" type="pres">
      <dgm:prSet presAssocID="{958B5AF2-CE10-47E1-A225-703A803BB458}" presName="comp" presStyleCnt="0"/>
      <dgm:spPr/>
      <dgm:t>
        <a:bodyPr/>
        <a:lstStyle/>
        <a:p>
          <a:endParaRPr lang="zh-TW" altLang="en-US"/>
        </a:p>
      </dgm:t>
    </dgm:pt>
    <dgm:pt modelId="{CC054E75-8BE8-4AC1-912E-B15EE762C30B}" type="pres">
      <dgm:prSet presAssocID="{958B5AF2-CE10-47E1-A225-703A803BB458}" presName="box" presStyleLbl="node1" presStyleIdx="2" presStyleCnt="4"/>
      <dgm:spPr/>
      <dgm:t>
        <a:bodyPr/>
        <a:lstStyle/>
        <a:p>
          <a:endParaRPr lang="zh-TW" altLang="en-US"/>
        </a:p>
      </dgm:t>
    </dgm:pt>
    <dgm:pt modelId="{39D3A8A9-A68A-4454-8067-C7D3C34236B0}" type="pres">
      <dgm:prSet presAssocID="{958B5AF2-CE10-47E1-A225-703A803BB458}" presName="img" presStyleLbl="fgImgPlace1" presStyleIdx="2" presStyleCnt="4"/>
      <dgm:spPr/>
      <dgm:t>
        <a:bodyPr/>
        <a:lstStyle/>
        <a:p>
          <a:endParaRPr lang="zh-TW" altLang="en-US"/>
        </a:p>
      </dgm:t>
    </dgm:pt>
    <dgm:pt modelId="{CE9139CF-7D9B-417C-A996-7F344C7A9F71}" type="pres">
      <dgm:prSet presAssocID="{958B5AF2-CE10-47E1-A225-703A803BB458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33BD242-17E5-4D0F-9752-1319AD096151}" type="pres">
      <dgm:prSet presAssocID="{750D783A-69F5-43C1-802E-15A5FB8A3FFB}" presName="spacer" presStyleCnt="0"/>
      <dgm:spPr/>
      <dgm:t>
        <a:bodyPr/>
        <a:lstStyle/>
        <a:p>
          <a:endParaRPr lang="zh-TW" altLang="en-US"/>
        </a:p>
      </dgm:t>
    </dgm:pt>
    <dgm:pt modelId="{E3BCF5A8-495D-4350-B121-BE20C2CDE59B}" type="pres">
      <dgm:prSet presAssocID="{9ED13080-D99B-402A-83F8-5667648B2CAD}" presName="comp" presStyleCnt="0"/>
      <dgm:spPr/>
      <dgm:t>
        <a:bodyPr/>
        <a:lstStyle/>
        <a:p>
          <a:endParaRPr lang="zh-TW" altLang="en-US"/>
        </a:p>
      </dgm:t>
    </dgm:pt>
    <dgm:pt modelId="{75C537D4-07C9-42C4-8BB8-BFF19A13663E}" type="pres">
      <dgm:prSet presAssocID="{9ED13080-D99B-402A-83F8-5667648B2CAD}" presName="box" presStyleLbl="node1" presStyleIdx="3" presStyleCnt="4"/>
      <dgm:spPr/>
      <dgm:t>
        <a:bodyPr/>
        <a:lstStyle/>
        <a:p>
          <a:endParaRPr lang="zh-TW" altLang="en-US"/>
        </a:p>
      </dgm:t>
    </dgm:pt>
    <dgm:pt modelId="{6AAFCDBA-BD7F-4EDF-AABD-FE9B7B0D7718}" type="pres">
      <dgm:prSet presAssocID="{9ED13080-D99B-402A-83F8-5667648B2CAD}" presName="img" presStyleLbl="fgImgPlace1" presStyleIdx="3" presStyleCnt="4"/>
      <dgm:spPr/>
      <dgm:t>
        <a:bodyPr/>
        <a:lstStyle/>
        <a:p>
          <a:endParaRPr lang="zh-TW" altLang="en-US"/>
        </a:p>
      </dgm:t>
    </dgm:pt>
    <dgm:pt modelId="{0FFB2591-0B22-48C3-89FB-A546E0E0E8C0}" type="pres">
      <dgm:prSet presAssocID="{9ED13080-D99B-402A-83F8-5667648B2CAD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4E824F0-97CA-4D06-974A-B6A57C690CEA}" type="presOf" srcId="{AD4D2F6F-F658-4444-89EB-9034A141C2F7}" destId="{8669BD1E-DB36-4E3A-888F-60A52E688883}" srcOrd="1" destOrd="0" presId="urn:microsoft.com/office/officeart/2005/8/layout/vList4"/>
    <dgm:cxn modelId="{4C86B45A-AC83-4203-B1BF-4F4E2814B24A}" srcId="{5087F672-8193-4CA4-9773-AAF259CC7DAE}" destId="{DC321C11-0E0F-4F2F-800E-C1B4D35B196F}" srcOrd="1" destOrd="0" parTransId="{B1ABBE32-95DD-4793-8237-DF966C6C0195}" sibTransId="{E569FDD5-3882-4CD5-9AA9-D40C77CE304E}"/>
    <dgm:cxn modelId="{6F93CF48-5701-45B9-9272-1333C141A8BF}" type="presOf" srcId="{958B5AF2-CE10-47E1-A225-703A803BB458}" destId="{CC054E75-8BE8-4AC1-912E-B15EE762C30B}" srcOrd="0" destOrd="0" presId="urn:microsoft.com/office/officeart/2005/8/layout/vList4"/>
    <dgm:cxn modelId="{69C767AA-F094-4548-AE77-B9C312F6ECCA}" type="presOf" srcId="{958B5AF2-CE10-47E1-A225-703A803BB458}" destId="{CE9139CF-7D9B-417C-A996-7F344C7A9F71}" srcOrd="1" destOrd="0" presId="urn:microsoft.com/office/officeart/2005/8/layout/vList4"/>
    <dgm:cxn modelId="{C97875FE-5BF0-4585-AF65-C19CD6C3E64F}" srcId="{5087F672-8193-4CA4-9773-AAF259CC7DAE}" destId="{9ED13080-D99B-402A-83F8-5667648B2CAD}" srcOrd="3" destOrd="0" parTransId="{2E923ED1-2C03-419A-B5EE-91E022F1B917}" sibTransId="{67265737-31D1-45C4-834B-3EB0CB5DE4F9}"/>
    <dgm:cxn modelId="{E07E6F45-4B1B-41E3-9C59-2F2851A4407D}" srcId="{5087F672-8193-4CA4-9773-AAF259CC7DAE}" destId="{AD4D2F6F-F658-4444-89EB-9034A141C2F7}" srcOrd="0" destOrd="0" parTransId="{D8607249-8A31-42E3-B984-D2BD792B9C88}" sibTransId="{A481A9A4-4972-4095-804F-ECE7203A0BFC}"/>
    <dgm:cxn modelId="{699920E3-AE10-44F3-8DC8-49F42B17577A}" type="presOf" srcId="{DC321C11-0E0F-4F2F-800E-C1B4D35B196F}" destId="{58F858DA-B69B-4B07-8350-622C15479A17}" srcOrd="1" destOrd="0" presId="urn:microsoft.com/office/officeart/2005/8/layout/vList4"/>
    <dgm:cxn modelId="{8ADF97EB-4658-4136-A306-7340AF6E92CD}" type="presOf" srcId="{9ED13080-D99B-402A-83F8-5667648B2CAD}" destId="{75C537D4-07C9-42C4-8BB8-BFF19A13663E}" srcOrd="0" destOrd="0" presId="urn:microsoft.com/office/officeart/2005/8/layout/vList4"/>
    <dgm:cxn modelId="{F888C68D-F3A1-4005-8DAB-04594F95D0F4}" type="presOf" srcId="{AD4D2F6F-F658-4444-89EB-9034A141C2F7}" destId="{D3E14DE1-D5AE-4FD3-A4E1-E789FFB22950}" srcOrd="0" destOrd="0" presId="urn:microsoft.com/office/officeart/2005/8/layout/vList4"/>
    <dgm:cxn modelId="{D29DB13D-50CA-4911-87BE-8B4262F2E0BF}" type="presOf" srcId="{5087F672-8193-4CA4-9773-AAF259CC7DAE}" destId="{B4CCF765-B82E-448F-9587-5FBF3D56E283}" srcOrd="0" destOrd="0" presId="urn:microsoft.com/office/officeart/2005/8/layout/vList4"/>
    <dgm:cxn modelId="{416D8986-0F6A-4A39-9CFC-B6BA6343DBB8}" type="presOf" srcId="{DC321C11-0E0F-4F2F-800E-C1B4D35B196F}" destId="{B2BDD7D0-5B20-41FD-B129-A769A8E8B4E8}" srcOrd="0" destOrd="0" presId="urn:microsoft.com/office/officeart/2005/8/layout/vList4"/>
    <dgm:cxn modelId="{3D30CADB-8D44-444A-A4AC-851F5557D76A}" srcId="{5087F672-8193-4CA4-9773-AAF259CC7DAE}" destId="{958B5AF2-CE10-47E1-A225-703A803BB458}" srcOrd="2" destOrd="0" parTransId="{E2D7BEBC-57F1-4B9A-9617-51FD884E8145}" sibTransId="{750D783A-69F5-43C1-802E-15A5FB8A3FFB}"/>
    <dgm:cxn modelId="{70A30071-DBFD-4FFA-B6F7-4D9578405C4C}" type="presOf" srcId="{9ED13080-D99B-402A-83F8-5667648B2CAD}" destId="{0FFB2591-0B22-48C3-89FB-A546E0E0E8C0}" srcOrd="1" destOrd="0" presId="urn:microsoft.com/office/officeart/2005/8/layout/vList4"/>
    <dgm:cxn modelId="{DD7409CB-33CC-42A9-A337-3DE4A9FBC2D1}" type="presParOf" srcId="{B4CCF765-B82E-448F-9587-5FBF3D56E283}" destId="{1B4F4E1F-04AB-4A28-BED3-AE147958A433}" srcOrd="0" destOrd="0" presId="urn:microsoft.com/office/officeart/2005/8/layout/vList4"/>
    <dgm:cxn modelId="{A83D8FF1-9A89-4F42-8D66-BA44600A2933}" type="presParOf" srcId="{1B4F4E1F-04AB-4A28-BED3-AE147958A433}" destId="{D3E14DE1-D5AE-4FD3-A4E1-E789FFB22950}" srcOrd="0" destOrd="0" presId="urn:microsoft.com/office/officeart/2005/8/layout/vList4"/>
    <dgm:cxn modelId="{A67EF96A-5B81-471F-A547-7308198A8604}" type="presParOf" srcId="{1B4F4E1F-04AB-4A28-BED3-AE147958A433}" destId="{F3FA0EF0-DD08-4FC7-8664-FF402EF60B86}" srcOrd="1" destOrd="0" presId="urn:microsoft.com/office/officeart/2005/8/layout/vList4"/>
    <dgm:cxn modelId="{B48C1983-D6C5-4154-9A0C-4BAE112C8200}" type="presParOf" srcId="{1B4F4E1F-04AB-4A28-BED3-AE147958A433}" destId="{8669BD1E-DB36-4E3A-888F-60A52E688883}" srcOrd="2" destOrd="0" presId="urn:microsoft.com/office/officeart/2005/8/layout/vList4"/>
    <dgm:cxn modelId="{BE33AE96-6C68-47EA-AA21-8C0882931F25}" type="presParOf" srcId="{B4CCF765-B82E-448F-9587-5FBF3D56E283}" destId="{7E09353F-7700-4C84-B455-64517B0526CC}" srcOrd="1" destOrd="0" presId="urn:microsoft.com/office/officeart/2005/8/layout/vList4"/>
    <dgm:cxn modelId="{EB0F53BA-6248-40BC-A477-82569F7B7910}" type="presParOf" srcId="{B4CCF765-B82E-448F-9587-5FBF3D56E283}" destId="{D31C4185-1A26-446C-985D-CCF08C45AF52}" srcOrd="2" destOrd="0" presId="urn:microsoft.com/office/officeart/2005/8/layout/vList4"/>
    <dgm:cxn modelId="{6611A3FA-4B5C-40DE-ADDA-8197D5D36C9C}" type="presParOf" srcId="{D31C4185-1A26-446C-985D-CCF08C45AF52}" destId="{B2BDD7D0-5B20-41FD-B129-A769A8E8B4E8}" srcOrd="0" destOrd="0" presId="urn:microsoft.com/office/officeart/2005/8/layout/vList4"/>
    <dgm:cxn modelId="{2D8A7CE1-A183-4D99-A6EA-FE064B525D89}" type="presParOf" srcId="{D31C4185-1A26-446C-985D-CCF08C45AF52}" destId="{93A079F0-0D2A-4294-BC97-5CA21405987A}" srcOrd="1" destOrd="0" presId="urn:microsoft.com/office/officeart/2005/8/layout/vList4"/>
    <dgm:cxn modelId="{720F68BA-53DD-4C41-A2BA-AED8B2764316}" type="presParOf" srcId="{D31C4185-1A26-446C-985D-CCF08C45AF52}" destId="{58F858DA-B69B-4B07-8350-622C15479A17}" srcOrd="2" destOrd="0" presId="urn:microsoft.com/office/officeart/2005/8/layout/vList4"/>
    <dgm:cxn modelId="{12448E29-4DBC-49A7-B8F2-E5842BAF8849}" type="presParOf" srcId="{B4CCF765-B82E-448F-9587-5FBF3D56E283}" destId="{4F90F57B-190E-4266-8FB6-0E4C6D79298D}" srcOrd="3" destOrd="0" presId="urn:microsoft.com/office/officeart/2005/8/layout/vList4"/>
    <dgm:cxn modelId="{D6826DAE-AEC5-4225-8646-637497898772}" type="presParOf" srcId="{B4CCF765-B82E-448F-9587-5FBF3D56E283}" destId="{DF283120-7A28-4935-93AA-8D1E65792422}" srcOrd="4" destOrd="0" presId="urn:microsoft.com/office/officeart/2005/8/layout/vList4"/>
    <dgm:cxn modelId="{5F3CAFEA-A2CB-40ED-B785-50D1A6829A69}" type="presParOf" srcId="{DF283120-7A28-4935-93AA-8D1E65792422}" destId="{CC054E75-8BE8-4AC1-912E-B15EE762C30B}" srcOrd="0" destOrd="0" presId="urn:microsoft.com/office/officeart/2005/8/layout/vList4"/>
    <dgm:cxn modelId="{7C6BE70B-0CE3-4A4F-BBC7-48A194B572C0}" type="presParOf" srcId="{DF283120-7A28-4935-93AA-8D1E65792422}" destId="{39D3A8A9-A68A-4454-8067-C7D3C34236B0}" srcOrd="1" destOrd="0" presId="urn:microsoft.com/office/officeart/2005/8/layout/vList4"/>
    <dgm:cxn modelId="{479347E6-88EF-450E-B737-16D12341AFB1}" type="presParOf" srcId="{DF283120-7A28-4935-93AA-8D1E65792422}" destId="{CE9139CF-7D9B-417C-A996-7F344C7A9F71}" srcOrd="2" destOrd="0" presId="urn:microsoft.com/office/officeart/2005/8/layout/vList4"/>
    <dgm:cxn modelId="{71056AB8-DE12-4731-BCCB-BE7DCCF78C7A}" type="presParOf" srcId="{B4CCF765-B82E-448F-9587-5FBF3D56E283}" destId="{533BD242-17E5-4D0F-9752-1319AD096151}" srcOrd="5" destOrd="0" presId="urn:microsoft.com/office/officeart/2005/8/layout/vList4"/>
    <dgm:cxn modelId="{E8F6B252-FBEB-47AF-A7EE-367D24C10764}" type="presParOf" srcId="{B4CCF765-B82E-448F-9587-5FBF3D56E283}" destId="{E3BCF5A8-495D-4350-B121-BE20C2CDE59B}" srcOrd="6" destOrd="0" presId="urn:microsoft.com/office/officeart/2005/8/layout/vList4"/>
    <dgm:cxn modelId="{5D38111E-1463-444E-9CAD-9AA4266E85AE}" type="presParOf" srcId="{E3BCF5A8-495D-4350-B121-BE20C2CDE59B}" destId="{75C537D4-07C9-42C4-8BB8-BFF19A13663E}" srcOrd="0" destOrd="0" presId="urn:microsoft.com/office/officeart/2005/8/layout/vList4"/>
    <dgm:cxn modelId="{13E63E83-A291-418F-89F7-788093B52C83}" type="presParOf" srcId="{E3BCF5A8-495D-4350-B121-BE20C2CDE59B}" destId="{6AAFCDBA-BD7F-4EDF-AABD-FE9B7B0D7718}" srcOrd="1" destOrd="0" presId="urn:microsoft.com/office/officeart/2005/8/layout/vList4"/>
    <dgm:cxn modelId="{9DF9A79A-31DD-41BC-A006-4C6101763290}" type="presParOf" srcId="{E3BCF5A8-495D-4350-B121-BE20C2CDE59B}" destId="{0FFB2591-0B22-48C3-89FB-A546E0E0E8C0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E14DE1-D5AE-4FD3-A4E1-E789FFB22950}">
      <dsp:nvSpPr>
        <dsp:cNvPr id="0" name=""/>
        <dsp:cNvSpPr/>
      </dsp:nvSpPr>
      <dsp:spPr>
        <a:xfrm>
          <a:off x="0" y="6017"/>
          <a:ext cx="1967164" cy="6248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4/14(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六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09:00-12:00 </a:t>
          </a:r>
          <a:b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如何撰寫商業計畫</a:t>
          </a:r>
          <a:endParaRPr lang="zh-TW" altLang="en-US" sz="1000" kern="12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sp:txBody>
      <dsp:txXfrm>
        <a:off x="455921" y="6017"/>
        <a:ext cx="1511242" cy="624887"/>
      </dsp:txXfrm>
    </dsp:sp>
    <dsp:sp modelId="{F3FA0EF0-DD08-4FC7-8664-FF402EF60B86}">
      <dsp:nvSpPr>
        <dsp:cNvPr id="0" name=""/>
        <dsp:cNvSpPr/>
      </dsp:nvSpPr>
      <dsp:spPr>
        <a:xfrm>
          <a:off x="62488" y="62488"/>
          <a:ext cx="393432" cy="499909"/>
        </a:xfrm>
        <a:prstGeom prst="roundRect">
          <a:avLst>
            <a:gd name="adj" fmla="val 10000"/>
          </a:avLst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BDD7D0-5B20-41FD-B129-A769A8E8B4E8}">
      <dsp:nvSpPr>
        <dsp:cNvPr id="0" name=""/>
        <dsp:cNvSpPr/>
      </dsp:nvSpPr>
      <dsp:spPr>
        <a:xfrm>
          <a:off x="0" y="687375"/>
          <a:ext cx="1967164" cy="6248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4/25(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三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14:00-17:00</a:t>
          </a:r>
          <a:b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如何標定市場目標</a:t>
          </a:r>
          <a:endParaRPr lang="zh-TW" altLang="en-US" sz="1000" kern="12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sp:txBody>
      <dsp:txXfrm>
        <a:off x="455921" y="687375"/>
        <a:ext cx="1511242" cy="624887"/>
      </dsp:txXfrm>
    </dsp:sp>
    <dsp:sp modelId="{93A079F0-0D2A-4294-BC97-5CA21405987A}">
      <dsp:nvSpPr>
        <dsp:cNvPr id="0" name=""/>
        <dsp:cNvSpPr/>
      </dsp:nvSpPr>
      <dsp:spPr>
        <a:xfrm>
          <a:off x="62488" y="749864"/>
          <a:ext cx="393432" cy="499909"/>
        </a:xfrm>
        <a:prstGeom prst="roundRect">
          <a:avLst>
            <a:gd name="adj" fmla="val 10000"/>
          </a:avLst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054E75-8BE8-4AC1-912E-B15EE762C30B}">
      <dsp:nvSpPr>
        <dsp:cNvPr id="0" name=""/>
        <dsp:cNvSpPr/>
      </dsp:nvSpPr>
      <dsp:spPr>
        <a:xfrm>
          <a:off x="0" y="1374751"/>
          <a:ext cx="1967164" cy="6248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5/19(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六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09:00-12:00</a:t>
          </a:r>
          <a:b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如何進行成本分析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(1)</a:t>
          </a:r>
          <a:endParaRPr lang="zh-TW" altLang="en-US" sz="1000" kern="12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sp:txBody>
      <dsp:txXfrm>
        <a:off x="455921" y="1374751"/>
        <a:ext cx="1511242" cy="624887"/>
      </dsp:txXfrm>
    </dsp:sp>
    <dsp:sp modelId="{39D3A8A9-A68A-4454-8067-C7D3C34236B0}">
      <dsp:nvSpPr>
        <dsp:cNvPr id="0" name=""/>
        <dsp:cNvSpPr/>
      </dsp:nvSpPr>
      <dsp:spPr>
        <a:xfrm>
          <a:off x="62488" y="1437240"/>
          <a:ext cx="393432" cy="499909"/>
        </a:xfrm>
        <a:prstGeom prst="roundRect">
          <a:avLst>
            <a:gd name="adj" fmla="val 10000"/>
          </a:avLst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C537D4-07C9-42C4-8BB8-BFF19A13663E}">
      <dsp:nvSpPr>
        <dsp:cNvPr id="0" name=""/>
        <dsp:cNvSpPr/>
      </dsp:nvSpPr>
      <dsp:spPr>
        <a:xfrm>
          <a:off x="0" y="2062127"/>
          <a:ext cx="1967164" cy="6248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5/30(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三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)</a:t>
          </a: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 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15:00-18:00</a:t>
          </a:r>
          <a:b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</a:br>
          <a:r>
            <a:rPr lang="zh-TW" altLang="en-US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如何進行成本分析</a:t>
          </a:r>
          <a:r>
            <a:rPr lang="en-US" altLang="zh-TW" sz="1000" kern="1200" baseline="0" dirty="0" smtClean="0">
              <a:latin typeface="High Tower Text" panose="02040502050506030303" pitchFamily="18" charset="0"/>
              <a:ea typeface="微軟正黑體" panose="020B0604030504040204" pitchFamily="34" charset="-120"/>
            </a:rPr>
            <a:t>(2)</a:t>
          </a:r>
          <a:endParaRPr lang="zh-TW" altLang="en-US" sz="1000" kern="1200" baseline="0" dirty="0">
            <a:latin typeface="High Tower Text" panose="02040502050506030303" pitchFamily="18" charset="0"/>
            <a:ea typeface="微軟正黑體" panose="020B0604030504040204" pitchFamily="34" charset="-120"/>
          </a:endParaRPr>
        </a:p>
      </dsp:txBody>
      <dsp:txXfrm>
        <a:off x="455921" y="2062127"/>
        <a:ext cx="1511242" cy="624887"/>
      </dsp:txXfrm>
    </dsp:sp>
    <dsp:sp modelId="{6AAFCDBA-BD7F-4EDF-AABD-FE9B7B0D7718}">
      <dsp:nvSpPr>
        <dsp:cNvPr id="0" name=""/>
        <dsp:cNvSpPr/>
      </dsp:nvSpPr>
      <dsp:spPr>
        <a:xfrm>
          <a:off x="62488" y="2124616"/>
          <a:ext cx="393432" cy="499909"/>
        </a:xfrm>
        <a:prstGeom prst="roundRect">
          <a:avLst>
            <a:gd name="adj" fmla="val 10000"/>
          </a:avLst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 chang</dc:creator>
  <cp:keywords/>
  <dc:description/>
  <cp:lastModifiedBy>CW</cp:lastModifiedBy>
  <cp:revision>3</cp:revision>
  <dcterms:created xsi:type="dcterms:W3CDTF">2018-03-15T09:37:00Z</dcterms:created>
  <dcterms:modified xsi:type="dcterms:W3CDTF">2018-03-15T10:12:00Z</dcterms:modified>
</cp:coreProperties>
</file>