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80" w:type="dxa"/>
        <w:tblInd w:w="-883" w:type="dxa"/>
        <w:tblLook w:val="01E0" w:firstRow="1" w:lastRow="1" w:firstColumn="1" w:lastColumn="1" w:noHBand="0" w:noVBand="0"/>
      </w:tblPr>
      <w:tblGrid>
        <w:gridCol w:w="3877"/>
        <w:gridCol w:w="4253"/>
        <w:gridCol w:w="1950"/>
      </w:tblGrid>
      <w:tr w:rsidR="00F821B7" w:rsidRPr="00B506A2" w:rsidTr="002C100C">
        <w:trPr>
          <w:trHeight w:val="534"/>
        </w:trPr>
        <w:tc>
          <w:tcPr>
            <w:tcW w:w="10080" w:type="dxa"/>
            <w:gridSpan w:val="3"/>
            <w:tcMar>
              <w:left w:w="17" w:type="dxa"/>
              <w:right w:w="17" w:type="dxa"/>
            </w:tcMar>
          </w:tcPr>
          <w:p w:rsidR="00F821B7" w:rsidRPr="00B506A2" w:rsidRDefault="00EC3F05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90498">
              <w:rPr>
                <w:rFonts w:ascii="標楷體" w:eastAsia="標楷體" w:hAnsi="標楷體" w:hint="eastAsia"/>
                <w:sz w:val="36"/>
                <w:szCs w:val="36"/>
              </w:rPr>
              <w:t>國立東華大學車輛識別證及車輛違規處理費收費要點</w:t>
            </w:r>
            <w:r w:rsidR="008B4021">
              <w:rPr>
                <w:rFonts w:ascii="標楷體" w:eastAsia="標楷體" w:hAnsi="標楷體" w:hint="eastAsia"/>
                <w:sz w:val="36"/>
                <w:szCs w:val="36"/>
              </w:rPr>
              <w:t>修</w:t>
            </w:r>
            <w:r w:rsidR="008B4021">
              <w:rPr>
                <w:rFonts w:ascii="標楷體" w:eastAsia="標楷體" w:hAnsi="標楷體"/>
                <w:sz w:val="36"/>
                <w:szCs w:val="36"/>
              </w:rPr>
              <w:t>正條文對照表</w:t>
            </w:r>
          </w:p>
        </w:tc>
      </w:tr>
      <w:tr w:rsidR="00F821B7" w:rsidRPr="00F821B7" w:rsidTr="007E6753">
        <w:trPr>
          <w:trHeight w:val="534"/>
        </w:trPr>
        <w:tc>
          <w:tcPr>
            <w:tcW w:w="3877" w:type="dxa"/>
            <w:tcMar>
              <w:left w:w="17" w:type="dxa"/>
              <w:right w:w="17" w:type="dxa"/>
            </w:tcMar>
            <w:vAlign w:val="center"/>
          </w:tcPr>
          <w:p w:rsidR="00F821B7" w:rsidRPr="00F821B7" w:rsidRDefault="00F821B7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21B7">
              <w:rPr>
                <w:rFonts w:ascii="標楷體" w:eastAsia="標楷體" w:hAnsi="標楷體" w:hint="eastAsia"/>
                <w:sz w:val="24"/>
              </w:rPr>
              <w:t>修　　正　　條　　文</w:t>
            </w:r>
          </w:p>
        </w:tc>
        <w:tc>
          <w:tcPr>
            <w:tcW w:w="4253" w:type="dxa"/>
            <w:vAlign w:val="center"/>
          </w:tcPr>
          <w:p w:rsidR="00F821B7" w:rsidRPr="00F821B7" w:rsidRDefault="00F821B7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21B7">
              <w:rPr>
                <w:rFonts w:ascii="標楷體" w:eastAsia="標楷體" w:hAnsi="標楷體" w:hint="eastAsia"/>
                <w:sz w:val="24"/>
              </w:rPr>
              <w:t>現　　行　　條　　文</w:t>
            </w:r>
          </w:p>
        </w:tc>
        <w:tc>
          <w:tcPr>
            <w:tcW w:w="1950" w:type="dxa"/>
            <w:vAlign w:val="center"/>
          </w:tcPr>
          <w:p w:rsidR="00F821B7" w:rsidRPr="00F821B7" w:rsidRDefault="00F821B7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21B7">
              <w:rPr>
                <w:rFonts w:ascii="標楷體" w:eastAsia="標楷體" w:hAnsi="標楷體" w:hint="eastAsia"/>
                <w:sz w:val="24"/>
              </w:rPr>
              <w:t>說　　　　　　　　明</w:t>
            </w:r>
          </w:p>
        </w:tc>
      </w:tr>
      <w:tr w:rsidR="00EC3F05" w:rsidRPr="007C3766" w:rsidTr="007E6753">
        <w:trPr>
          <w:trHeight w:val="534"/>
        </w:trPr>
        <w:tc>
          <w:tcPr>
            <w:tcW w:w="3877" w:type="dxa"/>
            <w:tcMar>
              <w:left w:w="17" w:type="dxa"/>
              <w:right w:w="17" w:type="dxa"/>
            </w:tcMar>
            <w:vAlign w:val="center"/>
          </w:tcPr>
          <w:p w:rsidR="003B47A1" w:rsidRDefault="003B47A1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三、違規處理費：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（一）作業費：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（1）汽車：貳佰元整。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（2）機車：壹佰元整。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（3）自行車：伍拾元整。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（二）拖吊費：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（1）汽車：捌佰元整。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（2）機車：貳佰元整。</w:t>
            </w:r>
          </w:p>
          <w:p w:rsidR="007E6753" w:rsidRPr="00607675" w:rsidRDefault="007E6753" w:rsidP="007E6753">
            <w:pPr>
              <w:spacing w:line="400" w:lineRule="exact"/>
              <w:ind w:leftChars="50" w:left="54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)自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行車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:有張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貼識別證者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拾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;未張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貼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識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別證者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佰元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E6753" w:rsidRDefault="007E6753" w:rsidP="007E6753">
            <w:pPr>
              <w:spacing w:line="4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（三）違規停放於標明之專用停車位者，作業費貳仟元整。</w:t>
            </w:r>
          </w:p>
          <w:p w:rsidR="00EC3F05" w:rsidRPr="007E6753" w:rsidRDefault="007E6753" w:rsidP="009E127E">
            <w:pPr>
              <w:snapToGrid w:val="0"/>
              <w:spacing w:line="360" w:lineRule="exact"/>
              <w:ind w:leftChars="50" w:left="680" w:hangingChars="200" w:hanging="560"/>
              <w:rPr>
                <w:rFonts w:ascii="標楷體&amp;...." w:eastAsia="標楷體&amp;...." w:cs="標楷體&amp;...."/>
                <w:sz w:val="24"/>
              </w:rPr>
            </w:pP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(四)</w:t>
            </w:r>
            <w:bookmarkStart w:id="0" w:name="_GoBack"/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違</w:t>
            </w:r>
            <w:r w:rsidRPr="00607675">
              <w:rPr>
                <w:rFonts w:ascii="標楷體" w:eastAsia="標楷體" w:hAnsi="標楷體"/>
                <w:color w:val="FF0000"/>
                <w:sz w:val="28"/>
                <w:szCs w:val="28"/>
              </w:rPr>
              <w:t>規</w:t>
            </w: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次</w:t>
            </w:r>
            <w:r w:rsidRPr="00607675">
              <w:rPr>
                <w:rFonts w:ascii="標楷體" w:eastAsia="標楷體" w:hAnsi="標楷體"/>
                <w:color w:val="FF0000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自第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三次起</w:t>
            </w: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累</w:t>
            </w:r>
            <w:r w:rsidRPr="00607675">
              <w:rPr>
                <w:rFonts w:ascii="標楷體" w:eastAsia="標楷體" w:hAnsi="標楷體"/>
                <w:color w:val="FF0000"/>
                <w:sz w:val="28"/>
                <w:szCs w:val="28"/>
              </w:rPr>
              <w:t>計加</w:t>
            </w: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罰</w:t>
            </w:r>
            <w:r w:rsidRPr="00607675">
              <w:rPr>
                <w:rFonts w:ascii="標楷體" w:eastAsia="標楷體" w:hAnsi="標楷體"/>
                <w:color w:val="FF0000"/>
                <w:sz w:val="28"/>
                <w:szCs w:val="28"/>
              </w:rPr>
              <w:t>新台幣貳拾元整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9E127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以自</w:t>
            </w:r>
            <w:r w:rsidR="009E127E">
              <w:rPr>
                <w:rFonts w:ascii="標楷體" w:eastAsia="標楷體" w:hAnsi="標楷體"/>
                <w:color w:val="FF0000"/>
                <w:sz w:val="28"/>
                <w:szCs w:val="28"/>
              </w:rPr>
              <w:t>行車違規為例，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第一次及第二次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各為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新台幣壹佰元，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違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規第三次為新台幣壹佰貳元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，違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規第四次為新台幣佰肆拾元，以此類推)</w:t>
            </w: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，累</w:t>
            </w:r>
            <w:r w:rsidRPr="00607675">
              <w:rPr>
                <w:rFonts w:ascii="標楷體" w:eastAsia="標楷體" w:hAnsi="標楷體"/>
                <w:color w:val="FF0000"/>
                <w:sz w:val="28"/>
                <w:szCs w:val="28"/>
              </w:rPr>
              <w:t>計加罰之計算以學</w:t>
            </w: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期</w:t>
            </w:r>
            <w:r w:rsidRPr="00607675">
              <w:rPr>
                <w:rFonts w:ascii="標楷體" w:eastAsia="標楷體" w:hAnsi="標楷體"/>
                <w:color w:val="FF0000"/>
                <w:sz w:val="28"/>
                <w:szCs w:val="28"/>
              </w:rPr>
              <w:t>計，</w:t>
            </w: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於每學期</w:t>
            </w:r>
            <w:r w:rsidR="005F26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5F2648">
              <w:rPr>
                <w:rFonts w:ascii="標楷體" w:eastAsia="標楷體" w:hAnsi="標楷體"/>
                <w:color w:val="FF0000"/>
                <w:sz w:val="28"/>
                <w:szCs w:val="28"/>
              </w:rPr>
              <w:t>8</w:t>
            </w:r>
            <w:r w:rsidR="005F26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月1日</w:t>
            </w:r>
            <w:r w:rsidR="005F2648">
              <w:rPr>
                <w:rFonts w:ascii="標楷體" w:eastAsia="標楷體" w:hAnsi="標楷體"/>
                <w:color w:val="FF0000"/>
                <w:sz w:val="28"/>
                <w:szCs w:val="28"/>
              </w:rPr>
              <w:t>及</w:t>
            </w:r>
            <w:r w:rsidR="005F26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2月1日)</w:t>
            </w:r>
            <w:r w:rsidRPr="006076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重新計算</w:t>
            </w:r>
            <w:r w:rsidRPr="00607675">
              <w:rPr>
                <w:rFonts w:ascii="標楷體" w:eastAsia="標楷體" w:hAnsi="標楷體"/>
                <w:color w:val="FF0000"/>
                <w:sz w:val="28"/>
                <w:szCs w:val="28"/>
              </w:rPr>
              <w:t>。</w:t>
            </w:r>
            <w:bookmarkEnd w:id="0"/>
          </w:p>
        </w:tc>
        <w:tc>
          <w:tcPr>
            <w:tcW w:w="4253" w:type="dxa"/>
          </w:tcPr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三、違規處理費：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（一）作業費：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（1）汽車：貳佰元整。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（2）機車：壹佰元整。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（3）自行車：伍拾元整。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（二）拖吊費：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（1）汽車：捌佰元整。</w:t>
            </w:r>
          </w:p>
          <w:p w:rsidR="007E6753" w:rsidRDefault="007E6753" w:rsidP="007E67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（2）機車：貳佰元整。</w:t>
            </w:r>
          </w:p>
          <w:p w:rsidR="007E6753" w:rsidRPr="00607675" w:rsidRDefault="007E6753" w:rsidP="007E6753">
            <w:pPr>
              <w:spacing w:line="400" w:lineRule="exact"/>
              <w:ind w:leftChars="50" w:left="54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)自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行車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:有張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貼識別證者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拾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;未張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貼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識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別證者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佰元</w:t>
            </w:r>
            <w:r w:rsidRPr="00607675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  <w:r w:rsidRPr="0060767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E6753" w:rsidRDefault="007E6753" w:rsidP="007E6753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（三）違規停放於標明之專用停車位者，作業費貳仟元整。</w:t>
            </w:r>
          </w:p>
          <w:p w:rsidR="00EC3F05" w:rsidRPr="007E6753" w:rsidRDefault="00EC3F05" w:rsidP="007E67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Align w:val="center"/>
          </w:tcPr>
          <w:p w:rsidR="00EC3F05" w:rsidRPr="0030283E" w:rsidRDefault="00C15551" w:rsidP="007E6753">
            <w:pPr>
              <w:snapToGrid w:val="0"/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新</w:t>
            </w:r>
            <w:r>
              <w:rPr>
                <w:rFonts w:ascii="標楷體" w:eastAsia="標楷體" w:hAnsi="標楷體"/>
                <w:sz w:val="24"/>
              </w:rPr>
              <w:t>增</w:t>
            </w:r>
            <w:r w:rsidR="007E6753">
              <w:rPr>
                <w:rFonts w:ascii="標楷體" w:eastAsia="標楷體" w:hAnsi="標楷體" w:hint="eastAsia"/>
                <w:sz w:val="24"/>
              </w:rPr>
              <w:t>累計</w:t>
            </w:r>
            <w:r w:rsidR="007E6753">
              <w:rPr>
                <w:rFonts w:ascii="標楷體" w:eastAsia="標楷體" w:hAnsi="標楷體"/>
                <w:sz w:val="24"/>
              </w:rPr>
              <w:t>加罰之</w:t>
            </w:r>
            <w:r w:rsidR="007E6753">
              <w:rPr>
                <w:rFonts w:ascii="標楷體" w:eastAsia="標楷體" w:hAnsi="標楷體" w:hint="eastAsia"/>
                <w:sz w:val="24"/>
              </w:rPr>
              <w:t>規</w:t>
            </w:r>
            <w:r w:rsidR="007E6753">
              <w:rPr>
                <w:rFonts w:ascii="標楷體" w:eastAsia="標楷體" w:hAnsi="標楷體"/>
                <w:sz w:val="24"/>
              </w:rPr>
              <w:t>定。</w:t>
            </w:r>
          </w:p>
        </w:tc>
      </w:tr>
    </w:tbl>
    <w:p w:rsidR="00B454D9" w:rsidRDefault="00B454D9"/>
    <w:p w:rsidR="0030283E" w:rsidRPr="00107372" w:rsidRDefault="0030283E"/>
    <w:sectPr w:rsidR="0030283E" w:rsidRPr="00107372" w:rsidSect="00B45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5E" w:rsidRDefault="0052175E" w:rsidP="00FA6F3C">
      <w:r>
        <w:separator/>
      </w:r>
    </w:p>
  </w:endnote>
  <w:endnote w:type="continuationSeparator" w:id="0">
    <w:p w:rsidR="0052175E" w:rsidRDefault="0052175E" w:rsidP="00F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&amp;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5E" w:rsidRDefault="0052175E" w:rsidP="00FA6F3C">
      <w:r>
        <w:separator/>
      </w:r>
    </w:p>
  </w:footnote>
  <w:footnote w:type="continuationSeparator" w:id="0">
    <w:p w:rsidR="0052175E" w:rsidRDefault="0052175E" w:rsidP="00FA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A05C0"/>
    <w:multiLevelType w:val="hybridMultilevel"/>
    <w:tmpl w:val="ACD8530A"/>
    <w:lvl w:ilvl="0" w:tplc="28A808CE">
      <w:start w:val="1"/>
      <w:numFmt w:val="taiwaneseCountingThousand"/>
      <w:lvlText w:val="第%1章"/>
      <w:lvlJc w:val="left"/>
      <w:pPr>
        <w:ind w:left="1110" w:hanging="11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E0592"/>
    <w:multiLevelType w:val="hybridMultilevel"/>
    <w:tmpl w:val="E7FC2CFA"/>
    <w:lvl w:ilvl="0" w:tplc="C5A26436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1B7"/>
    <w:rsid w:val="00024B74"/>
    <w:rsid w:val="000668E1"/>
    <w:rsid w:val="000771CB"/>
    <w:rsid w:val="00095E96"/>
    <w:rsid w:val="000C0CFB"/>
    <w:rsid w:val="00106B20"/>
    <w:rsid w:val="00107372"/>
    <w:rsid w:val="001521AE"/>
    <w:rsid w:val="00192E1D"/>
    <w:rsid w:val="00217361"/>
    <w:rsid w:val="00241B64"/>
    <w:rsid w:val="00241E6B"/>
    <w:rsid w:val="002E0A8D"/>
    <w:rsid w:val="0030283E"/>
    <w:rsid w:val="003471A2"/>
    <w:rsid w:val="003A2CF3"/>
    <w:rsid w:val="003B47A1"/>
    <w:rsid w:val="003B5982"/>
    <w:rsid w:val="003E6299"/>
    <w:rsid w:val="004576F0"/>
    <w:rsid w:val="0052175E"/>
    <w:rsid w:val="0052461C"/>
    <w:rsid w:val="005B33D9"/>
    <w:rsid w:val="005F2648"/>
    <w:rsid w:val="0064132C"/>
    <w:rsid w:val="006924F2"/>
    <w:rsid w:val="006D66C7"/>
    <w:rsid w:val="007366E5"/>
    <w:rsid w:val="007401D8"/>
    <w:rsid w:val="00746552"/>
    <w:rsid w:val="007C35EC"/>
    <w:rsid w:val="007C3766"/>
    <w:rsid w:val="007E6753"/>
    <w:rsid w:val="00806D3A"/>
    <w:rsid w:val="008B4021"/>
    <w:rsid w:val="008D1BC5"/>
    <w:rsid w:val="009B1D33"/>
    <w:rsid w:val="009E127E"/>
    <w:rsid w:val="00A64C06"/>
    <w:rsid w:val="00B038C9"/>
    <w:rsid w:val="00B331BF"/>
    <w:rsid w:val="00B454D9"/>
    <w:rsid w:val="00C1027F"/>
    <w:rsid w:val="00C11C4A"/>
    <w:rsid w:val="00C15551"/>
    <w:rsid w:val="00C53DE7"/>
    <w:rsid w:val="00CF697D"/>
    <w:rsid w:val="00D000FD"/>
    <w:rsid w:val="00D01139"/>
    <w:rsid w:val="00D370A4"/>
    <w:rsid w:val="00D54B9F"/>
    <w:rsid w:val="00DB12C9"/>
    <w:rsid w:val="00EC3F05"/>
    <w:rsid w:val="00F821B7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1BACE-F1FD-4F7E-8A33-FFD85D5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1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semiHidden/>
    <w:rsid w:val="00F821B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A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6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6F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C37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2013-06-04T02:15:00Z</cp:lastPrinted>
  <dcterms:created xsi:type="dcterms:W3CDTF">2013-03-05T01:51:00Z</dcterms:created>
  <dcterms:modified xsi:type="dcterms:W3CDTF">2017-06-16T05:44:00Z</dcterms:modified>
</cp:coreProperties>
</file>