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504" w:rsidRPr="00815896" w:rsidRDefault="00C835BD">
      <w:pPr>
        <w:jc w:val="center"/>
        <w:rPr>
          <w:rFonts w:asciiTheme="majorEastAsia" w:eastAsiaTheme="majorEastAsia" w:hAnsiTheme="majorEastAsia"/>
        </w:rPr>
      </w:pPr>
      <w:r w:rsidRPr="00815896">
        <w:rPr>
          <w:rFonts w:asciiTheme="majorEastAsia" w:eastAsiaTheme="majorEastAsia" w:hAnsiTheme="majorEastAsia" w:cs="SimSun"/>
          <w:sz w:val="28"/>
          <w:szCs w:val="28"/>
        </w:rPr>
        <w:t>國立東華大學體育中心 105學年度第2學期上課時間表</w:t>
      </w:r>
    </w:p>
    <w:tbl>
      <w:tblPr>
        <w:tblStyle w:val="a5"/>
        <w:tblW w:w="11280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90"/>
        <w:gridCol w:w="2025"/>
        <w:gridCol w:w="2040"/>
        <w:gridCol w:w="2010"/>
        <w:gridCol w:w="2100"/>
        <w:gridCol w:w="2055"/>
      </w:tblGrid>
      <w:tr w:rsidR="004C4504">
        <w:trPr>
          <w:trHeight w:val="480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ind w:right="-28"/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4C4504" w:rsidRDefault="00C835BD">
            <w:pPr>
              <w:widowControl w:val="0"/>
              <w:spacing w:before="480" w:after="360"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星期一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:rsidR="004C4504" w:rsidRDefault="00C835BD">
            <w:pPr>
              <w:widowControl w:val="0"/>
              <w:spacing w:before="480" w:after="360"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星期二</w:t>
            </w:r>
          </w:p>
        </w:tc>
        <w:tc>
          <w:tcPr>
            <w:tcW w:w="2010" w:type="dxa"/>
            <w:tcBorders>
              <w:top w:val="single" w:sz="6" w:space="0" w:color="000000"/>
              <w:bottom w:val="nil"/>
            </w:tcBorders>
          </w:tcPr>
          <w:p w:rsidR="004C4504" w:rsidRDefault="00C835BD">
            <w:pPr>
              <w:widowControl w:val="0"/>
              <w:spacing w:before="480" w:after="360"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星期三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4C4504" w:rsidRDefault="00C835BD">
            <w:pPr>
              <w:widowControl w:val="0"/>
              <w:spacing w:before="480" w:after="360"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星期四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C835BD">
            <w:pPr>
              <w:widowControl w:val="0"/>
              <w:spacing w:before="480" w:after="360"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星期五</w:t>
            </w: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2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7:10-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9:00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體(二)資工2_簡桂寶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38761D"/>
                <w:sz w:val="20"/>
                <w:szCs w:val="20"/>
              </w:rPr>
              <w:t>體(二)資工1_江正發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觀遊</w:t>
            </w:r>
            <w:proofErr w:type="gramEnd"/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_朱文正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教行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_古志銘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諮</w:t>
            </w:r>
            <w:proofErr w:type="gramEnd"/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臨_簡桂寶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體(二)自資_朱文正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B7B7B7"/>
                <w:sz w:val="20"/>
                <w:szCs w:val="20"/>
              </w:rPr>
              <w:t>體(二)國企_徐德俊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民發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、民社學位學程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班 古志銘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體(二)生科_簡桂寶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體(二)化學_許文豪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體(二)華文_朱文正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體(二)</w:t>
            </w:r>
            <w:r w:rsidR="00815896">
              <w:rPr>
                <w:rFonts w:ascii="標楷體" w:eastAsia="標楷體" w:hAnsi="標楷體" w:cs="標楷體" w:hint="eastAsia"/>
                <w:b/>
                <w:color w:val="FF00FF"/>
                <w:sz w:val="20"/>
                <w:szCs w:val="20"/>
              </w:rPr>
              <w:t>財金</w:t>
            </w:r>
            <w:r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_簡桂寶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體(二)</w:t>
            </w:r>
            <w:r w:rsidR="00815896">
              <w:rPr>
                <w:rFonts w:ascii="標楷體" w:eastAsia="標楷體" w:hAnsi="標楷體" w:cs="標楷體" w:hint="eastAsia"/>
                <w:b/>
                <w:color w:val="00FF00"/>
                <w:sz w:val="20"/>
                <w:szCs w:val="20"/>
              </w:rPr>
              <w:t>資管</w:t>
            </w: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_陳孝夫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900FF"/>
                <w:sz w:val="20"/>
                <w:szCs w:val="20"/>
              </w:rPr>
              <w:t>體(二)材料_林國華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族文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_許文豪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語傳</w:t>
            </w:r>
            <w:proofErr w:type="gramEnd"/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_陳孝夫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9900"/>
                <w:sz w:val="20"/>
                <w:szCs w:val="20"/>
              </w:rPr>
              <w:t>體(二)經濟_張嘉珍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900FF"/>
                <w:sz w:val="20"/>
                <w:szCs w:val="20"/>
              </w:rPr>
              <w:t>體(二)應數2_林國華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38761D"/>
                <w:sz w:val="20"/>
                <w:szCs w:val="20"/>
              </w:rPr>
              <w:t>體(二)應數1_江正發</w:t>
            </w: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3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8:10-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10:00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4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9:10-</w:t>
            </w:r>
          </w:p>
          <w:p w:rsidR="004C4504" w:rsidRDefault="00C835BD" w:rsidP="003C2B0E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11:00</w:t>
            </w:r>
            <w:bookmarkStart w:id="0" w:name="_GoBack"/>
            <w:bookmarkEnd w:id="0"/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5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both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10:10-</w:t>
            </w:r>
          </w:p>
          <w:p w:rsidR="004C4504" w:rsidRDefault="00C835BD">
            <w:pPr>
              <w:widowControl w:val="0"/>
              <w:spacing w:before="120" w:line="240" w:lineRule="auto"/>
              <w:jc w:val="both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12:00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7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12:10-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14:00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 w:rsidP="00815896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8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13:10-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15:00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9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14:10-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16:00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10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15:10-</w:t>
            </w:r>
          </w:p>
          <w:p w:rsidR="004C4504" w:rsidRDefault="00C835BD" w:rsidP="003C2B0E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17:00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  <w:tr w:rsidR="004C4504">
        <w:trPr>
          <w:trHeight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11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16:10-</w:t>
            </w:r>
          </w:p>
          <w:p w:rsidR="004C4504" w:rsidRDefault="00C835BD">
            <w:pPr>
              <w:widowControl w:val="0"/>
              <w:spacing w:before="120" w:line="240" w:lineRule="auto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18:00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體(二)社會-陳怡靜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體(二)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藝創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_許文豪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900FF"/>
                <w:sz w:val="20"/>
                <w:szCs w:val="20"/>
              </w:rPr>
              <w:t>體(二)台灣_林國華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38761D"/>
                <w:sz w:val="20"/>
                <w:szCs w:val="20"/>
              </w:rPr>
              <w:t>體(二)公行-江正發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體(二)管院國際學士班、音樂、法律學位學程（</w:t>
            </w:r>
            <w:proofErr w:type="gramStart"/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班）朱文正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體(四)舞藝欣賞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陳怡靜_跆拳道教室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9900"/>
                <w:sz w:val="20"/>
                <w:szCs w:val="20"/>
              </w:rPr>
              <w:t>體(二)幼教_張嘉珍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38761D"/>
                <w:sz w:val="20"/>
                <w:szCs w:val="20"/>
              </w:rPr>
              <w:t>體(二)光電_江正發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體(二)特教_陳怡靜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體(二)電機_陳孝夫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9900"/>
                <w:sz w:val="20"/>
                <w:szCs w:val="20"/>
              </w:rPr>
              <w:t>體(二)英美_張嘉珍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38761D"/>
                <w:sz w:val="20"/>
                <w:szCs w:val="20"/>
              </w:rPr>
              <w:t>體(二)企管-江正發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體(二)適應體育_陳怡靜</w:t>
            </w: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體(二)中文_陳孝夫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FF9900"/>
                <w:sz w:val="20"/>
                <w:szCs w:val="20"/>
              </w:rPr>
              <w:t>體(二)課程_張嘉珍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900FF"/>
                <w:sz w:val="20"/>
                <w:szCs w:val="20"/>
              </w:rPr>
              <w:t>體(二)藝設_林國華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體(四)定向越野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陳孝夫_田徑場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9900FF"/>
                <w:sz w:val="20"/>
                <w:szCs w:val="20"/>
              </w:rPr>
              <w:t>體(二)會計_林國華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808080"/>
                <w:sz w:val="20"/>
                <w:szCs w:val="20"/>
              </w:rPr>
              <w:t>體(二)歷史_徐德俊</w:t>
            </w:r>
          </w:p>
          <w:p w:rsidR="004C4504" w:rsidRDefault="00C835B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體(二)物理_古志銘</w:t>
            </w: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  <w:p w:rsidR="004C4504" w:rsidRDefault="004C4504">
            <w:pPr>
              <w:widowControl w:val="0"/>
              <w:spacing w:line="240" w:lineRule="auto"/>
              <w:jc w:val="center"/>
            </w:pPr>
          </w:p>
        </w:tc>
      </w:tr>
    </w:tbl>
    <w:p w:rsidR="004C4504" w:rsidRDefault="004C4504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815896" w:rsidRDefault="00815896">
      <w:pPr>
        <w:widowControl w:val="0"/>
        <w:spacing w:line="240" w:lineRule="auto"/>
        <w:ind w:left="-12"/>
      </w:pPr>
    </w:p>
    <w:p w:rsidR="004C4504" w:rsidRPr="00E86736" w:rsidRDefault="004C4504">
      <w:pPr>
        <w:widowControl w:val="0"/>
        <w:spacing w:line="240" w:lineRule="auto"/>
        <w:ind w:left="-12"/>
      </w:pPr>
    </w:p>
    <w:sectPr w:rsidR="004C4504" w:rsidRPr="00E86736">
      <w:pgSz w:w="11907" w:h="16840"/>
      <w:pgMar w:top="284" w:right="170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B6" w:rsidRDefault="007B4DB6" w:rsidP="00BA1CF5">
      <w:pPr>
        <w:spacing w:line="240" w:lineRule="auto"/>
      </w:pPr>
      <w:r>
        <w:separator/>
      </w:r>
    </w:p>
  </w:endnote>
  <w:endnote w:type="continuationSeparator" w:id="0">
    <w:p w:rsidR="007B4DB6" w:rsidRDefault="007B4DB6" w:rsidP="00BA1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B6" w:rsidRDefault="007B4DB6" w:rsidP="00BA1CF5">
      <w:pPr>
        <w:spacing w:line="240" w:lineRule="auto"/>
      </w:pPr>
      <w:r>
        <w:separator/>
      </w:r>
    </w:p>
  </w:footnote>
  <w:footnote w:type="continuationSeparator" w:id="0">
    <w:p w:rsidR="007B4DB6" w:rsidRDefault="007B4DB6" w:rsidP="00BA1C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4504"/>
    <w:rsid w:val="00047BFF"/>
    <w:rsid w:val="001B6C67"/>
    <w:rsid w:val="003C2B0E"/>
    <w:rsid w:val="004C4504"/>
    <w:rsid w:val="007B4DB6"/>
    <w:rsid w:val="00815896"/>
    <w:rsid w:val="0086690F"/>
    <w:rsid w:val="0093220B"/>
    <w:rsid w:val="009C4923"/>
    <w:rsid w:val="00BA1CF5"/>
    <w:rsid w:val="00C835BD"/>
    <w:rsid w:val="00D05E11"/>
    <w:rsid w:val="00E077B3"/>
    <w:rsid w:val="00E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C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C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C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USER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2017-05-18T02:43:00Z</cp:lastPrinted>
  <dcterms:created xsi:type="dcterms:W3CDTF">2017-05-18T02:50:00Z</dcterms:created>
  <dcterms:modified xsi:type="dcterms:W3CDTF">2017-05-18T02:52:00Z</dcterms:modified>
</cp:coreProperties>
</file>