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848" w:tblpY="2488"/>
        <w:tblOverlap w:val="never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9"/>
        <w:gridCol w:w="2540"/>
        <w:gridCol w:w="2553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日期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320" w:lineRule="exact"/>
              <w:ind w:left="132" w:leftChars="1" w:hanging="130" w:hangingChars="62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上午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下午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8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星期日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ind w:left="132" w:leftChars="63" w:firstLine="1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機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。入住。熟悉情況。</w:t>
            </w:r>
          </w:p>
          <w:p>
            <w:pPr>
              <w:pStyle w:val="4"/>
              <w:widowControl/>
              <w:spacing w:line="320" w:lineRule="exact"/>
              <w:ind w:left="132" w:leftChars="63" w:firstLine="1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與組員交流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ind w:left="204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東南大學校史、校情、安全教育、南京城市規劃展覽館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ind w:left="-1468" w:firstLine="1581" w:firstLineChars="753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18:00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開幕式</w:t>
            </w:r>
          </w:p>
          <w:p>
            <w:pPr>
              <w:pStyle w:val="4"/>
              <w:widowControl/>
              <w:spacing w:line="320" w:lineRule="exact"/>
              <w:ind w:left="0" w:firstLine="120" w:firstLineChars="56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及歡迎晚宴</w:t>
            </w:r>
          </w:p>
          <w:p>
            <w:pPr>
              <w:pStyle w:val="4"/>
              <w:widowControl/>
              <w:spacing w:line="320" w:lineRule="exact"/>
              <w:ind w:right="-181" w:rightChars="-86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8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星期一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ind w:left="0" w:firstLine="132" w:firstLineChars="63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8:00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禮堂前全體合影</w:t>
            </w:r>
          </w:p>
          <w:p>
            <w:pPr>
              <w:pStyle w:val="4"/>
              <w:widowControl/>
              <w:spacing w:line="320" w:lineRule="exact"/>
              <w:ind w:left="0" w:firstLine="132" w:firstLineChars="63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講座與研討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：長三角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zh-TW" w:eastAsia="zh-CN"/>
              </w:rPr>
              <w:t>經濟、文化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參觀吳健雄紀念館、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3D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實驗室、生物電子實驗室、機器人實驗室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分組交流排練創新、創意節目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星期二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line="320" w:lineRule="exact"/>
              <w:ind w:left="0" w:firstLine="166" w:firstLineChars="79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赴九龍湖校區參觀、考察訪問江寧無線穀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line="320" w:lineRule="exact"/>
              <w:ind w:left="0" w:firstLine="132" w:firstLineChars="63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南京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1865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創業園、老門東、夫子廟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  <w:p>
            <w:pPr>
              <w:pStyle w:val="4"/>
              <w:widowControl/>
              <w:spacing w:line="320" w:lineRule="exact"/>
              <w:ind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分組交流排練創新、創意節目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9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星期三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侵華日軍南京大屠殺遇難同胞紀念館、奧體新城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line="320" w:lineRule="exact"/>
              <w:ind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講座與研討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：創新、創業專題講座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  <w:p>
            <w:pPr>
              <w:pStyle w:val="4"/>
              <w:widowControl/>
              <w:spacing w:line="320" w:lineRule="exact"/>
              <w:ind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分組交流排練創新、創意節目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星期四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參觀台資企業，與南京台資企業領導座談會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line="320" w:lineRule="exact"/>
              <w:ind w:right="86" w:rightChars="41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參觀臺灣農民創業園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句容市農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  <w:p>
            <w:pPr>
              <w:pStyle w:val="4"/>
              <w:widowControl/>
              <w:spacing w:line="320" w:lineRule="exact"/>
              <w:ind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分組交流排練創新、創意節目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星期五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32" w:leftChars="63" w:right="86" w:rightChars="41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拜謁中山陵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32" w:leftChars="63" w:right="86" w:rightChars="41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參觀明城牆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63" w:right="41" w:firstLine="78" w:firstLineChars="37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結業典禮暨全體分享會-節日表演</w:t>
            </w:r>
            <w:r>
              <w:rPr>
                <w:rFonts w:hint="eastAsia" w:ascii="宋体" w:hAnsi="宋体" w:eastAsia="宋体" w:cs="宋体"/>
                <w:spacing w:val="-12"/>
                <w:kern w:val="2"/>
                <w:sz w:val="21"/>
                <w:szCs w:val="21"/>
                <w:lang w:val="en-US" w:eastAsia="zh-CN" w:bidi="ar"/>
              </w:rPr>
              <w:t xml:space="preserve"> (頒發結業證書、照片光碟，每人準備一分鐘發言)。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320" w:lineRule="exact"/>
              <w:ind w:left="132" w:leftChars="63" w:right="86" w:rightChars="41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宿南京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日</w:t>
            </w:r>
          </w:p>
          <w:p>
            <w:pPr>
              <w:pStyle w:val="4"/>
              <w:widowControl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星期六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32" w:leftChars="63" w:right="86" w:rightChars="41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參觀東南大學孵化創新、創業上市企業途牛網總部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63" w:right="41" w:firstLine="78" w:firstLineChars="37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離開南京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20" w:lineRule="exact"/>
              <w:ind w:left="0" w:right="86" w:rightChars="41" w:firstLine="315" w:firstLineChars="150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抵達臺灣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 w:eastAsia="宋体" w:asciiTheme="minorEastAsia" w:hAnsi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“2016年臺灣青年師生長江三角洲經濟文化研習營”日程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D7B04"/>
    <w:rsid w:val="2C193564"/>
    <w:rsid w:val="46653754"/>
    <w:rsid w:val="60C010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內文 + 新細明體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PMingLiU" w:hAnsi="PMingLiU" w:eastAsia="PMingLiU" w:cs="Times New Roman"/>
      <w:color w:val="000000"/>
      <w:kern w:val="2"/>
      <w:sz w:val="24"/>
      <w:szCs w:val="24"/>
      <w:u w:val="singl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2016-04-06T03:09:00Z</cp:lastPrinted>
  <dcterms:modified xsi:type="dcterms:W3CDTF">2016-04-06T03:57:58Z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