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FF" w:rsidRDefault="00CA2D74" w:rsidP="00AC65B9">
      <w:pPr>
        <w:pStyle w:val="aa"/>
        <w:spacing w:line="0" w:lineRule="atLeast"/>
        <w:ind w:leftChars="2776" w:left="6662"/>
      </w:pPr>
      <w:r>
        <w:rPr>
          <w:noProof/>
          <w:color w:val="0000FF" w:themeColor="hyperlink"/>
          <w:u w:val="single"/>
        </w:rPr>
        <w:drawing>
          <wp:anchor distT="0" distB="0" distL="114300" distR="114300" simplePos="0" relativeHeight="251659264" behindDoc="0" locked="0" layoutInCell="1" allowOverlap="1" wp14:anchorId="62C94C6C" wp14:editId="5F85AF90">
            <wp:simplePos x="0" y="0"/>
            <wp:positionH relativeFrom="column">
              <wp:posOffset>8043</wp:posOffset>
            </wp:positionH>
            <wp:positionV relativeFrom="paragraph">
              <wp:posOffset>-159385</wp:posOffset>
            </wp:positionV>
            <wp:extent cx="1447800" cy="10858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TU3MT_Banner800x6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EFF">
        <w:t xml:space="preserve">Contact: </w:t>
      </w:r>
      <w:hyperlink r:id="rId8" w:history="1">
        <w:r w:rsidR="00AF4EFF" w:rsidRPr="00EC7336">
          <w:rPr>
            <w:rStyle w:val="a9"/>
          </w:rPr>
          <w:t>ntuawec@ntu.edu.tw</w:t>
        </w:r>
      </w:hyperlink>
    </w:p>
    <w:p w:rsidR="00AF4EFF" w:rsidRDefault="00AF4EFF" w:rsidP="00AF4EFF">
      <w:pPr>
        <w:pStyle w:val="aa"/>
      </w:pPr>
    </w:p>
    <w:p w:rsidR="00AF4EFF" w:rsidRPr="003A3CC5" w:rsidRDefault="00AF4EFF" w:rsidP="00AF4EFF">
      <w:pPr>
        <w:pStyle w:val="aa"/>
      </w:pPr>
    </w:p>
    <w:p w:rsidR="00CA2D74" w:rsidRDefault="00CA2D74" w:rsidP="00AF4EFF">
      <w:pPr>
        <w:pStyle w:val="aa"/>
        <w:jc w:val="center"/>
        <w:rPr>
          <w:b/>
        </w:rPr>
      </w:pPr>
    </w:p>
    <w:p w:rsidR="00CA2D74" w:rsidRDefault="00CA2D74" w:rsidP="00AF4EFF">
      <w:pPr>
        <w:pStyle w:val="aa"/>
        <w:jc w:val="center"/>
        <w:rPr>
          <w:b/>
        </w:rPr>
      </w:pPr>
    </w:p>
    <w:p w:rsidR="00AF4EFF" w:rsidRPr="00CA2D74" w:rsidRDefault="00AF4EFF" w:rsidP="00AF4EFF">
      <w:pPr>
        <w:pStyle w:val="aa"/>
        <w:jc w:val="center"/>
        <w:rPr>
          <w:b/>
          <w:sz w:val="28"/>
        </w:rPr>
      </w:pPr>
      <w:r w:rsidRPr="00CA2D74">
        <w:rPr>
          <w:b/>
          <w:sz w:val="28"/>
        </w:rPr>
        <w:t>2016</w:t>
      </w:r>
      <w:r w:rsidRPr="00CA2D74">
        <w:rPr>
          <w:b/>
          <w:sz w:val="28"/>
          <w:lang w:val="en"/>
        </w:rPr>
        <w:t xml:space="preserve"> NTU Three-Minute Thesis Competition</w:t>
      </w:r>
      <w:bookmarkStart w:id="0" w:name="_GoBack"/>
      <w:bookmarkEnd w:id="0"/>
    </w:p>
    <w:p w:rsidR="00AF4EFF" w:rsidRPr="00AC61B5" w:rsidRDefault="00AF4EFF" w:rsidP="00AF4EFF">
      <w:pPr>
        <w:pStyle w:val="aa"/>
        <w:jc w:val="center"/>
        <w:rPr>
          <w:bCs/>
          <w:lang w:val="en"/>
        </w:rPr>
      </w:pPr>
    </w:p>
    <w:p w:rsidR="00AC65B9" w:rsidRDefault="00CA2D74" w:rsidP="00701A96">
      <w:pPr>
        <w:pStyle w:val="aa"/>
        <w:rPr>
          <w:bCs/>
          <w:lang w:val="x-none"/>
        </w:rPr>
      </w:pPr>
      <w:r>
        <w:rPr>
          <w:bCs/>
          <w:lang w:val="x-none"/>
        </w:rPr>
        <w:t xml:space="preserve">The </w:t>
      </w:r>
      <w:r w:rsidR="00AC65B9">
        <w:rPr>
          <w:bCs/>
          <w:lang w:val="x-none"/>
        </w:rPr>
        <w:t xml:space="preserve">2016 NTU </w:t>
      </w:r>
      <w:r w:rsidR="00774A9E">
        <w:rPr>
          <w:rFonts w:hint="eastAsia"/>
          <w:bCs/>
          <w:lang w:val="x-none"/>
        </w:rPr>
        <w:t>Three-Minute Thesis</w:t>
      </w:r>
      <w:r w:rsidR="00774A9E">
        <w:rPr>
          <w:bCs/>
          <w:lang w:val="x-none"/>
        </w:rPr>
        <w:t xml:space="preserve"> </w:t>
      </w:r>
      <w:r w:rsidR="000925E8">
        <w:rPr>
          <w:bCs/>
          <w:lang w:val="x-none"/>
        </w:rPr>
        <w:t>Competition</w:t>
      </w:r>
      <w:r w:rsidR="00AC65B9">
        <w:rPr>
          <w:bCs/>
          <w:lang w:val="x-none"/>
        </w:rPr>
        <w:t xml:space="preserve"> </w:t>
      </w:r>
      <w:r>
        <w:rPr>
          <w:bCs/>
          <w:lang w:val="x-none"/>
        </w:rPr>
        <w:t xml:space="preserve">will be held at National Taiwan University </w:t>
      </w:r>
      <w:r w:rsidR="007B2CB6">
        <w:rPr>
          <w:bCs/>
          <w:lang w:val="x-none"/>
        </w:rPr>
        <w:t xml:space="preserve">from </w:t>
      </w:r>
      <w:r w:rsidR="00701A96">
        <w:rPr>
          <w:bCs/>
          <w:lang w:val="x-none"/>
        </w:rPr>
        <w:t xml:space="preserve">April </w:t>
      </w:r>
      <w:r w:rsidR="007B2CB6">
        <w:rPr>
          <w:bCs/>
          <w:lang w:val="x-none"/>
        </w:rPr>
        <w:t xml:space="preserve">to </w:t>
      </w:r>
      <w:r w:rsidR="00701A96">
        <w:rPr>
          <w:bCs/>
          <w:lang w:val="x-none"/>
        </w:rPr>
        <w:t xml:space="preserve">May. The competition is </w:t>
      </w:r>
      <w:r w:rsidR="00AC65B9">
        <w:rPr>
          <w:bCs/>
          <w:lang w:val="x-none"/>
        </w:rPr>
        <w:t xml:space="preserve">open to </w:t>
      </w:r>
      <w:r w:rsidR="00AC65B9" w:rsidRPr="00AC65B9">
        <w:rPr>
          <w:bCs/>
          <w:lang w:val="x-none"/>
        </w:rPr>
        <w:t>currently-enrolled Northern Taiwan Section II partner university graduate students</w:t>
      </w:r>
      <w:r w:rsidR="007B2CB6">
        <w:rPr>
          <w:bCs/>
          <w:lang w:val="x-none"/>
        </w:rPr>
        <w:t>.</w:t>
      </w:r>
    </w:p>
    <w:p w:rsidR="00AC65B9" w:rsidRDefault="00AC65B9" w:rsidP="00AC65B9">
      <w:pPr>
        <w:pStyle w:val="aa"/>
        <w:rPr>
          <w:bCs/>
          <w:lang w:val="x-none"/>
        </w:rPr>
      </w:pPr>
    </w:p>
    <w:p w:rsidR="000925E8" w:rsidRDefault="000925E8" w:rsidP="00AC65B9">
      <w:pPr>
        <w:pStyle w:val="aa"/>
        <w:rPr>
          <w:bCs/>
          <w:lang w:val="x-none"/>
        </w:rPr>
      </w:pPr>
      <w:r w:rsidRPr="000925E8">
        <w:rPr>
          <w:bCs/>
          <w:lang w:val="x-none"/>
        </w:rPr>
        <w:t xml:space="preserve">The Three-Minute Thesis (3MT), originating </w:t>
      </w:r>
      <w:r w:rsidR="00774A9E">
        <w:rPr>
          <w:rFonts w:hint="eastAsia"/>
          <w:bCs/>
          <w:lang w:val="x-none"/>
        </w:rPr>
        <w:t>at</w:t>
      </w:r>
      <w:r w:rsidR="00774A9E" w:rsidRPr="000925E8">
        <w:rPr>
          <w:bCs/>
          <w:lang w:val="x-none"/>
        </w:rPr>
        <w:t xml:space="preserve"> </w:t>
      </w:r>
      <w:r w:rsidRPr="000925E8">
        <w:rPr>
          <w:bCs/>
          <w:lang w:val="x-none"/>
        </w:rPr>
        <w:t>the University of Queensland in Australia, is an international research communication competition that challenges higher-degree students to present to an intelligent</w:t>
      </w:r>
      <w:r w:rsidR="00774A9E">
        <w:rPr>
          <w:rFonts w:hint="eastAsia"/>
          <w:bCs/>
          <w:lang w:val="x-none"/>
        </w:rPr>
        <w:t>,</w:t>
      </w:r>
      <w:r w:rsidRPr="000925E8">
        <w:rPr>
          <w:bCs/>
          <w:lang w:val="x-none"/>
        </w:rPr>
        <w:t xml:space="preserve"> but non-specialist</w:t>
      </w:r>
      <w:r w:rsidR="00774A9E">
        <w:rPr>
          <w:rFonts w:hint="eastAsia"/>
          <w:bCs/>
          <w:lang w:val="x-none"/>
        </w:rPr>
        <w:t>,</w:t>
      </w:r>
      <w:r w:rsidRPr="000925E8">
        <w:rPr>
          <w:bCs/>
          <w:lang w:val="x-none"/>
        </w:rPr>
        <w:t xml:space="preserve"> audience the ideas they are researching, the new knowledge they are hoping to find, and the contribution their research is going to make. </w:t>
      </w:r>
    </w:p>
    <w:p w:rsidR="000925E8" w:rsidRDefault="000925E8" w:rsidP="00AC65B9">
      <w:pPr>
        <w:pStyle w:val="aa"/>
        <w:rPr>
          <w:bCs/>
          <w:lang w:val="x-none"/>
        </w:rPr>
      </w:pPr>
    </w:p>
    <w:p w:rsidR="00386AAF" w:rsidRDefault="00774A9E" w:rsidP="00AC65B9">
      <w:pPr>
        <w:pStyle w:val="aa"/>
        <w:rPr>
          <w:bCs/>
          <w:lang w:val="x-none"/>
        </w:rPr>
      </w:pPr>
      <w:r>
        <w:rPr>
          <w:rFonts w:hint="eastAsia"/>
          <w:bCs/>
          <w:lang w:val="x-none"/>
        </w:rPr>
        <w:t xml:space="preserve">The </w:t>
      </w:r>
      <w:r w:rsidR="000925E8" w:rsidRPr="000925E8">
        <w:rPr>
          <w:bCs/>
          <w:lang w:val="x-none"/>
        </w:rPr>
        <w:t>3MT</w:t>
      </w:r>
      <w:r>
        <w:rPr>
          <w:rFonts w:hint="eastAsia"/>
          <w:bCs/>
          <w:lang w:val="x-none"/>
        </w:rPr>
        <w:t xml:space="preserve"> is</w:t>
      </w:r>
      <w:r w:rsidR="000925E8" w:rsidRPr="000925E8">
        <w:rPr>
          <w:bCs/>
          <w:lang w:val="x-none"/>
        </w:rPr>
        <w:t xml:space="preserve"> held at some of the top-ranking universities in the world</w:t>
      </w:r>
      <w:r w:rsidR="007B2CB6">
        <w:rPr>
          <w:bCs/>
          <w:lang w:val="x-none"/>
        </w:rPr>
        <w:t xml:space="preserve">. </w:t>
      </w:r>
      <w:r w:rsidR="007B2CB6" w:rsidRPr="007B2CB6">
        <w:rPr>
          <w:bCs/>
          <w:lang w:val="x-none"/>
        </w:rPr>
        <w:t>As the first authorized institution in Taiwan to present this English-language research communication event</w:t>
      </w:r>
      <w:r w:rsidR="00AC65B9" w:rsidRPr="00AC65B9">
        <w:rPr>
          <w:bCs/>
          <w:lang w:val="x-none"/>
        </w:rPr>
        <w:t xml:space="preserve">, </w:t>
      </w:r>
      <w:r w:rsidR="000925E8" w:rsidRPr="000925E8">
        <w:rPr>
          <w:bCs/>
          <w:lang w:val="x-none"/>
        </w:rPr>
        <w:t xml:space="preserve">National Taiwan University now joins them to present its own 3MT event and invites you to participate. </w:t>
      </w:r>
    </w:p>
    <w:p w:rsidR="00AC65B9" w:rsidRPr="000925E8" w:rsidRDefault="00AC65B9" w:rsidP="00AC65B9">
      <w:pPr>
        <w:pStyle w:val="aa"/>
        <w:rPr>
          <w:bCs/>
          <w:lang w:val="x-none"/>
        </w:rPr>
      </w:pPr>
    </w:p>
    <w:p w:rsidR="00AF4EFF" w:rsidRPr="00AC61B5" w:rsidRDefault="00AF4EFF" w:rsidP="00AF4EFF">
      <w:pPr>
        <w:pStyle w:val="aa"/>
        <w:rPr>
          <w:b/>
        </w:rPr>
      </w:pPr>
      <w:r w:rsidRPr="00AC61B5">
        <w:rPr>
          <w:b/>
        </w:rPr>
        <w:t>【</w:t>
      </w:r>
      <w:r w:rsidRPr="00AC61B5">
        <w:rPr>
          <w:b/>
        </w:rPr>
        <w:t>Key Dates</w:t>
      </w:r>
      <w:r w:rsidRPr="00AC61B5">
        <w:rPr>
          <w:b/>
        </w:rPr>
        <w:t>】</w:t>
      </w:r>
    </w:p>
    <w:p w:rsidR="00AF4EFF" w:rsidRPr="00AC61B5" w:rsidRDefault="00AF4EFF" w:rsidP="00AF4EFF">
      <w:pPr>
        <w:pStyle w:val="aa"/>
      </w:pPr>
      <w:r w:rsidRPr="00AC61B5">
        <w:t>3MT Seminar</w:t>
      </w:r>
      <w:r w:rsidR="00AC65B9">
        <w:t xml:space="preserve">: </w:t>
      </w:r>
      <w:r w:rsidRPr="00AC61B5">
        <w:t>2016/4/08 (Fri.) 13:30-16:30</w:t>
      </w:r>
      <w:r w:rsidR="00386AAF" w:rsidRPr="00386AAF">
        <w:rPr>
          <w:bCs/>
          <w:lang w:val="x-none"/>
        </w:rPr>
        <w:t xml:space="preserve"> </w:t>
      </w:r>
      <w:r w:rsidR="00386AAF">
        <w:rPr>
          <w:bCs/>
          <w:lang w:val="x-none"/>
        </w:rPr>
        <w:t>National Taiwan University</w:t>
      </w:r>
    </w:p>
    <w:p w:rsidR="00AF4EFF" w:rsidRPr="00AC61B5" w:rsidRDefault="00AF4EFF" w:rsidP="00AF4EFF">
      <w:pPr>
        <w:pStyle w:val="aa"/>
      </w:pPr>
      <w:r w:rsidRPr="00AC61B5">
        <w:t>Video Submission</w:t>
      </w:r>
      <w:r w:rsidR="00AC65B9">
        <w:t xml:space="preserve">: </w:t>
      </w:r>
      <w:r w:rsidRPr="00AC61B5">
        <w:t xml:space="preserve">2016/4/8 (Fri.) - 5/2 (Mon.) 12:00 </w:t>
      </w:r>
      <w:r w:rsidR="00386AAF">
        <w:t xml:space="preserve">Online </w:t>
      </w:r>
    </w:p>
    <w:p w:rsidR="00AF4EFF" w:rsidRPr="00AC61B5" w:rsidRDefault="00AF4EFF" w:rsidP="00AF4EFF">
      <w:pPr>
        <w:pStyle w:val="aa"/>
      </w:pPr>
      <w:r w:rsidRPr="00AC61B5">
        <w:t>Final</w:t>
      </w:r>
      <w:r w:rsidR="00AC65B9">
        <w:t xml:space="preserve">: </w:t>
      </w:r>
      <w:r w:rsidRPr="00AC61B5">
        <w:t>2016/5/31 (Tue.) 17:30-20:00</w:t>
      </w:r>
      <w:r w:rsidR="00AC65B9" w:rsidRPr="00AC61B5">
        <w:t xml:space="preserve"> </w:t>
      </w:r>
      <w:r w:rsidR="00386AAF">
        <w:rPr>
          <w:bCs/>
          <w:lang w:val="x-none"/>
        </w:rPr>
        <w:t>National Taiwan University</w:t>
      </w:r>
    </w:p>
    <w:p w:rsidR="00AF4EFF" w:rsidRPr="00AC61B5" w:rsidRDefault="00AF4EFF" w:rsidP="00AF4EFF">
      <w:pPr>
        <w:pStyle w:val="aa"/>
      </w:pPr>
    </w:p>
    <w:p w:rsidR="00AF4EFF" w:rsidRPr="00AC61B5" w:rsidRDefault="00AF4EFF" w:rsidP="00AF4EFF">
      <w:pPr>
        <w:pStyle w:val="aa"/>
        <w:rPr>
          <w:b/>
        </w:rPr>
      </w:pPr>
      <w:r w:rsidRPr="00AC61B5">
        <w:rPr>
          <w:b/>
        </w:rPr>
        <w:t>【</w:t>
      </w:r>
      <w:r w:rsidRPr="00AC61B5">
        <w:rPr>
          <w:b/>
        </w:rPr>
        <w:t>Prizes</w:t>
      </w:r>
      <w:r w:rsidRPr="00AC61B5">
        <w:rPr>
          <w:b/>
        </w:rPr>
        <w:t>】</w:t>
      </w:r>
    </w:p>
    <w:p w:rsidR="00AF4EFF" w:rsidRPr="00AC61B5" w:rsidRDefault="00AF4EFF" w:rsidP="00AF4EFF">
      <w:pPr>
        <w:pStyle w:val="aa"/>
      </w:pPr>
      <w:r w:rsidRPr="00AC61B5">
        <w:t>One Winner</w:t>
      </w:r>
      <w:r w:rsidR="00AC65B9">
        <w:t xml:space="preserve">: </w:t>
      </w:r>
      <w:r w:rsidRPr="00AC61B5">
        <w:t xml:space="preserve">iPad Air2 </w:t>
      </w:r>
    </w:p>
    <w:p w:rsidR="00AF4EFF" w:rsidRPr="00AC61B5" w:rsidRDefault="00AF4EFF" w:rsidP="00AF4EFF">
      <w:pPr>
        <w:pStyle w:val="aa"/>
      </w:pPr>
      <w:r w:rsidRPr="00AC61B5">
        <w:t>One First Runner-Up</w:t>
      </w:r>
      <w:r w:rsidR="00AC65B9">
        <w:t xml:space="preserve">: </w:t>
      </w:r>
      <w:r w:rsidRPr="00AC61B5">
        <w:t xml:space="preserve">Asus Tablet </w:t>
      </w:r>
    </w:p>
    <w:p w:rsidR="00AF4EFF" w:rsidRPr="00AC61B5" w:rsidRDefault="00AF4EFF" w:rsidP="00AF4EFF">
      <w:pPr>
        <w:pStyle w:val="aa"/>
      </w:pPr>
      <w:r w:rsidRPr="00AC61B5">
        <w:t>One Second Runner-Up</w:t>
      </w:r>
      <w:r w:rsidR="00AC65B9">
        <w:t xml:space="preserve">: </w:t>
      </w:r>
      <w:r w:rsidRPr="00AC61B5">
        <w:t xml:space="preserve">Pocket Projector </w:t>
      </w:r>
    </w:p>
    <w:p w:rsidR="00AF4EFF" w:rsidRPr="00AC61B5" w:rsidRDefault="00AF4EFF" w:rsidP="00AF4EFF">
      <w:pPr>
        <w:pStyle w:val="aa"/>
      </w:pPr>
      <w:r w:rsidRPr="00AC61B5">
        <w:t>One Audience Choice Award</w:t>
      </w:r>
      <w:r w:rsidR="00AC65B9">
        <w:t xml:space="preserve">: </w:t>
      </w:r>
      <w:r w:rsidRPr="00AC61B5">
        <w:t>Pocket Projector</w:t>
      </w:r>
    </w:p>
    <w:p w:rsidR="00CA2D74" w:rsidRDefault="00CA2D74" w:rsidP="00CA2D74">
      <w:pPr>
        <w:pStyle w:val="aa"/>
        <w:rPr>
          <w:b/>
          <w:lang w:val="en"/>
        </w:rPr>
      </w:pPr>
    </w:p>
    <w:p w:rsidR="00CA2D74" w:rsidRPr="00CA2D74" w:rsidRDefault="00CA2D74" w:rsidP="00CA2D74">
      <w:pPr>
        <w:pStyle w:val="aa"/>
        <w:rPr>
          <w:b/>
          <w:lang w:val="en"/>
        </w:rPr>
      </w:pPr>
      <w:r w:rsidRPr="00CA2D74">
        <w:rPr>
          <w:rFonts w:hint="eastAsia"/>
          <w:b/>
          <w:lang w:val="en"/>
        </w:rPr>
        <w:t>【</w:t>
      </w:r>
      <w:r w:rsidRPr="00CA2D74">
        <w:rPr>
          <w:rFonts w:hint="eastAsia"/>
          <w:b/>
          <w:lang w:val="en"/>
        </w:rPr>
        <w:t>Organizer</w:t>
      </w:r>
      <w:r w:rsidRPr="00CA2D74">
        <w:rPr>
          <w:rFonts w:hint="eastAsia"/>
          <w:b/>
          <w:lang w:val="en"/>
        </w:rPr>
        <w:t>】</w:t>
      </w:r>
    </w:p>
    <w:p w:rsidR="00CA2D74" w:rsidRPr="00CA2D74" w:rsidRDefault="00CA2D74" w:rsidP="00CA2D74">
      <w:pPr>
        <w:pStyle w:val="aa"/>
        <w:rPr>
          <w:lang w:val="en"/>
        </w:rPr>
      </w:pPr>
      <w:r w:rsidRPr="00CA2D74">
        <w:rPr>
          <w:rFonts w:hint="eastAsia"/>
          <w:lang w:val="en"/>
        </w:rPr>
        <w:t>National Taiwan University Academic Writing Education Center</w:t>
      </w:r>
    </w:p>
    <w:p w:rsidR="00CA2D74" w:rsidRPr="00CA2D74" w:rsidRDefault="00CA2D74" w:rsidP="00CA2D74">
      <w:pPr>
        <w:pStyle w:val="aa"/>
        <w:rPr>
          <w:lang w:val="en"/>
        </w:rPr>
      </w:pPr>
    </w:p>
    <w:p w:rsidR="00CA2D74" w:rsidRPr="00CA2D74" w:rsidRDefault="00CA2D74" w:rsidP="00CA2D74">
      <w:pPr>
        <w:pStyle w:val="aa"/>
        <w:rPr>
          <w:b/>
          <w:lang w:val="en"/>
        </w:rPr>
      </w:pPr>
      <w:r w:rsidRPr="00CA2D74">
        <w:rPr>
          <w:rFonts w:hint="eastAsia"/>
          <w:b/>
          <w:lang w:val="en"/>
        </w:rPr>
        <w:t>【</w:t>
      </w:r>
      <w:r w:rsidRPr="00CA2D74">
        <w:rPr>
          <w:rFonts w:hint="eastAsia"/>
          <w:b/>
          <w:lang w:val="en"/>
        </w:rPr>
        <w:t>Co-Organizer</w:t>
      </w:r>
      <w:r w:rsidRPr="00CA2D74">
        <w:rPr>
          <w:rFonts w:hint="eastAsia"/>
          <w:b/>
          <w:lang w:val="en"/>
        </w:rPr>
        <w:t>】</w:t>
      </w:r>
    </w:p>
    <w:p w:rsidR="00CA2D74" w:rsidRPr="00CA2D74" w:rsidRDefault="00CA2D74" w:rsidP="00CA2D74">
      <w:pPr>
        <w:pStyle w:val="aa"/>
        <w:rPr>
          <w:lang w:val="en"/>
        </w:rPr>
      </w:pPr>
      <w:r w:rsidRPr="00CA2D74">
        <w:rPr>
          <w:rFonts w:hint="eastAsia"/>
          <w:lang w:val="en"/>
        </w:rPr>
        <w:t xml:space="preserve">Second Northern Taiwan Teaching Resource Center </w:t>
      </w:r>
    </w:p>
    <w:p w:rsidR="00CA2D74" w:rsidRPr="00CA2D74" w:rsidRDefault="00CA2D74" w:rsidP="00CA2D74">
      <w:pPr>
        <w:pStyle w:val="aa"/>
        <w:rPr>
          <w:lang w:val="en"/>
        </w:rPr>
      </w:pPr>
      <w:r w:rsidRPr="00CA2D74">
        <w:rPr>
          <w:rFonts w:hint="eastAsia"/>
          <w:lang w:val="en"/>
        </w:rPr>
        <w:t>National Taiwan University Office of Academic Affairs</w:t>
      </w:r>
    </w:p>
    <w:p w:rsidR="00CA2D74" w:rsidRPr="00CA2D74" w:rsidRDefault="00CA2D74" w:rsidP="00CA2D74">
      <w:pPr>
        <w:pStyle w:val="aa"/>
        <w:rPr>
          <w:lang w:val="en"/>
        </w:rPr>
      </w:pPr>
      <w:r w:rsidRPr="00CA2D74">
        <w:rPr>
          <w:rFonts w:hint="eastAsia"/>
          <w:lang w:val="en"/>
        </w:rPr>
        <w:t>National Taiwan University College of Liberal Arts</w:t>
      </w:r>
    </w:p>
    <w:p w:rsidR="00AF4EFF" w:rsidRPr="00CA2D74" w:rsidRDefault="00AF4EFF" w:rsidP="00AF4EFF">
      <w:pPr>
        <w:pStyle w:val="aa"/>
        <w:rPr>
          <w:lang w:val="en"/>
        </w:rPr>
      </w:pPr>
    </w:p>
    <w:p w:rsidR="00AF4EFF" w:rsidRDefault="00AF4EFF" w:rsidP="00AF4EFF">
      <w:pPr>
        <w:pStyle w:val="aa"/>
      </w:pPr>
      <w:r>
        <w:rPr>
          <w:rFonts w:hint="eastAsia"/>
        </w:rPr>
        <w:t>For more information, please visit</w:t>
      </w:r>
      <w:r w:rsidR="00386AAF">
        <w:t xml:space="preserve"> the event website</w:t>
      </w:r>
      <w:r>
        <w:rPr>
          <w:rFonts w:hint="eastAsia"/>
        </w:rPr>
        <w:t xml:space="preserve"> </w:t>
      </w:r>
      <w:hyperlink r:id="rId9" w:history="1">
        <w:r>
          <w:rPr>
            <w:rStyle w:val="a9"/>
          </w:rPr>
          <w:t>http://www.awec.ntu.edu.tw</w:t>
        </w:r>
      </w:hyperlink>
    </w:p>
    <w:sectPr w:rsidR="00AF4EFF" w:rsidSect="00CA2D74"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750" w:rsidRDefault="00AC5750" w:rsidP="00DB7ADB">
      <w:r>
        <w:separator/>
      </w:r>
    </w:p>
  </w:endnote>
  <w:endnote w:type="continuationSeparator" w:id="0">
    <w:p w:rsidR="00AC5750" w:rsidRDefault="00AC5750" w:rsidP="00DB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024" w:rsidRPr="005E2024" w:rsidRDefault="005E2024" w:rsidP="005E2024">
    <w:pPr>
      <w:tabs>
        <w:tab w:val="left" w:pos="2268"/>
        <w:tab w:val="left" w:pos="4536"/>
        <w:tab w:val="right" w:pos="9638"/>
      </w:tabs>
      <w:rPr>
        <w:rFonts w:ascii="Garamond" w:hAnsi="Garamond" w:cs="Times New Roman"/>
        <w:spacing w:val="-6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750" w:rsidRDefault="00AC5750" w:rsidP="00DB7ADB">
      <w:r>
        <w:separator/>
      </w:r>
    </w:p>
  </w:footnote>
  <w:footnote w:type="continuationSeparator" w:id="0">
    <w:p w:rsidR="00AC5750" w:rsidRDefault="00AC5750" w:rsidP="00DB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ADB" w:rsidRPr="005E2024" w:rsidRDefault="00DB7ADB" w:rsidP="005E2024">
    <w:pPr>
      <w:jc w:val="center"/>
      <w:rPr>
        <w:rFonts w:ascii="Garamond" w:hAnsi="Garamond" w:cs="Times New Roman"/>
        <w:b/>
        <w:spacing w:val="-8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FF"/>
    <w:rsid w:val="000925E8"/>
    <w:rsid w:val="001E68A3"/>
    <w:rsid w:val="002A6A20"/>
    <w:rsid w:val="00386AAF"/>
    <w:rsid w:val="004014B9"/>
    <w:rsid w:val="00512520"/>
    <w:rsid w:val="005E2024"/>
    <w:rsid w:val="006944FB"/>
    <w:rsid w:val="00701A96"/>
    <w:rsid w:val="007223C7"/>
    <w:rsid w:val="00740FE3"/>
    <w:rsid w:val="00774A9E"/>
    <w:rsid w:val="00797E8B"/>
    <w:rsid w:val="007B2CB6"/>
    <w:rsid w:val="007E0A2A"/>
    <w:rsid w:val="008209E0"/>
    <w:rsid w:val="009425DA"/>
    <w:rsid w:val="00955062"/>
    <w:rsid w:val="00976D48"/>
    <w:rsid w:val="00A61A07"/>
    <w:rsid w:val="00A803B1"/>
    <w:rsid w:val="00AC5750"/>
    <w:rsid w:val="00AC65B9"/>
    <w:rsid w:val="00AE5702"/>
    <w:rsid w:val="00AF13C9"/>
    <w:rsid w:val="00AF4EFF"/>
    <w:rsid w:val="00B05F7F"/>
    <w:rsid w:val="00C27E6E"/>
    <w:rsid w:val="00C32B88"/>
    <w:rsid w:val="00CA2D74"/>
    <w:rsid w:val="00DB7ADB"/>
    <w:rsid w:val="00E13D6B"/>
    <w:rsid w:val="00E803CF"/>
    <w:rsid w:val="00E84602"/>
    <w:rsid w:val="00EA7F57"/>
    <w:rsid w:val="00F21402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F97505-7A64-4530-AD8D-078811C5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A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AD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B7AD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DB7ADB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unhideWhenUsed/>
    <w:rsid w:val="00AF4EFF"/>
    <w:rPr>
      <w:rFonts w:eastAsia="新細明體" w:cs="Courier New"/>
      <w:sz w:val="22"/>
      <w:szCs w:val="24"/>
    </w:rPr>
  </w:style>
  <w:style w:type="character" w:customStyle="1" w:styleId="ab">
    <w:name w:val="純文字 字元"/>
    <w:basedOn w:val="a0"/>
    <w:link w:val="aa"/>
    <w:uiPriority w:val="99"/>
    <w:rsid w:val="00AF4EFF"/>
    <w:rPr>
      <w:rFonts w:eastAsia="新細明體" w:cs="Courier New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tuawec@ntu.edu.t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wec.ntu.edu.tw/announcements.html?sn=5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TUCloud\_&#35201;&#40670;&#33287;SOP\Template\LetterHead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7E0D-BED9-4700-859F-A684705C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AWEC</dc:creator>
  <cp:lastModifiedBy>AWEC</cp:lastModifiedBy>
  <cp:revision>4</cp:revision>
  <cp:lastPrinted>2015-03-01T15:18:00Z</cp:lastPrinted>
  <dcterms:created xsi:type="dcterms:W3CDTF">2016-03-21T03:14:00Z</dcterms:created>
  <dcterms:modified xsi:type="dcterms:W3CDTF">2016-03-21T04:59:00Z</dcterms:modified>
</cp:coreProperties>
</file>