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495EDC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8B76B0" wp14:editId="095509C5">
                <wp:simplePos x="0" y="0"/>
                <wp:positionH relativeFrom="page">
                  <wp:posOffset>1126651</wp:posOffset>
                </wp:positionH>
                <wp:positionV relativeFrom="page">
                  <wp:posOffset>2397286</wp:posOffset>
                </wp:positionV>
                <wp:extent cx="5403215" cy="673417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23" w:rsidRPr="00495EDC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lang w:eastAsia="zh-TW"/>
                              </w:rPr>
                            </w:pPr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國立</w:t>
                            </w:r>
                            <w:r w:rsidR="00E27523"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東華大學</w:t>
                            </w:r>
                          </w:p>
                          <w:p w:rsidR="00434A90" w:rsidRPr="000417B6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運動傷害防護與貼</w:t>
                            </w:r>
                            <w:proofErr w:type="gramStart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研習</w:t>
                            </w:r>
                          </w:p>
                          <w:p w:rsidR="00434A90" w:rsidRPr="000417B6" w:rsidRDefault="00495EDC" w:rsidP="00152608">
                            <w:pPr>
                              <w:pStyle w:val="a6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第一場次 國立東華大學(</w:t>
                            </w:r>
                            <w:proofErr w:type="gramStart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)</w:t>
                            </w:r>
                          </w:p>
                          <w:p w:rsidR="000A5AEA" w:rsidRPr="000417B6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時間：105年04月12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日(上肢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04月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13日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下肢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，共兩梯</w:t>
                            </w:r>
                          </w:p>
                          <w:p w:rsidR="00495EDC" w:rsidRPr="000417B6" w:rsidRDefault="000A5AEA" w:rsidP="000A5AEA">
                            <w:pPr>
                              <w:pStyle w:val="a6"/>
                              <w:ind w:firstLineChars="300" w:firstLine="66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梯次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時間皆為</w:t>
                            </w:r>
                            <w:r w:rsidR="006E4C66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(1930~2130)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1D3071" w:rsidRPr="000417B6" w:rsidRDefault="001D3071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地點：</w:t>
                            </w:r>
                            <w:proofErr w:type="gramStart"/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體育館</w:t>
                            </w:r>
                          </w:p>
                          <w:p w:rsidR="00495EDC" w:rsidRPr="000417B6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對象：</w:t>
                            </w:r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東華大學教職員生皆可</w:t>
                            </w:r>
                          </w:p>
                          <w:p w:rsidR="000417B6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費用：</w:t>
                            </w:r>
                            <w:r w:rsidR="000417B6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10人500元、20人</w:t>
                            </w:r>
                            <w:r w:rsidR="000417B6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400</w:t>
                            </w:r>
                            <w:r w:rsidR="000417B6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元、30人300元</w:t>
                            </w:r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，至少10人即開班</w:t>
                            </w:r>
                            <w:r w:rsid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</w:t>
                            </w:r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耗材另計</w:t>
                            </w:r>
                            <w:r w:rsidR="00165712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495EDC" w:rsidRPr="000417B6" w:rsidRDefault="000A5AEA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若兩梯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次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皆參加者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，</w:t>
                            </w:r>
                            <w:r w:rsidR="00165712" w:rsidRPr="000417B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報名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費用</w:t>
                            </w:r>
                            <w:r w:rsidR="00165712" w:rsidRPr="000417B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以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六折優惠價</w:t>
                            </w:r>
                            <w:r w:rsidR="00165712" w:rsidRPr="000417B6">
                              <w:rPr>
                                <w:rFonts w:ascii="標楷體" w:eastAsia="標楷體" w:hAnsi="標楷體" w:hint="eastAsia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計算</w:t>
                            </w:r>
                            <w:r w:rsidR="00165712" w:rsidRPr="000417B6">
                              <w:rPr>
                                <w:rFonts w:ascii="標楷體" w:eastAsia="標楷體" w:hAnsi="標楷體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。</w:t>
                            </w:r>
                          </w:p>
                          <w:p w:rsidR="00165712" w:rsidRPr="000417B6" w:rsidRDefault="00165712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上課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方式：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以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講師實際操作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及講解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為主，若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參加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者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有興趣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想要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自行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練習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需自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行購買，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上課均不提供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所有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兩梯次上課所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需用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到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的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所有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耗材數量如下: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皮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膚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膜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四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1.5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吋白貼6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2吋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輕型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彈性貼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布6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3吋重型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彈性貼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布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、4吋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加長型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彈繃1捲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tbl>
                            <w:tblPr>
                              <w:tblW w:w="3661" w:type="pct"/>
                              <w:tblInd w:w="106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"/>
                              <w:gridCol w:w="1672"/>
                              <w:gridCol w:w="4014"/>
                            </w:tblGrid>
                            <w:tr w:rsidR="00A66D21" w:rsidRPr="000417B6" w:rsidTr="000417B6">
                              <w:trPr>
                                <w:cantSplit/>
                                <w:trHeight w:val="593"/>
                              </w:trPr>
                              <w:tc>
                                <w:tcPr>
                                  <w:tcW w:w="1694" w:type="pct"/>
                                  <w:gridSpan w:val="2"/>
                                  <w:shd w:val="pct25" w:color="auto" w:fill="FFFFFF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時  間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shd w:val="pct25" w:color="auto" w:fill="FFFFFF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內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容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317" w:type="pct"/>
                                  <w:vMerge w:val="restar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1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報  到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 w:val="restar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常見運動傷害介紹</w:t>
                                  </w:r>
                                  <w:proofErr w:type="spellEnd"/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緊急運動傷害處理原則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:30～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:40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休息時間</w:t>
                                  </w:r>
                                  <w:proofErr w:type="spellEnd"/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146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 w:val="restar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:40～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21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之操作原理及應用時機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B73E92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4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/12(二)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實際操作【上肢】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B73E92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4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/13(三)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實際操作【下肢】</w:t>
                                  </w:r>
                                </w:p>
                              </w:tc>
                            </w:tr>
                          </w:tbl>
                          <w:p w:rsidR="00165712" w:rsidRPr="000417B6" w:rsidRDefault="00A66D21" w:rsidP="006174DE">
                            <w:pPr>
                              <w:pStyle w:val="a6"/>
                              <w:ind w:firstLineChars="400" w:firstLine="8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如有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疑問請電洽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AC7B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4:10後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:</w:t>
                            </w:r>
                            <w:r w:rsid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38632617;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早上: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0919250051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體育中心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－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沈正雄</w:t>
                            </w:r>
                          </w:p>
                          <w:p w:rsidR="00434A90" w:rsidRPr="00165712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8.7pt;margin-top:188.75pt;width:425.45pt;height:5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r0tg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" o:allowincell="f" filled="f" stroked="f">
                <v:textbox>
                  <w:txbxContent>
                    <w:p w:rsidR="00E27523" w:rsidRPr="00495EDC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lang w:eastAsia="zh-TW"/>
                        </w:rPr>
                      </w:pPr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國立</w:t>
                      </w:r>
                      <w:r w:rsidR="00E27523"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東華大學</w:t>
                      </w:r>
                    </w:p>
                    <w:p w:rsidR="00434A90" w:rsidRPr="000417B6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</w:pPr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運動傷害防護與貼</w:t>
                      </w:r>
                      <w:proofErr w:type="gramStart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紮</w:t>
                      </w:r>
                      <w:proofErr w:type="gramEnd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研習</w:t>
                      </w:r>
                    </w:p>
                    <w:p w:rsidR="00434A90" w:rsidRPr="000417B6" w:rsidRDefault="00495EDC" w:rsidP="00152608">
                      <w:pPr>
                        <w:pStyle w:val="a6"/>
                        <w:rPr>
                          <w:rFonts w:ascii="微軟正黑體" w:eastAsia="微軟正黑體" w:hAnsi="微軟正黑體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第一場次 國立東華大學(</w:t>
                      </w:r>
                      <w:proofErr w:type="gramStart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壽豐校區</w:t>
                      </w:r>
                      <w:proofErr w:type="gramEnd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)</w:t>
                      </w:r>
                    </w:p>
                    <w:p w:rsidR="000A5AEA" w:rsidRPr="000417B6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時間：105年04月12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日(上肢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貼</w:t>
                      </w:r>
                      <w:proofErr w:type="gramStart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紮</w:t>
                      </w:r>
                      <w:proofErr w:type="gramEnd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)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04月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13日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(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下肢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貼</w:t>
                      </w:r>
                      <w:proofErr w:type="gramStart"/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紮</w:t>
                      </w:r>
                      <w:proofErr w:type="gramEnd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)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，共兩梯</w:t>
                      </w:r>
                    </w:p>
                    <w:p w:rsidR="00495EDC" w:rsidRPr="000417B6" w:rsidRDefault="000A5AEA" w:rsidP="000A5AEA">
                      <w:pPr>
                        <w:pStyle w:val="a6"/>
                        <w:ind w:firstLineChars="300" w:firstLine="66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梯次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時間皆為</w:t>
                      </w:r>
                      <w:r w:rsidR="006E4C66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(1930~2130)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1D3071" w:rsidRPr="000417B6" w:rsidRDefault="001D3071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地點：</w:t>
                      </w:r>
                      <w:proofErr w:type="gramStart"/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壽豐校區</w:t>
                      </w:r>
                      <w:proofErr w:type="gramEnd"/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體育館</w:t>
                      </w:r>
                    </w:p>
                    <w:p w:rsidR="00495EDC" w:rsidRPr="000417B6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對象：</w:t>
                      </w:r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東華大學教職員生皆可</w:t>
                      </w:r>
                    </w:p>
                    <w:p w:rsidR="000417B6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費用：</w:t>
                      </w:r>
                      <w:r w:rsidR="000417B6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10人500元、20人</w:t>
                      </w:r>
                      <w:r w:rsidR="000417B6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400</w:t>
                      </w:r>
                      <w:r w:rsidR="000417B6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元、30人300元</w:t>
                      </w:r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，至少10人即開班</w:t>
                      </w:r>
                      <w:r w:rsid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</w:t>
                      </w:r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耗材另計</w:t>
                      </w:r>
                      <w:r w:rsidR="00165712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495EDC" w:rsidRPr="000417B6" w:rsidRDefault="000A5AEA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若兩梯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次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皆參加者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，</w:t>
                      </w:r>
                      <w:r w:rsidR="00165712" w:rsidRPr="000417B6"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報名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費用</w:t>
                      </w:r>
                      <w:r w:rsidR="00165712" w:rsidRPr="000417B6"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以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六折優惠價</w:t>
                      </w:r>
                      <w:r w:rsidR="00165712" w:rsidRPr="000417B6">
                        <w:rPr>
                          <w:rFonts w:ascii="標楷體" w:eastAsia="標楷體" w:hAnsi="標楷體" w:hint="eastAsia"/>
                          <w:b/>
                          <w:i/>
                          <w:color w:val="FF0000"/>
                          <w:sz w:val="28"/>
                          <w:szCs w:val="28"/>
                          <w:lang w:eastAsia="zh-TW"/>
                        </w:rPr>
                        <w:t>計算</w:t>
                      </w:r>
                      <w:r w:rsidR="00165712" w:rsidRPr="000417B6">
                        <w:rPr>
                          <w:rFonts w:ascii="標楷體" w:eastAsia="標楷體" w:hAnsi="標楷體"/>
                          <w:b/>
                          <w:i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。</w:t>
                      </w:r>
                    </w:p>
                    <w:p w:rsidR="00165712" w:rsidRPr="000417B6" w:rsidRDefault="00165712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上課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方式：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以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講師實際操作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及講解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為主，若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參加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者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有興趣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想要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自行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練習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需自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行購買，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上課均不提供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所有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165712" w:rsidRPr="000417B6" w:rsidRDefault="00165712" w:rsidP="00165712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兩梯次上課所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需用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到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的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所有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耗材數量如下: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皮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膚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膜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四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1.5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吋白貼6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2吋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輕型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彈性貼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布6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3吋重型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彈性貼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布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、4吋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加長型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彈繃1捲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tbl>
                      <w:tblPr>
                        <w:tblW w:w="3661" w:type="pct"/>
                        <w:tblInd w:w="106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"/>
                        <w:gridCol w:w="1672"/>
                        <w:gridCol w:w="4014"/>
                      </w:tblGrid>
                      <w:tr w:rsidR="00A66D21" w:rsidRPr="000417B6" w:rsidTr="000417B6">
                        <w:trPr>
                          <w:cantSplit/>
                          <w:trHeight w:val="593"/>
                        </w:trPr>
                        <w:tc>
                          <w:tcPr>
                            <w:tcW w:w="1694" w:type="pct"/>
                            <w:gridSpan w:val="2"/>
                            <w:shd w:val="pct25" w:color="auto" w:fill="FFFFFF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時  間</w:t>
                            </w:r>
                          </w:p>
                        </w:tc>
                        <w:tc>
                          <w:tcPr>
                            <w:tcW w:w="3306" w:type="pct"/>
                            <w:shd w:val="pct25" w:color="auto" w:fill="FFFFFF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容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328"/>
                        </w:trPr>
                        <w:tc>
                          <w:tcPr>
                            <w:tcW w:w="317" w:type="pct"/>
                            <w:vMerge w:val="restar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1</w:t>
                            </w:r>
                            <w:r w:rsidRPr="000417B6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報  到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76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 w:val="restar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～</w:t>
                            </w:r>
                            <w:r w:rsidRPr="000417B6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常見運動傷害介紹</w:t>
                            </w:r>
                            <w:proofErr w:type="spellEnd"/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8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緊急運動傷害處理原則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84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:30～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:40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休息時間</w:t>
                            </w:r>
                            <w:proofErr w:type="spellEnd"/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146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 w:val="restar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:40～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21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之操作原理及應用時機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32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B73E92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/12(二)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實際操作【上肢】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14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B73E92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/13(三)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實際操作【下肢】</w:t>
                            </w:r>
                          </w:p>
                        </w:tc>
                      </w:tr>
                    </w:tbl>
                    <w:p w:rsidR="00165712" w:rsidRPr="000417B6" w:rsidRDefault="00A66D21" w:rsidP="006174DE">
                      <w:pPr>
                        <w:pStyle w:val="a6"/>
                        <w:ind w:firstLineChars="400" w:firstLine="88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如有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疑問請電洽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AC7B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4:10後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:</w:t>
                      </w:r>
                      <w:r w:rsid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38632617;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早上: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0919250051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體育中心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－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沈正雄</w:t>
                      </w:r>
                    </w:p>
                    <w:p w:rsidR="00434A90" w:rsidRPr="00165712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8FC62" wp14:editId="7D46E7F5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FC7435" wp14:editId="0B02EF6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FC62"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0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O5xODlbNW9k&#10;9QQSVhIEBmKEyQeLRqofGA0wRTKsv++oYhi1HwQ8gyQkxI4dtyGzRQQbdWnZXFqoKAEqwwajabky&#10;06ja9YpvG4g0PTwhb+Hp1NyJ+pzV4cHBpHDcDlPNjqLLvfM6z97l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EgXv&#10;9L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FC7435" wp14:editId="0B02EF6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D903A" wp14:editId="68D2BC09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5FFE7E2" wp14:editId="156F86C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D903A"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KUz&#10;Jli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5FFE7E2" wp14:editId="156F86C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84A398" wp14:editId="368507DD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934E625" wp14:editId="3D6DD995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4A398"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W8ZILb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934E625" wp14:editId="3D6DD995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8B53F8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FF775B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8933B8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CD5148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6F3013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E562F3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F07A6B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F39E2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E4" w:rsidRDefault="00E808E4" w:rsidP="00AC7B59">
      <w:r>
        <w:separator/>
      </w:r>
    </w:p>
  </w:endnote>
  <w:endnote w:type="continuationSeparator" w:id="0">
    <w:p w:rsidR="00E808E4" w:rsidRDefault="00E808E4" w:rsidP="00AC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E4" w:rsidRDefault="00E808E4" w:rsidP="00AC7B59">
      <w:r>
        <w:separator/>
      </w:r>
    </w:p>
  </w:footnote>
  <w:footnote w:type="continuationSeparator" w:id="0">
    <w:p w:rsidR="00E808E4" w:rsidRDefault="00E808E4" w:rsidP="00AC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21F44"/>
    <w:rsid w:val="000417B6"/>
    <w:rsid w:val="00044BB6"/>
    <w:rsid w:val="00080CE3"/>
    <w:rsid w:val="000A5AEA"/>
    <w:rsid w:val="000D4916"/>
    <w:rsid w:val="00104DDF"/>
    <w:rsid w:val="00152608"/>
    <w:rsid w:val="00165712"/>
    <w:rsid w:val="00173220"/>
    <w:rsid w:val="001D3071"/>
    <w:rsid w:val="001E4293"/>
    <w:rsid w:val="00282E7C"/>
    <w:rsid w:val="003A62E4"/>
    <w:rsid w:val="0041075F"/>
    <w:rsid w:val="00434A90"/>
    <w:rsid w:val="00457976"/>
    <w:rsid w:val="00495EDC"/>
    <w:rsid w:val="00554927"/>
    <w:rsid w:val="005B306C"/>
    <w:rsid w:val="006174DE"/>
    <w:rsid w:val="006372B3"/>
    <w:rsid w:val="0065182D"/>
    <w:rsid w:val="00657188"/>
    <w:rsid w:val="006E4C66"/>
    <w:rsid w:val="007365C0"/>
    <w:rsid w:val="007E372B"/>
    <w:rsid w:val="008152A5"/>
    <w:rsid w:val="00833DFE"/>
    <w:rsid w:val="008A5DA4"/>
    <w:rsid w:val="008B525D"/>
    <w:rsid w:val="008F4F61"/>
    <w:rsid w:val="0091756D"/>
    <w:rsid w:val="00972061"/>
    <w:rsid w:val="009C0310"/>
    <w:rsid w:val="009E126D"/>
    <w:rsid w:val="00A4360B"/>
    <w:rsid w:val="00A510C0"/>
    <w:rsid w:val="00A66D21"/>
    <w:rsid w:val="00AC70FF"/>
    <w:rsid w:val="00AC7B59"/>
    <w:rsid w:val="00B42CB8"/>
    <w:rsid w:val="00B623B8"/>
    <w:rsid w:val="00B73E92"/>
    <w:rsid w:val="00B75643"/>
    <w:rsid w:val="00BB6BD8"/>
    <w:rsid w:val="00BD44B6"/>
    <w:rsid w:val="00C91FD7"/>
    <w:rsid w:val="00CC23D6"/>
    <w:rsid w:val="00CC645A"/>
    <w:rsid w:val="00D11939"/>
    <w:rsid w:val="00E27523"/>
    <w:rsid w:val="00E808E4"/>
    <w:rsid w:val="00EF309E"/>
    <w:rsid w:val="00F06832"/>
    <w:rsid w:val="00F17E44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7B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7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7B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7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(非正式圖案).dotx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USER</dc:creator>
  <cp:lastModifiedBy>LivingRom</cp:lastModifiedBy>
  <cp:revision>2</cp:revision>
  <cp:lastPrinted>2016-03-08T05:17:00Z</cp:lastPrinted>
  <dcterms:created xsi:type="dcterms:W3CDTF">2016-03-09T10:57:00Z</dcterms:created>
  <dcterms:modified xsi:type="dcterms:W3CDTF">2016-03-09T10:57:00Z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