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31" w:rsidRDefault="00D73C0C" w:rsidP="00D73C0C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2"/>
        </w:rPr>
      </w:pPr>
      <w:r w:rsidRPr="00D73C0C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105 </w:t>
      </w:r>
      <w:r w:rsidRPr="00D73C0C">
        <w:rPr>
          <w:rFonts w:ascii="標楷體" w:eastAsia="標楷體" w:hAnsi="Times New Roman" w:cs="標楷體" w:hint="eastAsia"/>
          <w:kern w:val="0"/>
          <w:sz w:val="28"/>
          <w:szCs w:val="28"/>
        </w:rPr>
        <w:t>年度機關採購項目預算金額調查表</w:t>
      </w:r>
      <w:r>
        <w:rPr>
          <w:rFonts w:ascii="標楷體" w:eastAsia="標楷體" w:hAnsi="Times New Roman" w:cs="標楷體" w:hint="eastAsia"/>
          <w:kern w:val="0"/>
          <w:sz w:val="22"/>
        </w:rPr>
        <w:t xml:space="preserve">    </w:t>
      </w:r>
      <w:proofErr w:type="gramStart"/>
      <w:r>
        <w:rPr>
          <w:rFonts w:ascii="標楷體" w:eastAsia="標楷體" w:hAnsi="Times New Roman" w:cs="標楷體" w:hint="eastAsia"/>
          <w:kern w:val="0"/>
          <w:sz w:val="22"/>
        </w:rPr>
        <w:t>（</w:t>
      </w:r>
      <w:proofErr w:type="gramEnd"/>
      <w:r>
        <w:rPr>
          <w:rFonts w:ascii="標楷體" w:eastAsia="標楷體" w:hAnsi="Times New Roman" w:cs="標楷體"/>
          <w:kern w:val="0"/>
          <w:sz w:val="22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2"/>
        </w:rPr>
        <w:t>預算金額單位：</w:t>
      </w:r>
      <w:r>
        <w:rPr>
          <w:rFonts w:ascii="標楷體" w:eastAsia="標楷體" w:hAnsi="Times New Roman" w:cs="標楷體"/>
          <w:kern w:val="0"/>
          <w:sz w:val="22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2"/>
        </w:rPr>
        <w:t>新臺幣</w:t>
      </w:r>
      <w:proofErr w:type="gramStart"/>
      <w:r>
        <w:rPr>
          <w:rFonts w:ascii="標楷體" w:eastAsia="標楷體" w:hAnsi="Times New Roman" w:cs="標楷體" w:hint="eastAsia"/>
          <w:kern w:val="0"/>
          <w:sz w:val="22"/>
        </w:rPr>
        <w:t>）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1355"/>
      </w:tblGrid>
      <w:tr w:rsidR="00D73C0C" w:rsidTr="00D73C0C">
        <w:tc>
          <w:tcPr>
            <w:tcW w:w="846" w:type="dxa"/>
          </w:tcPr>
          <w:p w:rsidR="00D73C0C" w:rsidRPr="00D73C0C" w:rsidRDefault="00D73C0C" w:rsidP="00D73C0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73C0C">
              <w:rPr>
                <w:rFonts w:ascii="標楷體" w:eastAsia="標楷體" w:cs="標楷體" w:hint="eastAsia"/>
                <w:kern w:val="0"/>
                <w:szCs w:val="24"/>
              </w:rPr>
              <w:t>機關單位名稱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126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969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D73C0C" w:rsidTr="00D73C0C">
        <w:tc>
          <w:tcPr>
            <w:tcW w:w="846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編號</w:t>
            </w:r>
          </w:p>
        </w:tc>
        <w:tc>
          <w:tcPr>
            <w:tcW w:w="2126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規格標準分類</w:t>
            </w:r>
          </w:p>
        </w:tc>
        <w:tc>
          <w:tcPr>
            <w:tcW w:w="3969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採購項目</w:t>
            </w:r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預算金額（元）</w:t>
            </w:r>
          </w:p>
        </w:tc>
      </w:tr>
      <w:tr w:rsidR="00D73C0C" w:rsidTr="00D73C0C">
        <w:tc>
          <w:tcPr>
            <w:tcW w:w="846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D73C0C" w:rsidRDefault="00D73C0C" w:rsidP="00D73C0C">
            <w:pPr>
              <w:autoSpaceDE w:val="0"/>
              <w:autoSpaceDN w:val="0"/>
              <w:adjustRightInd w:val="0"/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資源回收產品類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</w:pP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969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採購項目內容說明：回收再利用碳粉匣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包含雷射印表機、傳真機、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多功能事務機與影印機用之回收再利用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碳粉匣或感光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鼓匣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、使用回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收紙之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衛生用紙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包含衛生紙及擦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手紙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、回收再生紡織品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包含回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收原料製成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之棉、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紗、布等紡織類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產品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、使用回收紙之包裝用品包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含包裝紙、紙袋、瓦楞紙箱、紙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棧</w:t>
            </w:r>
            <w:proofErr w:type="gramEnd"/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板及紙漿模製品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、使用再生紙之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紙製文具及書寫用紙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包含卷宗、</w:t>
            </w:r>
          </w:p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卷夾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、資料夾等紙製文具及筆記簿、便條紙、稿紙、信箋、信封等書寫用紙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D73C0C" w:rsidTr="00D73C0C">
        <w:tc>
          <w:tcPr>
            <w:tcW w:w="846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D73C0C" w:rsidRDefault="0003348F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清潔產品類</w:t>
            </w:r>
          </w:p>
        </w:tc>
        <w:tc>
          <w:tcPr>
            <w:tcW w:w="3969" w:type="dxa"/>
          </w:tcPr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採購項目內容說明：家用清潔劑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包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含家庭衣物、器具、物品、場所等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清潔劑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、肌膚毛髮清潔劑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</w:t>
            </w:r>
          </w:p>
          <w:p w:rsidR="00D73C0C" w:rsidRDefault="0003348F" w:rsidP="0003348F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清潔洗滌肌膚、毛髮產品等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D73C0C" w:rsidTr="00D73C0C">
        <w:tc>
          <w:tcPr>
            <w:tcW w:w="846" w:type="dxa"/>
          </w:tcPr>
          <w:p w:rsidR="00D73C0C" w:rsidRDefault="0003348F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:rsidR="00D73C0C" w:rsidRDefault="0003348F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資訊產品類</w:t>
            </w:r>
          </w:p>
        </w:tc>
        <w:tc>
          <w:tcPr>
            <w:tcW w:w="3969" w:type="dxa"/>
          </w:tcPr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採購項目內容說明：原生碳粉匣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包含雷射印表機、傳真機、多功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能事務機與影印機使用之原生碳粉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匣等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、可攜式投影機、影像輸出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裝置（包含傳真機、影印機及多功能事務機）、筆記型電腦、電腦主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機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包含直立型、橫躺型或其他形式內含中央處理器、主機板、硬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碟、記憶體之電腦主機。但不包括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筆記型電腦及平板電腦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、顯示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器、列印機、掃描器、桌上型個人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電腦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包含具有電腦主機、監視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lastRenderedPageBreak/>
              <w:t>器、鍵盤及滑鼠之定點使用式個人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電腦，包含套裝銷售之組合式產品</w:t>
            </w:r>
          </w:p>
          <w:p w:rsidR="0003348F" w:rsidRDefault="0003348F" w:rsidP="0003348F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與合併式產品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D73C0C" w:rsidTr="00D73C0C">
        <w:tc>
          <w:tcPr>
            <w:tcW w:w="846" w:type="dxa"/>
          </w:tcPr>
          <w:p w:rsidR="00D73C0C" w:rsidRDefault="003D41AE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2126" w:type="dxa"/>
          </w:tcPr>
          <w:p w:rsidR="00D73C0C" w:rsidRDefault="003D41AE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家電產品類</w:t>
            </w:r>
          </w:p>
        </w:tc>
        <w:tc>
          <w:tcPr>
            <w:tcW w:w="3969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採購項目內容說明：冷氣機、電冰箱、洗衣機</w:t>
            </w:r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D73C0C" w:rsidTr="00D73C0C">
        <w:tc>
          <w:tcPr>
            <w:tcW w:w="846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</w:p>
        </w:tc>
        <w:tc>
          <w:tcPr>
            <w:tcW w:w="2126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日常用品類</w:t>
            </w:r>
          </w:p>
        </w:tc>
        <w:tc>
          <w:tcPr>
            <w:tcW w:w="3969" w:type="dxa"/>
          </w:tcPr>
          <w:p w:rsidR="00766894" w:rsidRDefault="00766894" w:rsidP="0076689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採購項目內容說明：機器腳踏車、電動機車、小汽車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包含座位在九</w:t>
            </w:r>
          </w:p>
          <w:p w:rsidR="00766894" w:rsidRDefault="00766894" w:rsidP="0076689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座以下之客車或座位在二十四座以</w:t>
            </w:r>
          </w:p>
          <w:p w:rsidR="00766894" w:rsidRDefault="00766894" w:rsidP="0076689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下之幼童專用車。其座位之計算包</w:t>
            </w:r>
          </w:p>
          <w:p w:rsidR="00766894" w:rsidRDefault="00766894" w:rsidP="0076689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括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駕駛人及幼童管理人在內及總重</w:t>
            </w:r>
          </w:p>
          <w:p w:rsidR="00766894" w:rsidRDefault="00766894" w:rsidP="0076689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量不超過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3500 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公斤或座位不超過九</w:t>
            </w:r>
          </w:p>
          <w:p w:rsidR="00766894" w:rsidRDefault="00766894" w:rsidP="00766894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座之小貨車與小客貨兩用車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D73C0C" w:rsidTr="00D73C0C">
        <w:tc>
          <w:tcPr>
            <w:tcW w:w="846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</w:p>
        </w:tc>
        <w:tc>
          <w:tcPr>
            <w:tcW w:w="2126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省水產品類</w:t>
            </w:r>
          </w:p>
        </w:tc>
        <w:tc>
          <w:tcPr>
            <w:tcW w:w="3969" w:type="dxa"/>
          </w:tcPr>
          <w:p w:rsidR="00766894" w:rsidRDefault="00766894" w:rsidP="00766894">
            <w:pPr>
              <w:autoSpaceDE w:val="0"/>
              <w:autoSpaceDN w:val="0"/>
              <w:adjustRightInd w:val="0"/>
              <w:rPr>
                <w:rFonts w:hint="eastAsia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二段式省水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馬桶</w:t>
            </w:r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D73C0C" w:rsidTr="00D73C0C">
        <w:tc>
          <w:tcPr>
            <w:tcW w:w="846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</w:p>
        </w:tc>
        <w:tc>
          <w:tcPr>
            <w:tcW w:w="2126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省電產品類</w:t>
            </w:r>
          </w:p>
        </w:tc>
        <w:tc>
          <w:tcPr>
            <w:tcW w:w="3969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採購項目內容說明：螢光燈管、飲水供應機</w:t>
            </w:r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D73C0C" w:rsidTr="00D73C0C">
        <w:tc>
          <w:tcPr>
            <w:tcW w:w="846" w:type="dxa"/>
          </w:tcPr>
          <w:p w:rsidR="00D73C0C" w:rsidRDefault="00766894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</w:p>
        </w:tc>
        <w:tc>
          <w:tcPr>
            <w:tcW w:w="2126" w:type="dxa"/>
          </w:tcPr>
          <w:p w:rsidR="00766894" w:rsidRDefault="00766894" w:rsidP="0076689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OA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）辦公室用</w:t>
            </w:r>
          </w:p>
          <w:p w:rsidR="00D73C0C" w:rsidRDefault="00766894" w:rsidP="00766894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具產品類</w:t>
            </w:r>
          </w:p>
        </w:tc>
        <w:tc>
          <w:tcPr>
            <w:tcW w:w="3969" w:type="dxa"/>
          </w:tcPr>
          <w:p w:rsidR="00D73C0C" w:rsidRDefault="00766894" w:rsidP="00766894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採購項目內容說明：數位複印機（包含有數位印刷功能之全自動油墨印刷機）、數位複印機油墨</w:t>
            </w:r>
          </w:p>
        </w:tc>
        <w:tc>
          <w:tcPr>
            <w:tcW w:w="1355" w:type="dxa"/>
          </w:tcPr>
          <w:p w:rsidR="00D73C0C" w:rsidRDefault="00D73C0C" w:rsidP="00D73C0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D73C0C" w:rsidRDefault="00D73C0C" w:rsidP="00D73C0C">
      <w:pPr>
        <w:autoSpaceDE w:val="0"/>
        <w:autoSpaceDN w:val="0"/>
        <w:adjustRightInd w:val="0"/>
        <w:rPr>
          <w:rFonts w:hint="eastAsia"/>
        </w:rPr>
      </w:pPr>
    </w:p>
    <w:sectPr w:rsidR="00D73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0C"/>
    <w:rsid w:val="0003348F"/>
    <w:rsid w:val="00123453"/>
    <w:rsid w:val="003D41AE"/>
    <w:rsid w:val="00766894"/>
    <w:rsid w:val="007B069C"/>
    <w:rsid w:val="00A02731"/>
    <w:rsid w:val="00D73C0C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F2734-8743-4E09-8CD3-E0F2C61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2015-10-14T07:20:00Z</dcterms:created>
  <dcterms:modified xsi:type="dcterms:W3CDTF">2015-10-14T07:39:00Z</dcterms:modified>
</cp:coreProperties>
</file>