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99" w:type="dxa"/>
        <w:jc w:val="center"/>
        <w:tblLook w:val="04A0" w:firstRow="1" w:lastRow="0" w:firstColumn="1" w:lastColumn="0" w:noHBand="0" w:noVBand="1"/>
      </w:tblPr>
      <w:tblGrid>
        <w:gridCol w:w="10799"/>
      </w:tblGrid>
      <w:tr w:rsidR="006339E5" w:rsidRPr="006339E5" w:rsidTr="009F47DE">
        <w:trPr>
          <w:trHeight w:val="991"/>
          <w:jc w:val="center"/>
        </w:trPr>
        <w:tc>
          <w:tcPr>
            <w:tcW w:w="10799" w:type="dxa"/>
            <w:vAlign w:val="center"/>
          </w:tcPr>
          <w:p w:rsidR="006339E5" w:rsidRPr="006339E5" w:rsidRDefault="006339E5" w:rsidP="009F47DE">
            <w:pPr>
              <w:spacing w:after="0" w:line="60" w:lineRule="auto"/>
              <w:jc w:val="center"/>
              <w:rPr>
                <w:rFonts w:ascii="Times New Roman" w:eastAsia="標楷體" w:hAnsi="Times New Roman" w:cs="Times New Roman"/>
                <w:b/>
                <w:sz w:val="28"/>
                <w:szCs w:val="28"/>
                <w:lang w:eastAsia="zh-TW"/>
              </w:rPr>
            </w:pPr>
            <w:r w:rsidRPr="006339E5">
              <w:rPr>
                <w:rFonts w:ascii="Times New Roman" w:eastAsia="標楷體" w:hAnsi="Times New Roman" w:cs="Times New Roman"/>
                <w:b/>
                <w:sz w:val="28"/>
                <w:szCs w:val="28"/>
                <w:lang w:eastAsia="zh-TW"/>
              </w:rPr>
              <w:t>103</w:t>
            </w:r>
            <w:r w:rsidRPr="006339E5">
              <w:rPr>
                <w:rFonts w:ascii="Times New Roman" w:eastAsia="標楷體" w:hAnsi="Times New Roman" w:cs="Times New Roman"/>
                <w:b/>
                <w:sz w:val="28"/>
                <w:szCs w:val="28"/>
                <w:lang w:eastAsia="zh-TW"/>
              </w:rPr>
              <w:t>年研究計畫</w:t>
            </w:r>
          </w:p>
          <w:p w:rsidR="006339E5" w:rsidRPr="006339E5" w:rsidRDefault="006339E5" w:rsidP="009F47DE">
            <w:pPr>
              <w:spacing w:after="0" w:line="60" w:lineRule="auto"/>
              <w:jc w:val="center"/>
              <w:rPr>
                <w:rFonts w:ascii="Times New Roman" w:eastAsia="標楷體" w:hAnsi="Times New Roman" w:cs="Times New Roman"/>
                <w:lang w:eastAsia="zh-TW"/>
              </w:rPr>
            </w:pPr>
            <w:r w:rsidRPr="006339E5">
              <w:rPr>
                <w:rFonts w:ascii="Times New Roman" w:eastAsia="標楷體" w:hAnsi="Times New Roman" w:cs="Times New Roman"/>
                <w:b/>
                <w:lang w:eastAsia="zh-TW"/>
              </w:rPr>
              <w:t>經費來源：</w:t>
            </w:r>
            <w:r w:rsidRPr="006339E5">
              <w:rPr>
                <w:rFonts w:ascii="Times New Roman" w:eastAsia="標楷體" w:hAnsi="Times New Roman" w:cs="Times New Roman"/>
                <w:lang w:eastAsia="zh-TW"/>
              </w:rPr>
              <w:t>103</w:t>
            </w:r>
            <w:r w:rsidRPr="006339E5">
              <w:rPr>
                <w:rFonts w:ascii="Times New Roman" w:eastAsia="標楷體" w:hAnsi="Times New Roman" w:cs="Times New Roman"/>
                <w:lang w:eastAsia="zh-TW"/>
              </w:rPr>
              <w:t>學年度科技部經費補助（</w:t>
            </w:r>
            <w:r w:rsidRPr="006339E5">
              <w:rPr>
                <w:rFonts w:ascii="Times New Roman" w:eastAsia="標楷體" w:hAnsi="Times New Roman" w:cs="Times New Roman"/>
                <w:lang w:eastAsia="zh-TW"/>
              </w:rPr>
              <w:t>MOST103-2410-H-259-015</w:t>
            </w:r>
            <w:r w:rsidRPr="006339E5">
              <w:rPr>
                <w:rFonts w:ascii="Times New Roman" w:eastAsia="標楷體" w:hAnsi="Times New Roman" w:cs="Times New Roman"/>
                <w:lang w:eastAsia="zh-TW"/>
              </w:rPr>
              <w:t>）</w:t>
            </w:r>
          </w:p>
        </w:tc>
      </w:tr>
    </w:tbl>
    <w:p w:rsidR="006339E5" w:rsidRPr="006339E5" w:rsidRDefault="006339E5" w:rsidP="006339E5">
      <w:pPr>
        <w:pStyle w:val="a4"/>
        <w:widowControl w:val="0"/>
        <w:spacing w:after="0"/>
        <w:ind w:leftChars="0" w:left="284"/>
        <w:contextualSpacing/>
        <w:jc w:val="center"/>
        <w:rPr>
          <w:rFonts w:ascii="Times New Roman" w:eastAsia="標楷體" w:hAnsi="Times New Roman" w:cs="Times New Roman"/>
          <w:lang w:eastAsia="zh-TW"/>
        </w:rPr>
      </w:pPr>
    </w:p>
    <w:p w:rsidR="006339E5" w:rsidRPr="006339E5" w:rsidRDefault="006339E5" w:rsidP="006339E5">
      <w:pPr>
        <w:pStyle w:val="a4"/>
        <w:widowControl w:val="0"/>
        <w:numPr>
          <w:ilvl w:val="0"/>
          <w:numId w:val="2"/>
        </w:numPr>
        <w:spacing w:after="0"/>
        <w:ind w:leftChars="0" w:left="-851" w:rightChars="-496" w:right="-1190"/>
        <w:contextualSpacing/>
        <w:rPr>
          <w:rFonts w:ascii="Times New Roman" w:eastAsia="標楷體" w:hAnsi="Times New Roman" w:cs="Times New Roman"/>
          <w:lang w:eastAsia="zh-TW"/>
        </w:rPr>
      </w:pPr>
      <w:r w:rsidRPr="006339E5">
        <w:rPr>
          <w:rFonts w:ascii="Times New Roman" w:eastAsia="標楷體" w:hAnsi="Times New Roman" w:cs="Times New Roman"/>
          <w:b/>
          <w:lang w:eastAsia="zh-TW"/>
        </w:rPr>
        <w:t>研究目的：</w:t>
      </w:r>
      <w:r w:rsidRPr="006339E5">
        <w:rPr>
          <w:rFonts w:ascii="Times New Roman" w:eastAsia="標楷體" w:hAnsi="Times New Roman" w:cs="Times New Roman"/>
          <w:lang w:eastAsia="zh-TW"/>
        </w:rPr>
        <w:t>隨著全球化與網路時代的快速變遷，世代的間距愈短，但差距卻愈大。因此，本研究將了解台灣年輕人對於性別角色、家庭與工作責任的看法。本研究擬透過一套新的電腦測驗測量台灣年輕世代的兩性觀點和兩性在家庭責任應如何分工。</w:t>
      </w:r>
    </w:p>
    <w:p w:rsidR="006339E5" w:rsidRPr="006339E5" w:rsidRDefault="006339E5" w:rsidP="006339E5">
      <w:pPr>
        <w:pStyle w:val="a4"/>
        <w:widowControl w:val="0"/>
        <w:spacing w:after="0"/>
        <w:ind w:leftChars="0" w:left="-851" w:rightChars="-496" w:right="-1190"/>
        <w:contextualSpacing/>
        <w:rPr>
          <w:rFonts w:ascii="Times New Roman" w:eastAsia="標楷體" w:hAnsi="Times New Roman" w:cs="Times New Roman"/>
          <w:lang w:eastAsia="zh-TW"/>
        </w:rPr>
      </w:pPr>
      <w:r w:rsidRPr="006339E5">
        <w:rPr>
          <w:rFonts w:ascii="Times New Roman" w:eastAsia="標楷體" w:hAnsi="Times New Roman" w:cs="Times New Roman"/>
          <w:lang w:eastAsia="zh-TW"/>
        </w:rPr>
        <w:t xml:space="preserve"> </w:t>
      </w:r>
    </w:p>
    <w:p w:rsidR="006339E5" w:rsidRPr="006339E5" w:rsidRDefault="006339E5" w:rsidP="006339E5">
      <w:pPr>
        <w:pStyle w:val="a4"/>
        <w:widowControl w:val="0"/>
        <w:numPr>
          <w:ilvl w:val="0"/>
          <w:numId w:val="2"/>
        </w:numPr>
        <w:spacing w:after="0"/>
        <w:ind w:leftChars="0" w:left="-851" w:rightChars="-496" w:right="-1190"/>
        <w:contextualSpacing/>
        <w:rPr>
          <w:rFonts w:ascii="Times New Roman" w:eastAsia="標楷體" w:hAnsi="Times New Roman" w:cs="Times New Roman"/>
          <w:lang w:eastAsia="zh-TW"/>
        </w:rPr>
      </w:pPr>
      <w:r w:rsidRPr="006339E5">
        <w:rPr>
          <w:rFonts w:ascii="Times New Roman" w:eastAsia="標楷體" w:hAnsi="Times New Roman" w:cs="Times New Roman"/>
          <w:b/>
          <w:lang w:eastAsia="zh-TW"/>
        </w:rPr>
        <w:t>如果您符合下列兩項招募條件，我們竭誠地邀請您參與本研究：</w:t>
      </w:r>
    </w:p>
    <w:p w:rsidR="006339E5" w:rsidRPr="006339E5" w:rsidRDefault="006339E5" w:rsidP="006339E5">
      <w:pPr>
        <w:pStyle w:val="a4"/>
        <w:widowControl w:val="0"/>
        <w:spacing w:after="0"/>
        <w:ind w:leftChars="0" w:left="-851" w:rightChars="-496" w:right="-1190"/>
        <w:contextualSpacing/>
        <w:rPr>
          <w:rFonts w:ascii="Times New Roman" w:eastAsia="標楷體" w:hAnsi="Times New Roman" w:cs="Times New Roman"/>
          <w:lang w:eastAsia="zh-TW"/>
        </w:rPr>
      </w:pPr>
      <w:r w:rsidRPr="006339E5">
        <w:rPr>
          <w:rFonts w:ascii="Times New Roman" w:eastAsia="標楷體" w:hAnsi="Times New Roman" w:cs="Times New Roman"/>
          <w:lang w:eastAsia="zh-TW"/>
        </w:rPr>
        <w:t>（</w:t>
      </w:r>
      <w:r w:rsidRPr="006339E5">
        <w:rPr>
          <w:rFonts w:ascii="Times New Roman" w:eastAsia="標楷體" w:hAnsi="Times New Roman" w:cs="Times New Roman"/>
          <w:lang w:eastAsia="zh-TW"/>
        </w:rPr>
        <w:t>1</w:t>
      </w:r>
      <w:r w:rsidRPr="006339E5">
        <w:rPr>
          <w:rFonts w:ascii="Times New Roman" w:eastAsia="標楷體" w:hAnsi="Times New Roman" w:cs="Times New Roman"/>
          <w:lang w:eastAsia="zh-TW"/>
        </w:rPr>
        <w:t>）「西元</w:t>
      </w:r>
      <w:r w:rsidRPr="006339E5">
        <w:rPr>
          <w:rFonts w:ascii="Times New Roman" w:eastAsia="標楷體" w:hAnsi="Times New Roman" w:cs="Times New Roman"/>
          <w:lang w:eastAsia="zh-TW"/>
        </w:rPr>
        <w:t>1980</w:t>
      </w:r>
      <w:r w:rsidRPr="006339E5">
        <w:rPr>
          <w:rFonts w:ascii="Times New Roman" w:eastAsia="標楷體" w:hAnsi="Times New Roman" w:cs="Times New Roman"/>
          <w:lang w:eastAsia="zh-TW"/>
        </w:rPr>
        <w:t>～</w:t>
      </w:r>
      <w:r w:rsidRPr="006339E5">
        <w:rPr>
          <w:rFonts w:ascii="Times New Roman" w:eastAsia="標楷體" w:hAnsi="Times New Roman" w:cs="Times New Roman"/>
          <w:lang w:eastAsia="zh-TW"/>
        </w:rPr>
        <w:t>1990</w:t>
      </w:r>
      <w:r w:rsidRPr="006339E5">
        <w:rPr>
          <w:rFonts w:ascii="Times New Roman" w:eastAsia="標楷體" w:hAnsi="Times New Roman" w:cs="Times New Roman"/>
          <w:lang w:eastAsia="zh-TW"/>
        </w:rPr>
        <w:t>年代出生」且「已年滿</w:t>
      </w:r>
      <w:r w:rsidRPr="006339E5">
        <w:rPr>
          <w:rFonts w:ascii="Times New Roman" w:eastAsia="標楷體" w:hAnsi="Times New Roman" w:cs="Times New Roman"/>
          <w:lang w:eastAsia="zh-TW"/>
        </w:rPr>
        <w:t>20</w:t>
      </w:r>
      <w:r w:rsidRPr="006339E5">
        <w:rPr>
          <w:rFonts w:ascii="Times New Roman" w:eastAsia="標楷體" w:hAnsi="Times New Roman" w:cs="Times New Roman"/>
          <w:lang w:eastAsia="zh-TW"/>
        </w:rPr>
        <w:t>歲」的台灣青年世代；</w:t>
      </w:r>
      <w:r w:rsidRPr="006339E5">
        <w:rPr>
          <w:rFonts w:ascii="Times New Roman" w:eastAsia="標楷體" w:hAnsi="Times New Roman" w:cs="Times New Roman"/>
          <w:lang w:eastAsia="zh-TW"/>
        </w:rPr>
        <w:br/>
        <w:t xml:space="preserve">      </w:t>
      </w:r>
      <w:r w:rsidRPr="006339E5">
        <w:rPr>
          <w:rFonts w:ascii="Times New Roman" w:eastAsia="標楷體" w:hAnsi="Times New Roman" w:cs="Times New Roman"/>
          <w:lang w:eastAsia="zh-TW"/>
        </w:rPr>
        <w:t>或是「西元</w:t>
      </w:r>
      <w:r w:rsidRPr="006339E5">
        <w:rPr>
          <w:rFonts w:ascii="Times New Roman" w:eastAsia="標楷體" w:hAnsi="Times New Roman" w:cs="Times New Roman"/>
          <w:lang w:eastAsia="zh-TW"/>
        </w:rPr>
        <w:t>1945</w:t>
      </w:r>
      <w:r w:rsidRPr="006339E5">
        <w:rPr>
          <w:rFonts w:ascii="Times New Roman" w:eastAsia="標楷體" w:hAnsi="Times New Roman" w:cs="Times New Roman"/>
          <w:lang w:eastAsia="zh-TW"/>
        </w:rPr>
        <w:t>～</w:t>
      </w:r>
      <w:r w:rsidRPr="006339E5">
        <w:rPr>
          <w:rFonts w:ascii="Times New Roman" w:eastAsia="標楷體" w:hAnsi="Times New Roman" w:cs="Times New Roman"/>
          <w:lang w:eastAsia="zh-TW"/>
        </w:rPr>
        <w:t>1964</w:t>
      </w:r>
      <w:r w:rsidRPr="006339E5">
        <w:rPr>
          <w:rFonts w:ascii="Times New Roman" w:eastAsia="標楷體" w:hAnsi="Times New Roman" w:cs="Times New Roman"/>
          <w:lang w:eastAsia="zh-TW"/>
        </w:rPr>
        <w:t>年之間出生」的台灣熟齡世代</w:t>
      </w:r>
    </w:p>
    <w:p w:rsidR="006339E5" w:rsidRPr="006339E5" w:rsidRDefault="006339E5" w:rsidP="006339E5">
      <w:pPr>
        <w:pStyle w:val="a4"/>
        <w:widowControl w:val="0"/>
        <w:spacing w:after="0"/>
        <w:ind w:leftChars="0" w:left="-851" w:rightChars="-496" w:right="-1190"/>
        <w:contextualSpacing/>
        <w:rPr>
          <w:rFonts w:ascii="Times New Roman" w:eastAsia="標楷體" w:hAnsi="Times New Roman" w:cs="Times New Roman"/>
          <w:lang w:eastAsia="zh-TW"/>
        </w:rPr>
      </w:pPr>
      <w:r w:rsidRPr="006339E5">
        <w:rPr>
          <w:rFonts w:ascii="Times New Roman" w:eastAsia="標楷體" w:hAnsi="Times New Roman" w:cs="Times New Roman"/>
          <w:lang w:eastAsia="zh-TW"/>
        </w:rPr>
        <w:t>（</w:t>
      </w:r>
      <w:r w:rsidRPr="006339E5">
        <w:rPr>
          <w:rFonts w:ascii="Times New Roman" w:eastAsia="標楷體" w:hAnsi="Times New Roman" w:cs="Times New Roman"/>
          <w:lang w:eastAsia="zh-TW"/>
        </w:rPr>
        <w:t>2</w:t>
      </w:r>
      <w:r w:rsidRPr="006339E5">
        <w:rPr>
          <w:rFonts w:ascii="Times New Roman" w:eastAsia="標楷體" w:hAnsi="Times New Roman" w:cs="Times New Roman"/>
          <w:lang w:eastAsia="zh-TW"/>
        </w:rPr>
        <w:t>）目前並未選修計畫主持人（藍玉玲老師）與共同主持人（林烘煜老師）課程者</w:t>
      </w:r>
    </w:p>
    <w:p w:rsidR="006339E5" w:rsidRPr="006339E5" w:rsidRDefault="006339E5" w:rsidP="006339E5">
      <w:pPr>
        <w:pStyle w:val="a4"/>
        <w:widowControl w:val="0"/>
        <w:spacing w:after="0"/>
        <w:ind w:leftChars="0" w:left="-851" w:rightChars="-496" w:right="-1190"/>
        <w:contextualSpacing/>
        <w:rPr>
          <w:rFonts w:ascii="Times New Roman" w:eastAsia="標楷體" w:hAnsi="Times New Roman" w:cs="Times New Roman"/>
          <w:lang w:eastAsia="zh-TW"/>
        </w:rPr>
      </w:pPr>
    </w:p>
    <w:p w:rsidR="006339E5" w:rsidRPr="006339E5" w:rsidRDefault="006339E5" w:rsidP="006339E5">
      <w:pPr>
        <w:pStyle w:val="a4"/>
        <w:widowControl w:val="0"/>
        <w:numPr>
          <w:ilvl w:val="0"/>
          <w:numId w:val="3"/>
        </w:numPr>
        <w:autoSpaceDE w:val="0"/>
        <w:autoSpaceDN w:val="0"/>
        <w:adjustRightInd w:val="0"/>
        <w:spacing w:after="0"/>
        <w:ind w:leftChars="0" w:left="-851" w:rightChars="-496" w:right="-1190"/>
        <w:contextualSpacing/>
        <w:rPr>
          <w:rFonts w:ascii="Times New Roman" w:eastAsia="標楷體" w:hAnsi="Times New Roman" w:cs="Times New Roman"/>
          <w:lang w:eastAsia="zh-TW"/>
        </w:rPr>
      </w:pPr>
      <w:r w:rsidRPr="006339E5">
        <w:rPr>
          <w:rFonts w:ascii="Times New Roman" w:eastAsia="標楷體" w:hAnsi="Times New Roman" w:cs="Times New Roman"/>
          <w:b/>
          <w:lang w:eastAsia="zh-TW"/>
        </w:rPr>
        <w:t>研究程序：</w:t>
      </w:r>
      <w:r w:rsidRPr="006339E5">
        <w:rPr>
          <w:rFonts w:ascii="Times New Roman" w:eastAsia="標楷體" w:hAnsi="Times New Roman" w:cs="Times New Roman"/>
          <w:lang w:eastAsia="zh-TW"/>
        </w:rPr>
        <w:t>本畫擬招募</w:t>
      </w:r>
      <w:r w:rsidRPr="006339E5">
        <w:rPr>
          <w:rFonts w:ascii="Times New Roman" w:eastAsia="標楷體" w:hAnsi="Times New Roman" w:cs="Times New Roman"/>
          <w:lang w:eastAsia="zh-TW"/>
        </w:rPr>
        <w:t>150</w:t>
      </w:r>
      <w:r w:rsidRPr="006339E5">
        <w:rPr>
          <w:rFonts w:ascii="Times New Roman" w:eastAsia="標楷體" w:hAnsi="Times New Roman" w:cs="Times New Roman"/>
          <w:lang w:eastAsia="zh-TW"/>
        </w:rPr>
        <w:t>位台灣青年世代與</w:t>
      </w:r>
      <w:r w:rsidRPr="006339E5">
        <w:rPr>
          <w:rFonts w:ascii="Times New Roman" w:eastAsia="標楷體" w:hAnsi="Times New Roman" w:cs="Times New Roman"/>
          <w:lang w:eastAsia="zh-TW"/>
        </w:rPr>
        <w:t>100</w:t>
      </w:r>
      <w:r w:rsidRPr="006339E5">
        <w:rPr>
          <w:rFonts w:ascii="Times New Roman" w:eastAsia="標楷體" w:hAnsi="Times New Roman" w:cs="Times New Roman"/>
          <w:lang w:eastAsia="zh-TW"/>
        </w:rPr>
        <w:t>位台灣熟齡世代的成年人擔任本研究的參與者。本研究擬以</w:t>
      </w:r>
      <w:r w:rsidRPr="006339E5">
        <w:rPr>
          <w:rFonts w:ascii="Times New Roman" w:eastAsia="標楷體" w:hAnsi="Times New Roman" w:cs="Times New Roman"/>
          <w:lang w:eastAsia="zh-TW"/>
        </w:rPr>
        <w:t>5~10</w:t>
      </w:r>
      <w:r w:rsidRPr="006339E5">
        <w:rPr>
          <w:rFonts w:ascii="Times New Roman" w:eastAsia="標楷體" w:hAnsi="Times New Roman" w:cs="Times New Roman"/>
          <w:lang w:eastAsia="zh-TW"/>
        </w:rPr>
        <w:t>人一組進行小型的團體施測或個別施測，施測時間約為</w:t>
      </w:r>
      <w:r w:rsidRPr="006339E5">
        <w:rPr>
          <w:rFonts w:ascii="Times New Roman" w:eastAsia="標楷體" w:hAnsi="Times New Roman" w:cs="Times New Roman"/>
          <w:lang w:eastAsia="zh-TW"/>
        </w:rPr>
        <w:t>40</w:t>
      </w:r>
      <w:r w:rsidRPr="006339E5">
        <w:rPr>
          <w:rFonts w:ascii="Times New Roman" w:eastAsia="標楷體" w:hAnsi="Times New Roman" w:cs="Times New Roman"/>
          <w:lang w:eastAsia="zh-TW"/>
        </w:rPr>
        <w:t>分鐘。研究人員先向您說明本研究的研究目的與施測程序，若您有任何疑問歡迎隨時詢問。待確認您已清楚了解研究目的與研究參與內容後，請於「研究參與者簽名」欄，簽署您的姓名與日期，並在研究人員的安排下，進入電腦教室，準備開始施測。我們將隨機安排您「先填寫問卷，休息</w:t>
      </w:r>
      <w:r w:rsidRPr="006339E5">
        <w:rPr>
          <w:rFonts w:ascii="Times New Roman" w:eastAsia="標楷體" w:hAnsi="Times New Roman" w:cs="Times New Roman"/>
          <w:lang w:eastAsia="zh-TW"/>
        </w:rPr>
        <w:t>5</w:t>
      </w:r>
      <w:r w:rsidRPr="006339E5">
        <w:rPr>
          <w:rFonts w:ascii="Times New Roman" w:eastAsia="標楷體" w:hAnsi="Times New Roman" w:cs="Times New Roman"/>
          <w:lang w:eastAsia="zh-TW"/>
        </w:rPr>
        <w:t>分鐘，再進行</w:t>
      </w:r>
      <w:r w:rsidRPr="006339E5">
        <w:rPr>
          <w:rFonts w:ascii="Times New Roman" w:eastAsia="標楷體" w:hAnsi="Times New Roman" w:cs="Times New Roman"/>
          <w:lang w:eastAsia="zh-TW"/>
        </w:rPr>
        <w:t>IAT</w:t>
      </w:r>
      <w:r w:rsidRPr="006339E5">
        <w:rPr>
          <w:rFonts w:ascii="Times New Roman" w:eastAsia="標楷體" w:hAnsi="Times New Roman" w:cs="Times New Roman"/>
          <w:lang w:eastAsia="zh-TW"/>
        </w:rPr>
        <w:t>實驗」或「先進行</w:t>
      </w:r>
      <w:r w:rsidRPr="006339E5">
        <w:rPr>
          <w:rFonts w:ascii="Times New Roman" w:eastAsia="標楷體" w:hAnsi="Times New Roman" w:cs="Times New Roman"/>
          <w:lang w:eastAsia="zh-TW"/>
        </w:rPr>
        <w:t>IAT</w:t>
      </w:r>
      <w:r w:rsidRPr="006339E5">
        <w:rPr>
          <w:rFonts w:ascii="Times New Roman" w:eastAsia="標楷體" w:hAnsi="Times New Roman" w:cs="Times New Roman"/>
          <w:lang w:eastAsia="zh-TW"/>
        </w:rPr>
        <w:t>實驗，休息</w:t>
      </w:r>
      <w:r w:rsidRPr="006339E5">
        <w:rPr>
          <w:rFonts w:ascii="Times New Roman" w:eastAsia="標楷體" w:hAnsi="Times New Roman" w:cs="Times New Roman"/>
          <w:lang w:eastAsia="zh-TW"/>
        </w:rPr>
        <w:t>5</w:t>
      </w:r>
      <w:r w:rsidRPr="006339E5">
        <w:rPr>
          <w:rFonts w:ascii="Times New Roman" w:eastAsia="標楷體" w:hAnsi="Times New Roman" w:cs="Times New Roman"/>
          <w:lang w:eastAsia="zh-TW"/>
        </w:rPr>
        <w:t>分鐘，再填寫問卷」。問卷約需</w:t>
      </w:r>
      <w:r w:rsidRPr="006339E5">
        <w:rPr>
          <w:rFonts w:ascii="Times New Roman" w:eastAsia="標楷體" w:hAnsi="Times New Roman" w:cs="Times New Roman"/>
          <w:lang w:eastAsia="zh-TW"/>
        </w:rPr>
        <w:t>20</w:t>
      </w:r>
      <w:r w:rsidRPr="006339E5">
        <w:rPr>
          <w:rFonts w:ascii="Times New Roman" w:eastAsia="標楷體" w:hAnsi="Times New Roman" w:cs="Times New Roman"/>
          <w:lang w:eastAsia="zh-TW"/>
        </w:rPr>
        <w:t>分鐘填寫，</w:t>
      </w:r>
      <w:r w:rsidRPr="006339E5">
        <w:rPr>
          <w:rFonts w:ascii="Times New Roman" w:eastAsia="標楷體" w:hAnsi="Times New Roman" w:cs="Times New Roman"/>
          <w:lang w:eastAsia="zh-TW"/>
        </w:rPr>
        <w:t>IAT</w:t>
      </w:r>
      <w:r w:rsidRPr="006339E5">
        <w:rPr>
          <w:rFonts w:ascii="Times New Roman" w:eastAsia="標楷體" w:hAnsi="Times New Roman" w:cs="Times New Roman"/>
          <w:lang w:eastAsia="zh-TW"/>
        </w:rPr>
        <w:t>實驗約需</w:t>
      </w:r>
      <w:r w:rsidRPr="006339E5">
        <w:rPr>
          <w:rFonts w:ascii="Times New Roman" w:eastAsia="標楷體" w:hAnsi="Times New Roman" w:cs="Times New Roman"/>
          <w:lang w:eastAsia="zh-TW"/>
        </w:rPr>
        <w:t>10</w:t>
      </w:r>
      <w:r w:rsidRPr="006339E5">
        <w:rPr>
          <w:rFonts w:ascii="Times New Roman" w:eastAsia="標楷體" w:hAnsi="Times New Roman" w:cs="Times New Roman"/>
          <w:lang w:eastAsia="zh-TW"/>
        </w:rPr>
        <w:t>分鐘。待您已完成問卷與實驗後，請將問卷與同意書一併交給研究人員即可。</w:t>
      </w:r>
    </w:p>
    <w:p w:rsidR="006339E5" w:rsidRPr="006339E5" w:rsidRDefault="006339E5" w:rsidP="006339E5">
      <w:pPr>
        <w:widowControl w:val="0"/>
        <w:autoSpaceDE w:val="0"/>
        <w:autoSpaceDN w:val="0"/>
        <w:adjustRightInd w:val="0"/>
        <w:spacing w:after="0"/>
        <w:ind w:left="-851" w:rightChars="-496" w:right="-1190"/>
        <w:contextualSpacing/>
        <w:rPr>
          <w:rFonts w:ascii="Times New Roman" w:eastAsia="標楷體" w:hAnsi="Times New Roman" w:cs="Times New Roman"/>
          <w:b/>
          <w:lang w:eastAsia="zh-TW"/>
        </w:rPr>
      </w:pPr>
    </w:p>
    <w:p w:rsidR="006339E5" w:rsidRPr="006339E5" w:rsidRDefault="006339E5" w:rsidP="006339E5">
      <w:pPr>
        <w:pStyle w:val="a4"/>
        <w:widowControl w:val="0"/>
        <w:numPr>
          <w:ilvl w:val="0"/>
          <w:numId w:val="1"/>
        </w:numPr>
        <w:autoSpaceDE w:val="0"/>
        <w:autoSpaceDN w:val="0"/>
        <w:adjustRightInd w:val="0"/>
        <w:spacing w:after="0"/>
        <w:ind w:leftChars="0" w:left="-851" w:rightChars="-496" w:right="-1190"/>
        <w:contextualSpacing/>
        <w:rPr>
          <w:rFonts w:ascii="Times New Roman" w:eastAsia="標楷體" w:hAnsi="Times New Roman" w:cs="Times New Roman"/>
          <w:b/>
          <w:lang w:eastAsia="zh-TW"/>
        </w:rPr>
      </w:pPr>
      <w:r w:rsidRPr="006339E5">
        <w:rPr>
          <w:rFonts w:ascii="Times New Roman" w:eastAsia="標楷體" w:hAnsi="Times New Roman" w:cs="Times New Roman"/>
          <w:b/>
          <w:lang w:eastAsia="zh-TW"/>
        </w:rPr>
        <w:t>研究全程參與者：</w:t>
      </w:r>
      <w:r w:rsidRPr="006339E5">
        <w:rPr>
          <w:rFonts w:ascii="Times New Roman" w:eastAsia="標楷體" w:hAnsi="Times New Roman" w:cs="Times New Roman"/>
          <w:lang w:eastAsia="zh-TW"/>
        </w:rPr>
        <w:t>將可獲得一份新台幣</w:t>
      </w:r>
      <w:r w:rsidRPr="006339E5">
        <w:rPr>
          <w:rFonts w:ascii="Times New Roman" w:eastAsia="標楷體" w:hAnsi="Times New Roman" w:cs="Times New Roman"/>
          <w:lang w:eastAsia="zh-TW"/>
        </w:rPr>
        <w:t>200</w:t>
      </w:r>
      <w:r w:rsidR="009F4013">
        <w:rPr>
          <w:rFonts w:ascii="Times New Roman" w:eastAsia="標楷體" w:hAnsi="Times New Roman" w:cs="Times New Roman"/>
          <w:lang w:eastAsia="zh-TW"/>
        </w:rPr>
        <w:t>元的小額禮</w:t>
      </w:r>
      <w:r w:rsidR="009F4013">
        <w:rPr>
          <w:rFonts w:ascii="Times New Roman" w:eastAsia="標楷體" w:hAnsi="Times New Roman" w:cs="Times New Roman" w:hint="eastAsia"/>
          <w:lang w:eastAsia="zh-TW"/>
        </w:rPr>
        <w:t>券</w:t>
      </w:r>
      <w:bookmarkStart w:id="0" w:name="_GoBack"/>
      <w:bookmarkEnd w:id="0"/>
      <w:r w:rsidRPr="006339E5">
        <w:rPr>
          <w:rFonts w:ascii="Times New Roman" w:eastAsia="標楷體" w:hAnsi="Times New Roman" w:cs="Times New Roman"/>
          <w:lang w:eastAsia="zh-TW"/>
        </w:rPr>
        <w:t>，以感謝您的參與。</w:t>
      </w:r>
      <w:r w:rsidRPr="006339E5">
        <w:rPr>
          <w:rFonts w:ascii="Times New Roman" w:eastAsia="標楷體" w:hAnsi="Times New Roman" w:cs="Times New Roman"/>
          <w:lang w:eastAsia="zh-TW"/>
        </w:rPr>
        <w:br/>
      </w:r>
    </w:p>
    <w:p w:rsidR="006339E5" w:rsidRPr="006339E5" w:rsidRDefault="006339E5" w:rsidP="006339E5">
      <w:pPr>
        <w:pStyle w:val="a4"/>
        <w:widowControl w:val="0"/>
        <w:numPr>
          <w:ilvl w:val="0"/>
          <w:numId w:val="1"/>
        </w:numPr>
        <w:autoSpaceDE w:val="0"/>
        <w:autoSpaceDN w:val="0"/>
        <w:adjustRightInd w:val="0"/>
        <w:spacing w:after="0"/>
        <w:ind w:leftChars="0" w:left="-851" w:rightChars="-496" w:right="-1190"/>
        <w:contextualSpacing/>
        <w:rPr>
          <w:rFonts w:ascii="Times New Roman" w:eastAsia="標楷體" w:hAnsi="Times New Roman" w:cs="Times New Roman"/>
          <w:lang w:eastAsia="zh-TW"/>
        </w:rPr>
      </w:pPr>
      <w:r>
        <w:rPr>
          <w:rFonts w:ascii="Times New Roman" w:eastAsia="標楷體" w:hAnsi="Times New Roman" w:cs="Times New Roman" w:hint="eastAsia"/>
          <w:b/>
          <w:lang w:eastAsia="zh-TW"/>
        </w:rPr>
        <w:t>報名方式</w:t>
      </w:r>
      <w:r w:rsidRPr="006339E5">
        <w:rPr>
          <w:rFonts w:ascii="Times New Roman" w:eastAsia="標楷體" w:hAnsi="Times New Roman" w:cs="Times New Roman"/>
          <w:b/>
          <w:lang w:eastAsia="zh-TW"/>
        </w:rPr>
        <w:t>：</w:t>
      </w:r>
      <w:r w:rsidRPr="006339E5">
        <w:rPr>
          <w:rFonts w:ascii="Times New Roman" w:eastAsia="標楷體" w:hAnsi="Times New Roman" w:cs="Times New Roman" w:hint="eastAsia"/>
          <w:lang w:eastAsia="zh-TW"/>
        </w:rPr>
        <w:t>有意願參與研究的朋友，請</w:t>
      </w:r>
      <w:r w:rsidR="00453AAA">
        <w:rPr>
          <w:rFonts w:ascii="Times New Roman" w:eastAsia="標楷體" w:hAnsi="Times New Roman" w:cs="Times New Roman" w:hint="eastAsia"/>
          <w:lang w:eastAsia="zh-TW"/>
        </w:rPr>
        <w:t>洽諮商與臨床心理學所</w:t>
      </w:r>
      <w:r w:rsidRPr="006339E5">
        <w:rPr>
          <w:rFonts w:ascii="Times New Roman" w:eastAsia="標楷體" w:hAnsi="Times New Roman" w:cs="Times New Roman" w:hint="eastAsia"/>
          <w:lang w:eastAsia="zh-TW"/>
        </w:rPr>
        <w:t>吳柏昆</w:t>
      </w:r>
      <w:r w:rsidR="00453AAA">
        <w:rPr>
          <w:rFonts w:ascii="Times New Roman" w:eastAsia="標楷體" w:hAnsi="Times New Roman" w:cs="Times New Roman" w:hint="eastAsia"/>
          <w:lang w:eastAsia="zh-TW"/>
        </w:rPr>
        <w:t>助理</w:t>
      </w:r>
      <w:r w:rsidRPr="006339E5">
        <w:rPr>
          <w:rFonts w:ascii="Times New Roman" w:eastAsia="標楷體" w:hAnsi="Times New Roman" w:cs="Times New Roman" w:hint="eastAsia"/>
          <w:lang w:eastAsia="zh-TW"/>
        </w:rPr>
        <w:t>，</w:t>
      </w:r>
      <w:r w:rsidR="00453AAA">
        <w:rPr>
          <w:rFonts w:ascii="Times New Roman" w:eastAsia="標楷體" w:hAnsi="Times New Roman" w:cs="Times New Roman" w:hint="eastAsia"/>
          <w:lang w:eastAsia="zh-TW"/>
        </w:rPr>
        <w:t>電話：</w:t>
      </w:r>
      <w:r w:rsidRPr="00453AAA">
        <w:rPr>
          <w:rFonts w:ascii="Times New Roman" w:eastAsia="標楷體" w:hAnsi="Times New Roman" w:cs="Times New Roman" w:hint="eastAsia"/>
          <w:b/>
          <w:lang w:eastAsia="zh-TW"/>
        </w:rPr>
        <w:t>0975-531537</w:t>
      </w:r>
      <w:r w:rsidRPr="006339E5">
        <w:rPr>
          <w:rFonts w:ascii="Times New Roman" w:eastAsia="標楷體" w:hAnsi="Times New Roman" w:cs="Times New Roman" w:hint="eastAsia"/>
          <w:lang w:eastAsia="zh-TW"/>
        </w:rPr>
        <w:t>，信箱</w:t>
      </w:r>
      <w:r w:rsidR="00453AAA">
        <w:rPr>
          <w:rFonts w:ascii="Times New Roman" w:eastAsia="標楷體" w:hAnsi="Times New Roman" w:cs="Times New Roman" w:hint="eastAsia"/>
          <w:lang w:eastAsia="zh-TW"/>
        </w:rPr>
        <w:t>：</w:t>
      </w:r>
      <w:r w:rsidRPr="00453AAA">
        <w:rPr>
          <w:rFonts w:ascii="Times New Roman" w:eastAsia="標楷體" w:hAnsi="Times New Roman" w:cs="Times New Roman" w:hint="eastAsia"/>
          <w:b/>
          <w:lang w:eastAsia="zh-TW"/>
        </w:rPr>
        <w:t>jason90703@gmail.com</w:t>
      </w:r>
      <w:r w:rsidRPr="006339E5">
        <w:rPr>
          <w:rFonts w:ascii="Times New Roman" w:eastAsia="標楷體" w:hAnsi="Times New Roman" w:cs="Times New Roman" w:hint="eastAsia"/>
          <w:lang w:eastAsia="zh-TW"/>
        </w:rPr>
        <w:t>，</w:t>
      </w:r>
      <w:r w:rsidR="00453AAA">
        <w:rPr>
          <w:rFonts w:ascii="Times New Roman" w:eastAsia="標楷體" w:hAnsi="Times New Roman" w:cs="Times New Roman" w:hint="eastAsia"/>
          <w:lang w:eastAsia="zh-TW"/>
        </w:rPr>
        <w:t>我們會為您作第一時間的處理。</w:t>
      </w:r>
    </w:p>
    <w:p w:rsidR="00816CF5" w:rsidRDefault="005C21C5">
      <w:pPr>
        <w:rPr>
          <w:lang w:eastAsia="zh-TW"/>
        </w:rPr>
      </w:pPr>
    </w:p>
    <w:sectPr w:rsidR="00816CF5" w:rsidSect="0028288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286F"/>
    <w:multiLevelType w:val="hybridMultilevel"/>
    <w:tmpl w:val="EC981CCA"/>
    <w:lvl w:ilvl="0" w:tplc="BCE0834A">
      <w:start w:val="1"/>
      <w:numFmt w:val="bullet"/>
      <w:lvlText w:val="◎"/>
      <w:lvlJc w:val="left"/>
      <w:pPr>
        <w:ind w:left="360" w:hanging="360"/>
      </w:pPr>
      <w:rPr>
        <w:rFonts w:ascii="標楷體" w:eastAsia="標楷體" w:hAnsi="標楷體"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22F9F"/>
    <w:multiLevelType w:val="hybridMultilevel"/>
    <w:tmpl w:val="50C03502"/>
    <w:lvl w:ilvl="0" w:tplc="BCE0834A">
      <w:start w:val="1"/>
      <w:numFmt w:val="bullet"/>
      <w:lvlText w:val="◎"/>
      <w:lvlJc w:val="left"/>
      <w:pPr>
        <w:ind w:left="720" w:hanging="360"/>
      </w:pPr>
      <w:rPr>
        <w:rFonts w:ascii="標楷體" w:eastAsia="標楷體" w:hAnsi="標楷體"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114A4"/>
    <w:multiLevelType w:val="hybridMultilevel"/>
    <w:tmpl w:val="F9DCEF48"/>
    <w:lvl w:ilvl="0" w:tplc="2ED89FE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FE704B2"/>
    <w:multiLevelType w:val="hybridMultilevel"/>
    <w:tmpl w:val="A48C1AF6"/>
    <w:lvl w:ilvl="0" w:tplc="BCE0834A">
      <w:start w:val="1"/>
      <w:numFmt w:val="bullet"/>
      <w:lvlText w:val="◎"/>
      <w:lvlJc w:val="left"/>
      <w:pPr>
        <w:ind w:left="360" w:hanging="360"/>
      </w:pPr>
      <w:rPr>
        <w:rFonts w:ascii="標楷體" w:eastAsia="標楷體" w:hAnsi="標楷體" w:hint="eastAsia"/>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39E5"/>
    <w:rsid w:val="0028288E"/>
    <w:rsid w:val="00453AAA"/>
    <w:rsid w:val="005C21C5"/>
    <w:rsid w:val="006339E5"/>
    <w:rsid w:val="00733C65"/>
    <w:rsid w:val="008C1934"/>
    <w:rsid w:val="009F4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A2F26-8154-4174-AFBD-A8346DDD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9E5"/>
    <w:pPr>
      <w:spacing w:after="200"/>
    </w:pPr>
    <w:rPr>
      <w:rFonts w:eastAsia="新細明體"/>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39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339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TCH</cp:lastModifiedBy>
  <cp:revision>2</cp:revision>
  <dcterms:created xsi:type="dcterms:W3CDTF">2015-06-01T13:59:00Z</dcterms:created>
  <dcterms:modified xsi:type="dcterms:W3CDTF">2015-06-01T16:13:00Z</dcterms:modified>
</cp:coreProperties>
</file>