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E" w:rsidRPr="000934A9" w:rsidRDefault="00BB4B02" w:rsidP="000934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4767">
        <w:rPr>
          <w:rFonts w:ascii="標楷體" w:eastAsia="標楷體" w:hAnsi="標楷體" w:hint="eastAsia"/>
          <w:b/>
          <w:sz w:val="28"/>
          <w:szCs w:val="28"/>
        </w:rPr>
        <w:t>男、女籃分股企劃書</w:t>
      </w:r>
      <w:r w:rsidRPr="000934A9">
        <w:rPr>
          <w:rFonts w:ascii="Times New Roman" w:eastAsia="標楷體" w:hAnsi="Times New Roman"/>
          <w:b/>
          <w:kern w:val="0"/>
          <w:sz w:val="28"/>
          <w:szCs w:val="28"/>
        </w:rPr>
        <w:t>比賽規則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每隊以系為單</w:t>
      </w:r>
      <w:r w:rsidR="005B3614" w:rsidRPr="006927E7">
        <w:rPr>
          <w:rFonts w:ascii="Times New Roman" w:eastAsia="標楷體" w:hAnsi="Times New Roman"/>
          <w:kern w:val="0"/>
          <w:szCs w:val="24"/>
        </w:rPr>
        <w:t>位報名，若該系隊人數不足，可採聯隊報名，擇一科系為主要報名隊伍</w:t>
      </w:r>
      <w:r w:rsidRPr="006927E7">
        <w:rPr>
          <w:rFonts w:ascii="Times New Roman" w:eastAsia="標楷體" w:hAnsi="Times New Roman"/>
          <w:kern w:val="0"/>
          <w:szCs w:val="24"/>
        </w:rPr>
        <w:t>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比賽選手名單不得冒名頂替。如有違規，頂替者與被頂替者所有活動予以禁賽，該場比賽對手勝出。不可憑學生證臨時遞補選手。</w:t>
      </w:r>
    </w:p>
    <w:p w:rsidR="00BB4B02" w:rsidRPr="006927E7" w:rsidRDefault="00347D6E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體保生、體資生</w:t>
      </w:r>
      <w:r w:rsidRPr="006927E7">
        <w:rPr>
          <w:rFonts w:ascii="Times New Roman" w:eastAsia="標楷體" w:hAnsi="Times New Roman" w:hint="eastAsia"/>
          <w:kern w:val="0"/>
          <w:szCs w:val="24"/>
        </w:rPr>
        <w:t>皆可</w:t>
      </w:r>
      <w:r w:rsidRPr="006927E7">
        <w:rPr>
          <w:rFonts w:ascii="Times New Roman" w:eastAsia="標楷體" w:hAnsi="Times New Roman"/>
          <w:kern w:val="0"/>
          <w:szCs w:val="24"/>
        </w:rPr>
        <w:t>登錄比賽，但同時上場的人只能其中</w:t>
      </w:r>
      <w:r w:rsidRPr="006927E7">
        <w:rPr>
          <w:rFonts w:ascii="Times New Roman" w:eastAsia="標楷體" w:hAnsi="Times New Roman" w:hint="eastAsia"/>
          <w:kern w:val="0"/>
          <w:szCs w:val="24"/>
        </w:rPr>
        <w:t>二</w:t>
      </w:r>
      <w:r w:rsidR="00BB4B02" w:rsidRPr="006927E7">
        <w:rPr>
          <w:rFonts w:ascii="Times New Roman" w:eastAsia="標楷體" w:hAnsi="Times New Roman"/>
          <w:kern w:val="0"/>
          <w:szCs w:val="24"/>
        </w:rPr>
        <w:t>人。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每隊每場最多可報名</w:t>
      </w:r>
      <w:r w:rsidRPr="006927E7">
        <w:rPr>
          <w:rFonts w:ascii="Times New Roman" w:eastAsia="標楷體" w:hAnsi="Times New Roman"/>
          <w:kern w:val="0"/>
          <w:szCs w:val="24"/>
        </w:rPr>
        <w:t>20</w:t>
      </w:r>
      <w:r w:rsidRPr="006927E7">
        <w:rPr>
          <w:rFonts w:ascii="Times New Roman" w:eastAsia="標楷體" w:hAnsi="Times New Roman"/>
          <w:kern w:val="0"/>
          <w:szCs w:val="24"/>
        </w:rPr>
        <w:t>名球員，只可登錄</w:t>
      </w:r>
      <w:r w:rsidRPr="006927E7">
        <w:rPr>
          <w:rFonts w:ascii="Times New Roman" w:eastAsia="標楷體" w:hAnsi="Times New Roman"/>
          <w:kern w:val="0"/>
          <w:szCs w:val="24"/>
        </w:rPr>
        <w:t>12</w:t>
      </w:r>
      <w:r w:rsidRPr="006927E7">
        <w:rPr>
          <w:rFonts w:ascii="Times New Roman" w:eastAsia="標楷體" w:hAnsi="Times New Roman"/>
          <w:kern w:val="0"/>
          <w:szCs w:val="24"/>
        </w:rPr>
        <w:t>名。嚴格禁止冒名參賽，賽前會做嚴格的學生證檢查。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採最新</w:t>
      </w:r>
      <w:r w:rsidR="00347D6E" w:rsidRPr="006927E7">
        <w:rPr>
          <w:rFonts w:ascii="Times New Roman" w:eastAsia="標楷體" w:hAnsi="Times New Roman"/>
          <w:kern w:val="0"/>
          <w:szCs w:val="24"/>
        </w:rPr>
        <w:t>FIBA</w:t>
      </w:r>
      <w:r w:rsidRPr="006927E7">
        <w:rPr>
          <w:rFonts w:ascii="Times New Roman" w:eastAsia="標楷體" w:hAnsi="Times New Roman"/>
          <w:kern w:val="0"/>
          <w:szCs w:val="24"/>
        </w:rPr>
        <w:t>業餘規則，比賽時間四節，每節十分鐘，第一節跳球，之後每節交換球權。</w:t>
      </w:r>
      <w:r w:rsidR="00347D6E" w:rsidRPr="006927E7">
        <w:rPr>
          <w:rFonts w:ascii="Times New Roman" w:eastAsia="標楷體" w:hAnsi="Times New Roman"/>
          <w:kern w:val="0"/>
          <w:szCs w:val="24"/>
        </w:rPr>
        <w:t>1</w:t>
      </w:r>
      <w:r w:rsidR="00347D6E" w:rsidRPr="006927E7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6927E7">
        <w:rPr>
          <w:rFonts w:ascii="Times New Roman" w:eastAsia="標楷體" w:hAnsi="Times New Roman"/>
          <w:kern w:val="0"/>
          <w:szCs w:val="24"/>
        </w:rPr>
        <w:t>至</w:t>
      </w:r>
      <w:r w:rsidR="00347D6E" w:rsidRPr="006927E7">
        <w:rPr>
          <w:rFonts w:ascii="Times New Roman" w:eastAsia="標楷體" w:hAnsi="Times New Roman"/>
          <w:kern w:val="0"/>
          <w:szCs w:val="24"/>
        </w:rPr>
        <w:t>3</w:t>
      </w:r>
      <w:r w:rsidR="00347D6E" w:rsidRPr="006927E7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6927E7">
        <w:rPr>
          <w:rFonts w:ascii="Times New Roman" w:eastAsia="標楷體" w:hAnsi="Times New Roman"/>
          <w:kern w:val="0"/>
          <w:szCs w:val="24"/>
        </w:rPr>
        <w:t>節最後</w:t>
      </w:r>
      <w:r w:rsidR="00347D6E" w:rsidRPr="006927E7">
        <w:rPr>
          <w:rFonts w:ascii="Times New Roman" w:eastAsia="標楷體" w:hAnsi="Times New Roman"/>
          <w:kern w:val="0"/>
          <w:szCs w:val="24"/>
        </w:rPr>
        <w:t>1</w:t>
      </w:r>
      <w:r w:rsidR="00347D6E" w:rsidRPr="006927E7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6927E7">
        <w:rPr>
          <w:rFonts w:ascii="Times New Roman" w:eastAsia="標楷體" w:hAnsi="Times New Roman"/>
          <w:kern w:val="0"/>
          <w:szCs w:val="24"/>
        </w:rPr>
        <w:t>分鐘停錶，第四節最後</w:t>
      </w:r>
      <w:r w:rsidR="00347D6E" w:rsidRPr="006927E7">
        <w:rPr>
          <w:rFonts w:ascii="Times New Roman" w:eastAsia="標楷體" w:hAnsi="Times New Roman"/>
          <w:kern w:val="0"/>
          <w:szCs w:val="24"/>
        </w:rPr>
        <w:t>2</w:t>
      </w:r>
      <w:r w:rsidR="00347D6E" w:rsidRPr="006927E7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6927E7">
        <w:rPr>
          <w:rFonts w:ascii="Times New Roman" w:eastAsia="標楷體" w:hAnsi="Times New Roman"/>
          <w:kern w:val="0"/>
          <w:szCs w:val="24"/>
        </w:rPr>
        <w:t>分鐘停錶，其餘時間不停錶。各小節間休息</w:t>
      </w:r>
      <w:r w:rsidRPr="006927E7">
        <w:rPr>
          <w:rFonts w:ascii="Times New Roman" w:eastAsia="標楷體" w:hAnsi="Times New Roman"/>
          <w:kern w:val="0"/>
          <w:szCs w:val="24"/>
        </w:rPr>
        <w:t xml:space="preserve">2 </w:t>
      </w:r>
      <w:r w:rsidRPr="006927E7">
        <w:rPr>
          <w:rFonts w:ascii="Times New Roman" w:eastAsia="標楷體" w:hAnsi="Times New Roman"/>
          <w:kern w:val="0"/>
          <w:szCs w:val="24"/>
        </w:rPr>
        <w:t>分鐘，中場休息</w:t>
      </w:r>
      <w:r w:rsidRPr="006927E7">
        <w:rPr>
          <w:rFonts w:ascii="Times New Roman" w:eastAsia="標楷體" w:hAnsi="Times New Roman"/>
          <w:kern w:val="0"/>
          <w:szCs w:val="24"/>
        </w:rPr>
        <w:t xml:space="preserve">5 </w:t>
      </w:r>
      <w:r w:rsidRPr="006927E7">
        <w:rPr>
          <w:rFonts w:ascii="Times New Roman" w:eastAsia="標楷體" w:hAnsi="Times New Roman"/>
          <w:kern w:val="0"/>
          <w:szCs w:val="24"/>
        </w:rPr>
        <w:t>分鐘，暫停時間為</w:t>
      </w:r>
      <w:r w:rsidRPr="006927E7">
        <w:rPr>
          <w:rFonts w:ascii="Times New Roman" w:eastAsia="標楷體" w:hAnsi="Times New Roman"/>
          <w:kern w:val="0"/>
          <w:szCs w:val="24"/>
        </w:rPr>
        <w:t>30</w:t>
      </w:r>
      <w:r w:rsidRPr="006927E7">
        <w:rPr>
          <w:rFonts w:ascii="Times New Roman" w:eastAsia="標楷體" w:hAnsi="Times New Roman"/>
          <w:kern w:val="0"/>
          <w:szCs w:val="24"/>
        </w:rPr>
        <w:t>秒。</w:t>
      </w:r>
    </w:p>
    <w:p w:rsidR="00390515" w:rsidRPr="00390515" w:rsidRDefault="00BB4B02" w:rsidP="0039051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欲換人時須先向記錄台告知，先於記錄台前等待，至死球時才可換人</w:t>
      </w:r>
      <w:r w:rsidR="00F60525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比賽結束，若比分相同，一律延長</w:t>
      </w:r>
      <w:r w:rsidRPr="006927E7">
        <w:rPr>
          <w:rFonts w:ascii="Times New Roman" w:eastAsia="標楷體" w:hAnsi="Times New Roman"/>
          <w:kern w:val="0"/>
          <w:szCs w:val="24"/>
        </w:rPr>
        <w:t>5</w:t>
      </w:r>
      <w:r w:rsidRPr="006927E7">
        <w:rPr>
          <w:rFonts w:ascii="Times New Roman" w:eastAsia="標楷體" w:hAnsi="Times New Roman"/>
          <w:kern w:val="0"/>
          <w:szCs w:val="24"/>
        </w:rPr>
        <w:t>分鐘，不限次數。每次延長賽在最後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分鐘停錶。</w:t>
      </w:r>
    </w:p>
    <w:p w:rsidR="00BB4B02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預賽若遇戰績相同時，以所得積分計算，即勝一場得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分，敗一場得一分，棄權得零分。若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隊積分相等，則以該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隊之比賽勝負判定名次。若同時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隊以上積分相等，則依據這些球隊之間比賽的得失分之商率判定名次，若得失分之商率仍無法判定名次，則以得分之總和判定名次。</w:t>
      </w:r>
    </w:p>
    <w:p w:rsidR="00390515" w:rsidRPr="006927E7" w:rsidRDefault="00390515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本賽事採用</w:t>
      </w:r>
      <w:r w:rsidR="00B771C5">
        <w:rPr>
          <w:rFonts w:ascii="Times New Roman" w:eastAsia="標楷體" w:hAnsi="Times New Roman" w:hint="eastAsia"/>
          <w:kern w:val="0"/>
          <w:szCs w:val="24"/>
        </w:rPr>
        <w:t>斯伯丁</w:t>
      </w:r>
      <w:r w:rsidR="00B771C5">
        <w:rPr>
          <w:rFonts w:ascii="Times New Roman" w:eastAsia="標楷體" w:hAnsi="Times New Roman" w:hint="eastAsia"/>
          <w:kern w:val="0"/>
          <w:szCs w:val="24"/>
        </w:rPr>
        <w:t>(Spalding)</w:t>
      </w:r>
      <w:r>
        <w:rPr>
          <w:rFonts w:ascii="Times New Roman" w:eastAsia="標楷體" w:hAnsi="Times New Roman" w:hint="eastAsia"/>
          <w:kern w:val="0"/>
          <w:szCs w:val="24"/>
        </w:rPr>
        <w:t>所贊助專業</w:t>
      </w:r>
      <w:r w:rsidR="00B771C5">
        <w:rPr>
          <w:rFonts w:ascii="Times New Roman" w:eastAsia="標楷體" w:hAnsi="Times New Roman" w:hint="eastAsia"/>
          <w:kern w:val="0"/>
          <w:szCs w:val="24"/>
        </w:rPr>
        <w:t>指定</w:t>
      </w:r>
      <w:r>
        <w:rPr>
          <w:rFonts w:ascii="Times New Roman" w:eastAsia="標楷體" w:hAnsi="Times New Roman" w:hint="eastAsia"/>
          <w:kern w:val="0"/>
          <w:szCs w:val="24"/>
        </w:rPr>
        <w:t>用球。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複賽為單淘汰制</w:t>
      </w:r>
      <w:r w:rsidR="00924B43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若所有賽程開打且天候惡劣，將進入雨備。所有賽程移到室內體育館，且賽程改為單淘汰賽制。</w:t>
      </w:r>
    </w:p>
    <w:p w:rsidR="00BB4B02" w:rsidRPr="00CB5A62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CB5A62">
        <w:rPr>
          <w:rFonts w:ascii="Times New Roman" w:eastAsia="標楷體" w:hAnsi="Times New Roman"/>
          <w:kern w:val="0"/>
          <w:szCs w:val="24"/>
        </w:rPr>
        <w:lastRenderedPageBreak/>
        <w:t>參賽球員</w:t>
      </w:r>
      <w:r w:rsidR="00CB5A62" w:rsidRPr="00CB5A62">
        <w:rPr>
          <w:rFonts w:eastAsia="標楷體" w:hint="eastAsia"/>
          <w:kern w:val="0"/>
        </w:rPr>
        <w:t>不得以</w:t>
      </w:r>
      <w:r w:rsidR="00CB5A62" w:rsidRPr="00CB5A62">
        <w:rPr>
          <w:rFonts w:eastAsia="標楷體" w:hint="eastAsia"/>
          <w:kern w:val="0"/>
        </w:rPr>
        <w:t>T-Shirt</w:t>
      </w:r>
      <w:r w:rsidR="00CB5A62" w:rsidRPr="00CB5A62">
        <w:rPr>
          <w:rFonts w:eastAsia="標楷體" w:hint="eastAsia"/>
          <w:kern w:val="0"/>
        </w:rPr>
        <w:t>內搭在球衣內，若需內搭則需以緊身衣物為主，</w:t>
      </w:r>
      <w:r w:rsidR="00CB5A62" w:rsidRPr="00CB5A62">
        <w:rPr>
          <w:rFonts w:eastAsia="標楷體"/>
          <w:kern w:val="0"/>
        </w:rPr>
        <w:t>例如：</w:t>
      </w:r>
      <w:r w:rsidR="00CB5A62" w:rsidRPr="00CB5A62">
        <w:rPr>
          <w:rFonts w:eastAsia="標楷體" w:hint="eastAsia"/>
          <w:kern w:val="0"/>
        </w:rPr>
        <w:t>運動束衣；</w:t>
      </w:r>
      <w:r w:rsidR="00CB5A62">
        <w:rPr>
          <w:rFonts w:eastAsia="標楷體" w:hint="eastAsia"/>
          <w:kern w:val="0"/>
        </w:rPr>
        <w:t>亦</w:t>
      </w:r>
      <w:r w:rsidRPr="00CB5A62">
        <w:rPr>
          <w:rFonts w:ascii="Times New Roman" w:eastAsia="標楷體" w:hAnsi="Times New Roman"/>
          <w:kern w:val="0"/>
          <w:szCs w:val="24"/>
        </w:rPr>
        <w:t>不得佩戴會對其他球員及自身造成傷害之裝備或物品，例如：頭部裝飾、項鍊、手鍊等。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為維護比賽進行順利，非教練者</w:t>
      </w:r>
      <w:r w:rsidRPr="006927E7">
        <w:rPr>
          <w:rFonts w:ascii="Times New Roman" w:eastAsia="標楷體" w:hAnsi="Times New Roman"/>
          <w:kern w:val="0"/>
          <w:szCs w:val="24"/>
        </w:rPr>
        <w:t>(</w:t>
      </w:r>
      <w:r w:rsidRPr="006927E7">
        <w:rPr>
          <w:rFonts w:ascii="Times New Roman" w:eastAsia="標楷體" w:hAnsi="Times New Roman"/>
          <w:kern w:val="0"/>
          <w:szCs w:val="24"/>
        </w:rPr>
        <w:t>場邊球員、觀眾及啦啦隊</w:t>
      </w:r>
      <w:r w:rsidRPr="006927E7">
        <w:rPr>
          <w:rFonts w:ascii="Times New Roman" w:eastAsia="標楷體" w:hAnsi="Times New Roman"/>
          <w:kern w:val="0"/>
          <w:szCs w:val="24"/>
        </w:rPr>
        <w:t>)</w:t>
      </w:r>
      <w:r w:rsidRPr="006927E7">
        <w:rPr>
          <w:rFonts w:ascii="Times New Roman" w:eastAsia="標楷體" w:hAnsi="Times New Roman"/>
          <w:kern w:val="0"/>
          <w:szCs w:val="24"/>
        </w:rPr>
        <w:t>避免干擾記錄台視線，一旦發現有干擾記錄台之情況發生，履勸不聽者，依裁判以技術犯規處理，不得異議。</w:t>
      </w:r>
    </w:p>
    <w:p w:rsidR="00BB4B02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請參賽球隊、球員及觀眾，遵守運動員精神，保有球場上之風度及觀賽之禮儀，盡量避免衝突，維持一個良好的競賽環境。</w:t>
      </w:r>
    </w:p>
    <w:p w:rsidR="004F0D43" w:rsidRPr="004F0D43" w:rsidRDefault="004F0D43" w:rsidP="004F0D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4F0D43">
        <w:rPr>
          <w:rFonts w:ascii="Times New Roman" w:eastAsia="標楷體" w:hAnsi="Times New Roman"/>
          <w:kern w:val="0"/>
          <w:szCs w:val="24"/>
        </w:rPr>
        <w:t>其餘相關規定請參照</w:t>
      </w:r>
      <w:r w:rsidRPr="004F0D43">
        <w:rPr>
          <w:rFonts w:eastAsia="標楷體"/>
          <w:kern w:val="0"/>
          <w:szCs w:val="24"/>
        </w:rPr>
        <w:t>中華民國籃球協會頒佈之最新國際籃球規則</w:t>
      </w:r>
      <w:r w:rsidRPr="004F0D43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雨備新增規則上下半場各</w:t>
      </w:r>
      <w:r w:rsidRPr="006927E7">
        <w:rPr>
          <w:rFonts w:ascii="Times New Roman" w:eastAsia="標楷體" w:hAnsi="Times New Roman"/>
          <w:kern w:val="0"/>
          <w:szCs w:val="24"/>
        </w:rPr>
        <w:t>10</w:t>
      </w:r>
      <w:r w:rsidRPr="006927E7">
        <w:rPr>
          <w:rFonts w:ascii="Times New Roman" w:eastAsia="標楷體" w:hAnsi="Times New Roman"/>
          <w:kern w:val="0"/>
          <w:szCs w:val="24"/>
        </w:rPr>
        <w:t>分鐘，中場休息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分鐘，每節最後</w:t>
      </w:r>
      <w:r w:rsidRPr="006927E7">
        <w:rPr>
          <w:rFonts w:ascii="Times New Roman" w:eastAsia="標楷體" w:hAnsi="Times New Roman"/>
          <w:kern w:val="0"/>
          <w:szCs w:val="24"/>
        </w:rPr>
        <w:t>1</w:t>
      </w:r>
      <w:r w:rsidRPr="006927E7">
        <w:rPr>
          <w:rFonts w:ascii="Times New Roman" w:eastAsia="標楷體" w:hAnsi="Times New Roman"/>
          <w:kern w:val="0"/>
          <w:szCs w:val="24"/>
        </w:rPr>
        <w:t>分鐘鳴哨時停錶，不打延長賽。延長賽直接由場上球員</w:t>
      </w:r>
      <w:r w:rsidRPr="006927E7">
        <w:rPr>
          <w:rFonts w:ascii="Times New Roman" w:eastAsia="標楷體" w:hAnsi="Times New Roman"/>
          <w:kern w:val="0"/>
          <w:szCs w:val="24"/>
        </w:rPr>
        <w:t>PK</w:t>
      </w:r>
      <w:r w:rsidRPr="006927E7">
        <w:rPr>
          <w:rFonts w:ascii="Times New Roman" w:eastAsia="標楷體" w:hAnsi="Times New Roman"/>
          <w:kern w:val="0"/>
          <w:szCs w:val="24"/>
        </w:rPr>
        <w:t>罰球，</w:t>
      </w:r>
      <w:r w:rsidRPr="006927E7">
        <w:rPr>
          <w:rFonts w:ascii="Times New Roman" w:eastAsia="標楷體" w:hAnsi="Times New Roman"/>
          <w:kern w:val="0"/>
          <w:szCs w:val="24"/>
        </w:rPr>
        <w:t>1</w:t>
      </w:r>
      <w:r w:rsidRPr="006927E7">
        <w:rPr>
          <w:rFonts w:ascii="Times New Roman" w:eastAsia="標楷體" w:hAnsi="Times New Roman"/>
          <w:kern w:val="0"/>
          <w:szCs w:val="24"/>
        </w:rPr>
        <w:t>人</w:t>
      </w:r>
      <w:r w:rsidRPr="006927E7">
        <w:rPr>
          <w:rFonts w:ascii="Times New Roman" w:eastAsia="標楷體" w:hAnsi="Times New Roman"/>
          <w:kern w:val="0"/>
          <w:szCs w:val="24"/>
        </w:rPr>
        <w:t>2</w:t>
      </w:r>
      <w:r w:rsidRPr="006927E7">
        <w:rPr>
          <w:rFonts w:ascii="Times New Roman" w:eastAsia="標楷體" w:hAnsi="Times New Roman"/>
          <w:kern w:val="0"/>
          <w:szCs w:val="24"/>
        </w:rPr>
        <w:t>顆，罰至勝負分出；若是</w:t>
      </w:r>
      <w:r w:rsidRPr="006927E7">
        <w:rPr>
          <w:rFonts w:ascii="Times New Roman" w:eastAsia="標楷體" w:hAnsi="Times New Roman"/>
          <w:kern w:val="0"/>
          <w:szCs w:val="24"/>
        </w:rPr>
        <w:t>4</w:t>
      </w:r>
      <w:r w:rsidRPr="006927E7">
        <w:rPr>
          <w:rFonts w:ascii="Times New Roman" w:eastAsia="標楷體" w:hAnsi="Times New Roman"/>
          <w:kern w:val="0"/>
          <w:szCs w:val="24"/>
        </w:rPr>
        <w:t>強賽則延長</w:t>
      </w:r>
      <w:r w:rsidRPr="006927E7">
        <w:rPr>
          <w:rFonts w:ascii="Times New Roman" w:eastAsia="標楷體" w:hAnsi="Times New Roman"/>
          <w:kern w:val="0"/>
          <w:szCs w:val="24"/>
        </w:rPr>
        <w:t>5</w:t>
      </w:r>
      <w:r w:rsidRPr="006927E7">
        <w:rPr>
          <w:rFonts w:ascii="Times New Roman" w:eastAsia="標楷體" w:hAnsi="Times New Roman"/>
          <w:kern w:val="0"/>
          <w:szCs w:val="24"/>
        </w:rPr>
        <w:t>分鐘，再無法分出勝負一樣以罰球決勝。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參賽球員須穿著一致且有背號的運動衣。否則取消參賽資格。</w:t>
      </w:r>
    </w:p>
    <w:p w:rsidR="00BB4B02" w:rsidRPr="006927E7" w:rsidRDefault="00BB4B02" w:rsidP="00F605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6927E7">
        <w:rPr>
          <w:rFonts w:ascii="Times New Roman" w:eastAsia="標楷體" w:hAnsi="Times New Roman"/>
          <w:kern w:val="0"/>
          <w:szCs w:val="24"/>
        </w:rPr>
        <w:t>正式賽程及雨備賽程中之各節比賽時間以及最後停錶時間，若因特殊因素或情況大會有權作適當的修改。</w:t>
      </w:r>
    </w:p>
    <w:p w:rsidR="00347D6E" w:rsidRDefault="00347D6E" w:rsidP="006A0D0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kern w:val="0"/>
          <w:szCs w:val="24"/>
        </w:rPr>
      </w:pPr>
      <w:r w:rsidRPr="00F60525">
        <w:rPr>
          <w:rFonts w:ascii="Times New Roman" w:eastAsia="標楷體" w:hAnsi="Times New Roman" w:hint="eastAsia"/>
          <w:kern w:val="0"/>
          <w:szCs w:val="24"/>
        </w:rPr>
        <w:t>※</w:t>
      </w:r>
      <w:r w:rsidRPr="006A0D04">
        <w:rPr>
          <w:rFonts w:ascii="Times New Roman" w:eastAsia="標楷體" w:hAnsi="Times New Roman"/>
          <w:kern w:val="0"/>
          <w:sz w:val="23"/>
          <w:szCs w:val="23"/>
        </w:rPr>
        <w:t>其他規則</w:t>
      </w:r>
      <w:r w:rsidR="00F60525" w:rsidRPr="006A0D04">
        <w:rPr>
          <w:rFonts w:ascii="Times New Roman" w:eastAsia="標楷體" w:hAnsi="Times New Roman" w:hint="eastAsia"/>
          <w:kern w:val="0"/>
          <w:sz w:val="23"/>
          <w:szCs w:val="23"/>
        </w:rPr>
        <w:t>若</w:t>
      </w:r>
      <w:r w:rsidR="006A0D04" w:rsidRPr="006A0D04">
        <w:rPr>
          <w:rFonts w:ascii="Times New Roman" w:eastAsia="標楷體" w:hAnsi="Times New Roman"/>
          <w:kern w:val="0"/>
          <w:sz w:val="23"/>
          <w:szCs w:val="23"/>
        </w:rPr>
        <w:t>有未盡事宜</w:t>
      </w:r>
      <w:r w:rsidR="00F60525" w:rsidRPr="006A0D04">
        <w:rPr>
          <w:rFonts w:ascii="Times New Roman" w:eastAsia="標楷體" w:hAnsi="Times New Roman" w:hint="eastAsia"/>
          <w:kern w:val="0"/>
          <w:sz w:val="23"/>
          <w:szCs w:val="23"/>
        </w:rPr>
        <w:t>則</w:t>
      </w:r>
      <w:r w:rsidRPr="006A0D04">
        <w:rPr>
          <w:rFonts w:ascii="Times New Roman" w:eastAsia="標楷體" w:hAnsi="Times New Roman"/>
          <w:kern w:val="0"/>
          <w:sz w:val="23"/>
          <w:szCs w:val="23"/>
        </w:rPr>
        <w:t>以中華民國籃球協會</w:t>
      </w:r>
      <w:r w:rsidR="00934767">
        <w:rPr>
          <w:rFonts w:ascii="Times New Roman" w:eastAsia="標楷體" w:hAnsi="Times New Roman" w:hint="eastAsia"/>
          <w:kern w:val="0"/>
          <w:sz w:val="23"/>
          <w:szCs w:val="23"/>
        </w:rPr>
        <w:t>制定</w:t>
      </w:r>
      <w:r w:rsidRPr="006A0D04">
        <w:rPr>
          <w:rFonts w:ascii="Times New Roman" w:eastAsia="標楷體" w:hAnsi="Times New Roman"/>
          <w:kern w:val="0"/>
          <w:sz w:val="23"/>
          <w:szCs w:val="23"/>
        </w:rPr>
        <w:t>之最新國際籃球規則為準。</w:t>
      </w:r>
      <w:bookmarkStart w:id="0" w:name="_GoBack"/>
      <w:bookmarkEnd w:id="0"/>
    </w:p>
    <w:sectPr w:rsidR="00347D6E" w:rsidSect="00526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A0" w:rsidRDefault="00FE70A0" w:rsidP="005B3614">
      <w:r>
        <w:separator/>
      </w:r>
    </w:p>
  </w:endnote>
  <w:endnote w:type="continuationSeparator" w:id="0">
    <w:p w:rsidR="00FE70A0" w:rsidRDefault="00FE70A0" w:rsidP="005B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A0" w:rsidRDefault="00FE70A0" w:rsidP="005B3614">
      <w:r>
        <w:separator/>
      </w:r>
    </w:p>
  </w:footnote>
  <w:footnote w:type="continuationSeparator" w:id="0">
    <w:p w:rsidR="00FE70A0" w:rsidRDefault="00FE70A0" w:rsidP="005B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8DB"/>
    <w:multiLevelType w:val="hybridMultilevel"/>
    <w:tmpl w:val="0EB0D00E"/>
    <w:lvl w:ilvl="0" w:tplc="256299F0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43B0405"/>
    <w:multiLevelType w:val="hybridMultilevel"/>
    <w:tmpl w:val="2154FB2C"/>
    <w:lvl w:ilvl="0" w:tplc="F98AE0D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63EB8"/>
    <w:multiLevelType w:val="hybridMultilevel"/>
    <w:tmpl w:val="864A4198"/>
    <w:lvl w:ilvl="0" w:tplc="164A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552F01"/>
    <w:multiLevelType w:val="hybridMultilevel"/>
    <w:tmpl w:val="9BD24788"/>
    <w:lvl w:ilvl="0" w:tplc="B470D4E2">
      <w:start w:val="1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7E58578C"/>
    <w:multiLevelType w:val="hybridMultilevel"/>
    <w:tmpl w:val="DF044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B02"/>
    <w:rsid w:val="00027120"/>
    <w:rsid w:val="000934A9"/>
    <w:rsid w:val="0017206C"/>
    <w:rsid w:val="00347D6E"/>
    <w:rsid w:val="00390515"/>
    <w:rsid w:val="00444CF7"/>
    <w:rsid w:val="004825E9"/>
    <w:rsid w:val="004F0D43"/>
    <w:rsid w:val="0052653F"/>
    <w:rsid w:val="00591284"/>
    <w:rsid w:val="005B3614"/>
    <w:rsid w:val="006927E7"/>
    <w:rsid w:val="006A0D04"/>
    <w:rsid w:val="00924B43"/>
    <w:rsid w:val="00934767"/>
    <w:rsid w:val="00AB739E"/>
    <w:rsid w:val="00B771C5"/>
    <w:rsid w:val="00BB4B02"/>
    <w:rsid w:val="00CB5A62"/>
    <w:rsid w:val="00E8274B"/>
    <w:rsid w:val="00F60525"/>
    <w:rsid w:val="00FC3BD0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6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614"/>
    <w:rPr>
      <w:rFonts w:ascii="Calibri" w:eastAsia="新細明體" w:hAnsi="Calibri" w:cs="Times New Roman"/>
      <w:sz w:val="20"/>
      <w:szCs w:val="20"/>
    </w:rPr>
  </w:style>
  <w:style w:type="character" w:customStyle="1" w:styleId="apple-style-span">
    <w:name w:val="apple-style-span"/>
    <w:rsid w:val="00CB5A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6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614"/>
    <w:rPr>
      <w:rFonts w:ascii="Calibri" w:eastAsia="新細明體" w:hAnsi="Calibri" w:cs="Times New Roman"/>
      <w:sz w:val="20"/>
      <w:szCs w:val="20"/>
    </w:rPr>
  </w:style>
  <w:style w:type="character" w:customStyle="1" w:styleId="apple-style-span">
    <w:name w:val="apple-style-span"/>
    <w:rsid w:val="00CB5A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2014-02-20T03:59:00Z</dcterms:created>
  <dcterms:modified xsi:type="dcterms:W3CDTF">2014-02-24T02:58:00Z</dcterms:modified>
</cp:coreProperties>
</file>