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68" w:rsidRPr="008719A6" w:rsidRDefault="00CF7468" w:rsidP="00CF7468">
      <w:pPr>
        <w:spacing w:line="700" w:lineRule="exact"/>
        <w:jc w:val="center"/>
        <w:rPr>
          <w:rFonts w:ascii="Times New Roman" w:eastAsia="標楷體" w:hAnsi="Times New Roman"/>
          <w:b/>
          <w:color w:val="000000"/>
          <w:sz w:val="40"/>
          <w:szCs w:val="40"/>
          <w:shd w:val="pct15" w:color="auto" w:fill="FFFFFF"/>
        </w:rPr>
      </w:pPr>
      <w:r w:rsidRPr="008719A6">
        <w:rPr>
          <w:rFonts w:ascii="Times New Roman" w:eastAsia="標楷體" w:hAnsi="Times New Roman" w:hint="eastAsia"/>
          <w:b/>
          <w:color w:val="000000"/>
          <w:sz w:val="40"/>
          <w:szCs w:val="40"/>
          <w:shd w:val="pct15" w:color="auto" w:fill="FFFFFF"/>
        </w:rPr>
        <w:t>踩出好運道</w:t>
      </w:r>
      <w:r w:rsidRPr="008719A6">
        <w:rPr>
          <w:rFonts w:ascii="Times New Roman" w:eastAsia="標楷體" w:hAnsi="Times New Roman"/>
          <w:b/>
          <w:color w:val="000000"/>
          <w:sz w:val="40"/>
          <w:szCs w:val="40"/>
          <w:shd w:val="pct15" w:color="auto" w:fill="FFFFFF"/>
        </w:rPr>
        <w:t>-</w:t>
      </w:r>
      <w:r w:rsidRPr="008719A6">
        <w:rPr>
          <w:rFonts w:ascii="Times New Roman" w:eastAsia="標楷體" w:hAnsi="Times New Roman" w:hint="eastAsia"/>
          <w:b/>
          <w:color w:val="000000"/>
          <w:sz w:val="40"/>
          <w:szCs w:val="40"/>
          <w:shd w:val="pct15" w:color="auto" w:fill="FFFFFF"/>
        </w:rPr>
        <w:t>校慶踩</w:t>
      </w:r>
      <w:proofErr w:type="gramStart"/>
      <w:r w:rsidRPr="008719A6">
        <w:rPr>
          <w:rFonts w:ascii="Times New Roman" w:eastAsia="標楷體" w:hAnsi="Times New Roman" w:hint="eastAsia"/>
          <w:b/>
          <w:color w:val="000000"/>
          <w:sz w:val="40"/>
          <w:szCs w:val="40"/>
          <w:shd w:val="pct15" w:color="auto" w:fill="FFFFFF"/>
        </w:rPr>
        <w:t>街變妝</w:t>
      </w:r>
      <w:proofErr w:type="gramEnd"/>
      <w:r w:rsidRPr="008719A6">
        <w:rPr>
          <w:rFonts w:ascii="Times New Roman" w:eastAsia="標楷體" w:hAnsi="Times New Roman" w:hint="eastAsia"/>
          <w:b/>
          <w:color w:val="000000"/>
          <w:sz w:val="40"/>
          <w:szCs w:val="40"/>
          <w:shd w:val="pct15" w:color="auto" w:fill="FFFFFF"/>
        </w:rPr>
        <w:t>比賽活動</w:t>
      </w:r>
      <w:r>
        <w:rPr>
          <w:rFonts w:ascii="Times New Roman" w:eastAsia="標楷體" w:hAnsi="Times New Roman" w:hint="eastAsia"/>
          <w:b/>
          <w:color w:val="000000"/>
          <w:sz w:val="40"/>
          <w:szCs w:val="40"/>
          <w:shd w:val="pct15" w:color="auto" w:fill="FFFFFF"/>
        </w:rPr>
        <w:t>競賽</w:t>
      </w:r>
      <w:r w:rsidRPr="008719A6">
        <w:rPr>
          <w:rFonts w:ascii="Times New Roman" w:eastAsia="標楷體" w:hAnsi="Times New Roman" w:hint="eastAsia"/>
          <w:b/>
          <w:color w:val="000000"/>
          <w:sz w:val="40"/>
          <w:szCs w:val="40"/>
          <w:shd w:val="pct15" w:color="auto" w:fill="FFFFFF"/>
        </w:rPr>
        <w:t>辦法</w:t>
      </w:r>
    </w:p>
    <w:p w:rsidR="00CF7468" w:rsidRPr="000F19F9" w:rsidRDefault="00CF7468" w:rsidP="00CF7468">
      <w:pPr>
        <w:spacing w:line="700" w:lineRule="exact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:rsidR="00CF7468" w:rsidRPr="000F19F9" w:rsidRDefault="00CF7468" w:rsidP="00CF7468">
      <w:pPr>
        <w:ind w:firstLineChars="236" w:firstLine="566"/>
        <w:jc w:val="both"/>
        <w:rPr>
          <w:rFonts w:ascii="Times New Roman" w:eastAsia="標楷體" w:hAnsi="Times New Roman"/>
          <w:color w:val="000000"/>
        </w:rPr>
      </w:pPr>
      <w:r w:rsidRPr="000F19F9">
        <w:rPr>
          <w:rFonts w:ascii="Times New Roman" w:eastAsia="標楷體" w:hAnsi="Times New Roman" w:hint="eastAsia"/>
          <w:color w:val="000000"/>
        </w:rPr>
        <w:t>睽違已久的校慶踩街活動，即將在</w:t>
      </w:r>
      <w:r w:rsidRPr="000F19F9">
        <w:rPr>
          <w:rFonts w:ascii="Times New Roman" w:eastAsia="標楷體" w:hAnsi="Times New Roman"/>
          <w:color w:val="000000"/>
        </w:rPr>
        <w:t>102</w:t>
      </w:r>
      <w:r w:rsidRPr="000F19F9">
        <w:rPr>
          <w:rFonts w:ascii="Times New Roman" w:eastAsia="標楷體" w:hAnsi="Times New Roman" w:hint="eastAsia"/>
          <w:color w:val="000000"/>
        </w:rPr>
        <w:t>年的</w:t>
      </w:r>
      <w:smartTag w:uri="urn:schemas-microsoft-com:office:smarttags" w:element="chsdate">
        <w:smartTagPr>
          <w:attr w:name="Year" w:val="2013"/>
          <w:attr w:name="Month" w:val="11"/>
          <w:attr w:name="Day" w:val="11"/>
          <w:attr w:name="IsLunarDate" w:val="False"/>
          <w:attr w:name="IsROCDate" w:val="False"/>
        </w:smartTagPr>
        <w:r w:rsidRPr="000F19F9">
          <w:rPr>
            <w:rFonts w:ascii="Times New Roman" w:eastAsia="標楷體" w:hAnsi="Times New Roman"/>
            <w:color w:val="000000"/>
          </w:rPr>
          <w:t>11</w:t>
        </w:r>
        <w:r w:rsidRPr="000F19F9">
          <w:rPr>
            <w:rFonts w:ascii="Times New Roman" w:eastAsia="標楷體" w:hAnsi="Times New Roman" w:hint="eastAsia"/>
            <w:color w:val="000000"/>
          </w:rPr>
          <w:t>月</w:t>
        </w:r>
        <w:r w:rsidRPr="000F19F9">
          <w:rPr>
            <w:rFonts w:ascii="Times New Roman" w:eastAsia="標楷體" w:hAnsi="Times New Roman"/>
            <w:color w:val="000000"/>
          </w:rPr>
          <w:t>11</w:t>
        </w:r>
        <w:r w:rsidRPr="000F19F9">
          <w:rPr>
            <w:rFonts w:ascii="Times New Roman" w:eastAsia="標楷體" w:hAnsi="Times New Roman" w:hint="eastAsia"/>
            <w:color w:val="000000"/>
          </w:rPr>
          <w:t>日</w:t>
        </w:r>
      </w:smartTag>
      <w:r w:rsidRPr="000F19F9">
        <w:rPr>
          <w:rFonts w:ascii="Times New Roman" w:eastAsia="標楷體" w:hAnsi="Times New Roman" w:hint="eastAsia"/>
          <w:color w:val="000000"/>
        </w:rPr>
        <w:t>盛大展開，東華大學再度與社區接軌，由校長帶領著東華大學師生一同踩上</w:t>
      </w:r>
      <w:proofErr w:type="gramStart"/>
      <w:r w:rsidRPr="000F19F9">
        <w:rPr>
          <w:rFonts w:ascii="Times New Roman" w:eastAsia="標楷體" w:hAnsi="Times New Roman" w:hint="eastAsia"/>
          <w:color w:val="000000"/>
        </w:rPr>
        <w:t>志學街與</w:t>
      </w:r>
      <w:proofErr w:type="gramEnd"/>
      <w:r w:rsidRPr="000F19F9">
        <w:rPr>
          <w:rFonts w:ascii="Times New Roman" w:eastAsia="標楷體" w:hAnsi="Times New Roman" w:hint="eastAsia"/>
          <w:color w:val="000000"/>
        </w:rPr>
        <w:t>社區進行交流，更展現熱情與活力。</w:t>
      </w:r>
      <w:proofErr w:type="gramStart"/>
      <w:r w:rsidRPr="000F19F9">
        <w:rPr>
          <w:rFonts w:ascii="Times New Roman" w:eastAsia="標楷體" w:hAnsi="Times New Roman" w:hint="eastAsia"/>
          <w:color w:val="000000"/>
        </w:rPr>
        <w:t>特於踩街</w:t>
      </w:r>
      <w:proofErr w:type="gramEnd"/>
      <w:r w:rsidRPr="000F19F9">
        <w:rPr>
          <w:rFonts w:ascii="Times New Roman" w:eastAsia="標楷體" w:hAnsi="Times New Roman" w:hint="eastAsia"/>
          <w:color w:val="000000"/>
        </w:rPr>
        <w:t>前舉辦創意變裝競賽，邀請全校師生及社區居民一同參加。</w:t>
      </w:r>
    </w:p>
    <w:p w:rsidR="00CF7468" w:rsidRPr="000F19F9" w:rsidRDefault="00CF7468" w:rsidP="00CF7468">
      <w:pPr>
        <w:spacing w:line="400" w:lineRule="exact"/>
        <w:ind w:firstLineChars="236" w:firstLine="566"/>
        <w:jc w:val="both"/>
        <w:rPr>
          <w:rFonts w:ascii="Times New Roman" w:eastAsia="標楷體" w:hAnsi="Times New Roman"/>
          <w:color w:val="000000"/>
        </w:rPr>
      </w:pPr>
      <w:r w:rsidRPr="000F19F9">
        <w:rPr>
          <w:rFonts w:ascii="Times New Roman" w:eastAsia="標楷體" w:hAnsi="Times New Roman" w:hint="eastAsia"/>
          <w:color w:val="000000"/>
        </w:rPr>
        <w:t>踩街是集合美術、音樂及舞蹈的藝術活動，激發熱情與創造力，讓嘉年華會般的歡樂氣氛，</w:t>
      </w:r>
      <w:r w:rsidRPr="000F19F9">
        <w:rPr>
          <w:rFonts w:ascii="Times New Roman" w:eastAsia="標楷體" w:hAnsi="Times New Roman" w:hint="eastAsia"/>
          <w:color w:val="000000"/>
          <w:kern w:val="0"/>
        </w:rPr>
        <w:t>踩出好運道，</w:t>
      </w:r>
      <w:r w:rsidRPr="000F19F9">
        <w:rPr>
          <w:rFonts w:ascii="Times New Roman" w:eastAsia="標楷體" w:hAnsi="Times New Roman" w:hint="eastAsia"/>
          <w:color w:val="000000"/>
        </w:rPr>
        <w:t>快加入我們，讓全場沸騰！</w:t>
      </w:r>
    </w:p>
    <w:p w:rsidR="00CF7468" w:rsidRPr="000F19F9" w:rsidRDefault="00CF7468" w:rsidP="00CF7468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CF7468" w:rsidRPr="000F19F9" w:rsidRDefault="00CF7468" w:rsidP="004160AD">
      <w:pPr>
        <w:widowControl/>
        <w:spacing w:beforeLines="25" w:before="90" w:line="240" w:lineRule="atLeast"/>
        <w:jc w:val="both"/>
        <w:rPr>
          <w:rFonts w:ascii="Times New Roman" w:eastAsia="標楷體" w:hAnsi="Times New Roman"/>
          <w:color w:val="000000"/>
        </w:rPr>
      </w:pPr>
      <w:r w:rsidRPr="000F19F9">
        <w:rPr>
          <w:rFonts w:cs="新細明體" w:hint="eastAsia"/>
          <w:color w:val="000000"/>
        </w:rPr>
        <w:t>◎</w:t>
      </w:r>
      <w:r w:rsidRPr="002766B6">
        <w:rPr>
          <w:rFonts w:ascii="Times New Roman" w:eastAsia="標楷體" w:hAnsi="Times New Roman" w:hint="eastAsia"/>
          <w:b/>
          <w:color w:val="000000"/>
        </w:rPr>
        <w:t>主辦單位：</w:t>
      </w:r>
      <w:r w:rsidRPr="000F19F9">
        <w:rPr>
          <w:rFonts w:ascii="Times New Roman" w:eastAsia="標楷體" w:hAnsi="Times New Roman" w:hint="eastAsia"/>
          <w:color w:val="000000"/>
        </w:rPr>
        <w:t>東華大學學生事務處</w:t>
      </w:r>
    </w:p>
    <w:p w:rsidR="00CF7468" w:rsidRPr="000F19F9" w:rsidRDefault="00CF7468" w:rsidP="004160AD">
      <w:pPr>
        <w:widowControl/>
        <w:spacing w:beforeLines="25" w:before="90" w:line="240" w:lineRule="atLeast"/>
        <w:jc w:val="both"/>
        <w:rPr>
          <w:rFonts w:ascii="Times New Roman" w:eastAsia="標楷體" w:hAnsi="Times New Roman"/>
          <w:color w:val="000000"/>
        </w:rPr>
      </w:pPr>
      <w:r w:rsidRPr="000F19F9">
        <w:rPr>
          <w:rFonts w:cs="新細明體" w:hint="eastAsia"/>
          <w:color w:val="000000"/>
        </w:rPr>
        <w:t>◎</w:t>
      </w:r>
      <w:r w:rsidRPr="002766B6">
        <w:rPr>
          <w:rFonts w:ascii="Times New Roman" w:eastAsia="標楷體" w:hAnsi="Times New Roman" w:hint="eastAsia"/>
          <w:b/>
          <w:color w:val="000000"/>
        </w:rPr>
        <w:t>承辦單位：</w:t>
      </w:r>
      <w:r w:rsidRPr="000F19F9">
        <w:rPr>
          <w:rFonts w:ascii="Times New Roman" w:eastAsia="標楷體" w:hAnsi="Times New Roman" w:hint="eastAsia"/>
          <w:color w:val="000000"/>
        </w:rPr>
        <w:t>東華大學學生事務處課外活動組</w:t>
      </w:r>
    </w:p>
    <w:p w:rsidR="00CF7468" w:rsidRPr="000F19F9" w:rsidRDefault="00CF7468" w:rsidP="004160AD">
      <w:pPr>
        <w:widowControl/>
        <w:spacing w:beforeLines="25" w:before="90" w:line="240" w:lineRule="atLeast"/>
        <w:ind w:firstLineChars="590" w:firstLine="1416"/>
        <w:jc w:val="both"/>
        <w:rPr>
          <w:rFonts w:ascii="Times New Roman" w:eastAsia="標楷體" w:hAnsi="Times New Roman"/>
          <w:color w:val="000000"/>
        </w:rPr>
      </w:pPr>
      <w:r w:rsidRPr="000F19F9">
        <w:rPr>
          <w:rFonts w:ascii="Times New Roman" w:eastAsia="標楷體" w:hAnsi="Times New Roman" w:hint="eastAsia"/>
          <w:color w:val="000000"/>
        </w:rPr>
        <w:t>東華大學學生會行政中心</w:t>
      </w:r>
    </w:p>
    <w:p w:rsidR="00CF7468" w:rsidRPr="000F19F9" w:rsidRDefault="00CF7468" w:rsidP="00CF7468">
      <w:pPr>
        <w:rPr>
          <w:rFonts w:ascii="Times New Roman" w:eastAsia="標楷體" w:hAnsi="Times New Roman"/>
          <w:color w:val="000000"/>
        </w:rPr>
      </w:pPr>
      <w:r w:rsidRPr="000F19F9">
        <w:rPr>
          <w:rFonts w:cs="新細明體" w:hint="eastAsia"/>
          <w:color w:val="000000"/>
        </w:rPr>
        <w:t>◎</w:t>
      </w:r>
      <w:r w:rsidRPr="002766B6">
        <w:rPr>
          <w:rFonts w:ascii="Times New Roman" w:eastAsia="標楷體" w:hAnsi="Times New Roman" w:hint="eastAsia"/>
          <w:b/>
          <w:color w:val="000000"/>
        </w:rPr>
        <w:t>協辦單位：</w:t>
      </w:r>
      <w:r w:rsidRPr="000F19F9">
        <w:rPr>
          <w:rFonts w:ascii="Times New Roman" w:eastAsia="標楷體" w:hAnsi="Times New Roman" w:hint="eastAsia"/>
          <w:color w:val="000000"/>
        </w:rPr>
        <w:t>學生事務處生輔組、衛保組、</w:t>
      </w:r>
      <w:r>
        <w:rPr>
          <w:rFonts w:ascii="Times New Roman" w:eastAsia="標楷體" w:hAnsi="Times New Roman" w:hint="eastAsia"/>
          <w:color w:val="000000"/>
        </w:rPr>
        <w:t>畢輔組</w:t>
      </w:r>
      <w:r>
        <w:rPr>
          <w:rFonts w:ascii="標楷體" w:eastAsia="標楷體" w:hAnsi="標楷體" w:hint="eastAsia"/>
          <w:color w:val="000000"/>
        </w:rPr>
        <w:t>、</w:t>
      </w:r>
      <w:r w:rsidRPr="000F19F9">
        <w:rPr>
          <w:rFonts w:ascii="Times New Roman" w:eastAsia="標楷體" w:hAnsi="Times New Roman" w:hint="eastAsia"/>
          <w:color w:val="000000"/>
        </w:rPr>
        <w:t>總務處駐衛警隊；</w:t>
      </w:r>
    </w:p>
    <w:p w:rsidR="00CF7468" w:rsidRPr="008719A6" w:rsidRDefault="00CF7468" w:rsidP="00CF7468">
      <w:pPr>
        <w:ind w:leftChars="250" w:left="600" w:firstLineChars="400" w:firstLine="960"/>
        <w:rPr>
          <w:rFonts w:ascii="Times New Roman" w:eastAsia="標楷體" w:hAnsi="Times New Roman"/>
          <w:color w:val="000000"/>
        </w:rPr>
      </w:pPr>
      <w:r w:rsidRPr="000F19F9">
        <w:rPr>
          <w:rFonts w:ascii="Times New Roman" w:eastAsia="標楷體" w:hAnsi="Times New Roman" w:hint="eastAsia"/>
          <w:color w:val="000000"/>
        </w:rPr>
        <w:t>志學派出所、志學村里辦公室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Times New Roman" w:eastAsia="標楷體" w:hAnsi="Times New Roman" w:hint="eastAsia"/>
          <w:color w:val="000000"/>
        </w:rPr>
        <w:t>志學社區發展協會</w:t>
      </w:r>
    </w:p>
    <w:p w:rsidR="00CF7468" w:rsidRPr="002340F1" w:rsidRDefault="00CF7468" w:rsidP="004160AD">
      <w:pPr>
        <w:spacing w:beforeLines="25" w:before="90" w:line="400" w:lineRule="exact"/>
        <w:jc w:val="both"/>
        <w:rPr>
          <w:rFonts w:ascii="Times New Roman" w:eastAsia="標楷體" w:hAnsi="Times New Roman"/>
          <w:color w:val="auto"/>
        </w:rPr>
      </w:pPr>
      <w:r w:rsidRPr="002340F1">
        <w:rPr>
          <w:rFonts w:cs="新細明體" w:hint="eastAsia"/>
          <w:b/>
          <w:color w:val="auto"/>
        </w:rPr>
        <w:t>◎</w:t>
      </w:r>
      <w:r w:rsidRPr="002340F1">
        <w:rPr>
          <w:rFonts w:ascii="Times New Roman" w:eastAsia="標楷體" w:hAnsi="Times New Roman" w:hint="eastAsia"/>
          <w:b/>
          <w:color w:val="auto"/>
        </w:rPr>
        <w:t>報到時間地點：</w:t>
      </w:r>
      <w:smartTag w:uri="urn:schemas-microsoft-com:office:smarttags" w:element="chsdate">
        <w:smartTagPr>
          <w:attr w:name="Year" w:val="2013"/>
          <w:attr w:name="Month" w:val="11"/>
          <w:attr w:name="Day" w:val="11"/>
          <w:attr w:name="IsLunarDate" w:val="False"/>
          <w:attr w:name="IsROCDate" w:val="False"/>
        </w:smartTagPr>
        <w:r w:rsidRPr="002340F1">
          <w:rPr>
            <w:rFonts w:ascii="Times New Roman" w:eastAsia="標楷體" w:hAnsi="Times New Roman"/>
            <w:color w:val="auto"/>
          </w:rPr>
          <w:t>11</w:t>
        </w:r>
        <w:r w:rsidRPr="002340F1">
          <w:rPr>
            <w:rFonts w:ascii="Times New Roman" w:eastAsia="標楷體" w:hAnsi="Times New Roman" w:hint="eastAsia"/>
            <w:color w:val="auto"/>
          </w:rPr>
          <w:t>月</w:t>
        </w:r>
        <w:r w:rsidRPr="002340F1">
          <w:rPr>
            <w:rFonts w:ascii="Times New Roman" w:eastAsia="標楷體" w:hAnsi="Times New Roman"/>
            <w:color w:val="auto"/>
          </w:rPr>
          <w:t>11</w:t>
        </w:r>
        <w:r w:rsidRPr="002340F1">
          <w:rPr>
            <w:rFonts w:ascii="Times New Roman" w:eastAsia="標楷體" w:hAnsi="Times New Roman" w:hint="eastAsia"/>
            <w:color w:val="auto"/>
          </w:rPr>
          <w:t>日</w:t>
        </w:r>
      </w:smartTag>
      <w:r w:rsidRPr="002340F1">
        <w:rPr>
          <w:rFonts w:ascii="Times New Roman" w:eastAsia="標楷體" w:hAnsi="Times New Roman" w:hint="eastAsia"/>
          <w:color w:val="auto"/>
        </w:rPr>
        <w:t>（一）下午</w:t>
      </w:r>
      <w:r w:rsidRPr="002340F1">
        <w:rPr>
          <w:rFonts w:ascii="Times New Roman" w:eastAsia="標楷體" w:hAnsi="Times New Roman"/>
          <w:color w:val="auto"/>
        </w:rPr>
        <w:t>1</w:t>
      </w:r>
      <w:r w:rsidR="00312151">
        <w:rPr>
          <w:rFonts w:ascii="Times New Roman" w:eastAsia="標楷體" w:hAnsi="Times New Roman" w:hint="eastAsia"/>
          <w:color w:val="auto"/>
        </w:rPr>
        <w:t>6</w:t>
      </w:r>
      <w:r w:rsidRPr="002340F1">
        <w:rPr>
          <w:rFonts w:ascii="Times New Roman" w:eastAsia="標楷體" w:hAnsi="Times New Roman"/>
          <w:color w:val="auto"/>
        </w:rPr>
        <w:t>:</w:t>
      </w:r>
      <w:r w:rsidR="00312151">
        <w:rPr>
          <w:rFonts w:ascii="Times New Roman" w:eastAsia="標楷體" w:hAnsi="Times New Roman" w:hint="eastAsia"/>
          <w:color w:val="auto"/>
        </w:rPr>
        <w:t>0</w:t>
      </w:r>
      <w:r w:rsidRPr="002340F1">
        <w:rPr>
          <w:rFonts w:ascii="Times New Roman" w:eastAsia="標楷體" w:hAnsi="Times New Roman"/>
          <w:color w:val="auto"/>
        </w:rPr>
        <w:t>0</w:t>
      </w:r>
      <w:r w:rsidRPr="002340F1">
        <w:rPr>
          <w:rFonts w:ascii="Times New Roman" w:eastAsia="標楷體" w:hAnsi="Times New Roman" w:hint="eastAsia"/>
          <w:color w:val="auto"/>
        </w:rPr>
        <w:t>田徑中心前廣場</w:t>
      </w:r>
    </w:p>
    <w:p w:rsidR="00CF7468" w:rsidRPr="002340F1" w:rsidRDefault="00CF7468" w:rsidP="004160AD">
      <w:pPr>
        <w:spacing w:beforeLines="25" w:before="90" w:line="400" w:lineRule="exact"/>
        <w:jc w:val="both"/>
        <w:rPr>
          <w:rFonts w:ascii="Times New Roman" w:eastAsia="標楷體" w:hAnsi="Times New Roman"/>
          <w:color w:val="auto"/>
        </w:rPr>
      </w:pPr>
      <w:r w:rsidRPr="002340F1">
        <w:rPr>
          <w:rFonts w:cs="新細明體" w:hint="eastAsia"/>
          <w:b/>
          <w:color w:val="auto"/>
        </w:rPr>
        <w:t>◎</w:t>
      </w:r>
      <w:r w:rsidRPr="002340F1">
        <w:rPr>
          <w:rFonts w:ascii="Times New Roman" w:eastAsia="標楷體" w:hAnsi="Times New Roman" w:hint="eastAsia"/>
          <w:b/>
          <w:color w:val="auto"/>
        </w:rPr>
        <w:t>變妝競賽及踩街時間</w:t>
      </w:r>
      <w:r w:rsidRPr="002340F1">
        <w:rPr>
          <w:rFonts w:ascii="Times New Roman" w:eastAsia="標楷體" w:hAnsi="Times New Roman"/>
          <w:b/>
          <w:color w:val="auto"/>
        </w:rPr>
        <w:t>(</w:t>
      </w:r>
      <w:r w:rsidRPr="002340F1">
        <w:rPr>
          <w:rFonts w:ascii="Times New Roman" w:eastAsia="標楷體" w:hAnsi="Times New Roman" w:hint="eastAsia"/>
          <w:b/>
          <w:color w:val="auto"/>
        </w:rPr>
        <w:t>含晚會</w:t>
      </w:r>
      <w:r w:rsidRPr="002340F1">
        <w:rPr>
          <w:rFonts w:ascii="Times New Roman" w:eastAsia="標楷體" w:hAnsi="Times New Roman"/>
          <w:b/>
          <w:color w:val="auto"/>
        </w:rPr>
        <w:t>)</w:t>
      </w:r>
      <w:r w:rsidRPr="002340F1">
        <w:rPr>
          <w:rFonts w:ascii="Times New Roman" w:eastAsia="標楷體" w:hAnsi="Times New Roman" w:hint="eastAsia"/>
          <w:b/>
          <w:color w:val="auto"/>
        </w:rPr>
        <w:t>：</w:t>
      </w:r>
      <w:r w:rsidRPr="002340F1">
        <w:rPr>
          <w:rFonts w:ascii="Times New Roman" w:eastAsia="標楷體" w:hAnsi="Times New Roman"/>
          <w:color w:val="auto"/>
        </w:rPr>
        <w:t>102</w:t>
      </w:r>
      <w:r w:rsidRPr="002340F1">
        <w:rPr>
          <w:rFonts w:ascii="Times New Roman" w:eastAsia="標楷體" w:hAnsi="Times New Roman" w:hint="eastAsia"/>
          <w:color w:val="auto"/>
        </w:rPr>
        <w:t>年</w:t>
      </w:r>
      <w:r w:rsidRPr="002340F1">
        <w:rPr>
          <w:rFonts w:ascii="Times New Roman" w:eastAsia="標楷體" w:hAnsi="Times New Roman"/>
          <w:color w:val="auto"/>
        </w:rPr>
        <w:t>11</w:t>
      </w:r>
      <w:r w:rsidRPr="002340F1">
        <w:rPr>
          <w:rFonts w:ascii="Times New Roman" w:eastAsia="標楷體" w:hAnsi="Times New Roman" w:hint="eastAsia"/>
          <w:color w:val="auto"/>
        </w:rPr>
        <w:t>月</w:t>
      </w:r>
      <w:r w:rsidRPr="002340F1">
        <w:rPr>
          <w:rFonts w:ascii="Times New Roman" w:eastAsia="標楷體" w:hAnsi="Times New Roman"/>
          <w:color w:val="auto"/>
        </w:rPr>
        <w:t>11</w:t>
      </w:r>
      <w:r w:rsidRPr="002340F1">
        <w:rPr>
          <w:rFonts w:ascii="Times New Roman" w:eastAsia="標楷體" w:hAnsi="Times New Roman" w:hint="eastAsia"/>
          <w:color w:val="auto"/>
        </w:rPr>
        <w:t>日</w:t>
      </w:r>
      <w:r w:rsidRPr="002340F1">
        <w:rPr>
          <w:rFonts w:ascii="Times New Roman" w:eastAsia="標楷體" w:hAnsi="Times New Roman"/>
          <w:color w:val="auto"/>
        </w:rPr>
        <w:t>(</w:t>
      </w:r>
      <w:r w:rsidRPr="002340F1">
        <w:rPr>
          <w:rFonts w:ascii="Times New Roman" w:eastAsia="標楷體" w:hAnsi="Times New Roman" w:hint="eastAsia"/>
          <w:color w:val="auto"/>
        </w:rPr>
        <w:t>一）下午</w:t>
      </w:r>
      <w:r w:rsidRPr="002340F1">
        <w:rPr>
          <w:rFonts w:ascii="Times New Roman" w:eastAsia="標楷體" w:hAnsi="Times New Roman"/>
          <w:color w:val="auto"/>
        </w:rPr>
        <w:t>1</w:t>
      </w:r>
      <w:r w:rsidRPr="002340F1">
        <w:rPr>
          <w:rFonts w:ascii="Times New Roman" w:eastAsia="標楷體" w:hAnsi="Times New Roman" w:hint="eastAsia"/>
          <w:color w:val="auto"/>
        </w:rPr>
        <w:t>6</w:t>
      </w:r>
      <w:r w:rsidRPr="002340F1">
        <w:rPr>
          <w:rFonts w:ascii="Times New Roman" w:eastAsia="標楷體" w:hAnsi="Times New Roman"/>
          <w:color w:val="auto"/>
        </w:rPr>
        <w:t>:</w:t>
      </w:r>
      <w:r w:rsidR="00312151">
        <w:rPr>
          <w:rFonts w:ascii="Times New Roman" w:eastAsia="標楷體" w:hAnsi="Times New Roman" w:hint="eastAsia"/>
          <w:color w:val="auto"/>
        </w:rPr>
        <w:t>3</w:t>
      </w:r>
      <w:r w:rsidRPr="002340F1">
        <w:rPr>
          <w:rFonts w:ascii="Times New Roman" w:eastAsia="標楷體" w:hAnsi="Times New Roman"/>
          <w:color w:val="auto"/>
        </w:rPr>
        <w:t>0</w:t>
      </w:r>
      <w:r w:rsidRPr="002340F1">
        <w:rPr>
          <w:rFonts w:ascii="Times New Roman" w:eastAsia="標楷體" w:hAnsi="Times New Roman" w:hint="eastAsia"/>
          <w:color w:val="auto"/>
        </w:rPr>
        <w:t>至</w:t>
      </w:r>
      <w:r w:rsidRPr="002340F1">
        <w:rPr>
          <w:rFonts w:ascii="Times New Roman" w:eastAsia="標楷體" w:hAnsi="Times New Roman"/>
          <w:color w:val="auto"/>
        </w:rPr>
        <w:t>21:</w:t>
      </w:r>
      <w:r w:rsidRPr="002340F1">
        <w:rPr>
          <w:rFonts w:ascii="Times New Roman" w:eastAsia="標楷體" w:hAnsi="Times New Roman" w:hint="eastAsia"/>
          <w:color w:val="auto"/>
        </w:rPr>
        <w:t>00</w:t>
      </w:r>
    </w:p>
    <w:p w:rsidR="00CF7468" w:rsidRPr="002340F1" w:rsidRDefault="00CF7468" w:rsidP="00CF7468">
      <w:pPr>
        <w:rPr>
          <w:rFonts w:ascii="Times New Roman" w:eastAsia="標楷體" w:hAnsi="Times New Roman"/>
          <w:b/>
          <w:color w:val="auto"/>
        </w:rPr>
      </w:pPr>
      <w:r w:rsidRPr="002340F1">
        <w:rPr>
          <w:rFonts w:cs="新細明體" w:hint="eastAsia"/>
          <w:b/>
          <w:color w:val="auto"/>
        </w:rPr>
        <w:t>◎</w:t>
      </w:r>
      <w:r w:rsidRPr="002340F1">
        <w:rPr>
          <w:rFonts w:ascii="Times New Roman" w:eastAsia="標楷體" w:hAnsi="Times New Roman" w:hint="eastAsia"/>
          <w:b/>
          <w:color w:val="auto"/>
        </w:rPr>
        <w:t>踩街路線：</w:t>
      </w:r>
    </w:p>
    <w:p w:rsidR="00CF7468" w:rsidRPr="002340F1" w:rsidRDefault="00A627CD" w:rsidP="00CF7468">
      <w:pPr>
        <w:ind w:firstLineChars="200" w:firstLine="480"/>
        <w:rPr>
          <w:rFonts w:ascii="標楷體" w:eastAsia="標楷體" w:hAnsi="標楷體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83820</wp:posOffset>
                </wp:positionV>
                <wp:extent cx="6350" cy="234950"/>
                <wp:effectExtent l="9525" t="13970" r="12700" b="8255"/>
                <wp:wrapNone/>
                <wp:docPr id="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4950"/>
                        </a:xfrm>
                        <a:custGeom>
                          <a:avLst/>
                          <a:gdLst>
                            <a:gd name="T0" fmla="*/ 0 w 10"/>
                            <a:gd name="T1" fmla="*/ 0 h 370"/>
                            <a:gd name="T2" fmla="*/ 4032250 w 10"/>
                            <a:gd name="T3" fmla="*/ 149193250 h 3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370">
                              <a:moveTo>
                                <a:pt x="0" y="0"/>
                              </a:moveTo>
                              <a:lnTo>
                                <a:pt x="10" y="3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5.25pt,6.6pt,335.75pt,25.1pt" coordsize="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" filled="f">
                <v:path arrowok="t" o:connecttype="custom" o:connectlocs="0,0;2147483647,2147483647" o:connectangles="0,0"/>
              </v:poly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132080</wp:posOffset>
                </wp:positionV>
                <wp:extent cx="6350" cy="234950"/>
                <wp:effectExtent l="9525" t="5080" r="12700" b="7620"/>
                <wp:wrapNone/>
                <wp:docPr id="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4950"/>
                        </a:xfrm>
                        <a:custGeom>
                          <a:avLst/>
                          <a:gdLst>
                            <a:gd name="T0" fmla="*/ 0 w 10"/>
                            <a:gd name="T1" fmla="*/ 0 h 370"/>
                            <a:gd name="T2" fmla="*/ 4032250 w 10"/>
                            <a:gd name="T3" fmla="*/ 149193250 h 3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370">
                              <a:moveTo>
                                <a:pt x="0" y="0"/>
                              </a:moveTo>
                              <a:lnTo>
                                <a:pt x="10" y="3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25pt,10.4pt,245.75pt,28.9pt" coordsize="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" filled="f">
                <v:path arrowok="t" o:connecttype="custom" o:connectlocs="0,0;2147483647,2147483647" o:connectangles="0,0"/>
              </v:poly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4294967291" distB="4294967291" distL="114295" distR="114295" simplePos="0" relativeHeight="251659264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83819</wp:posOffset>
                </wp:positionV>
                <wp:extent cx="0" cy="0"/>
                <wp:effectExtent l="0" t="0" r="0" b="0"/>
                <wp:wrapNone/>
                <wp:docPr id="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81pt,6.6pt" to="8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mH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">
                <v:stroke endarrow="block"/>
              </v:line>
            </w:pict>
          </mc:Fallback>
        </mc:AlternateContent>
      </w:r>
      <w:r w:rsidR="00126EEC">
        <w:rPr>
          <w:rFonts w:ascii="Times New Roman" w:eastAsia="標楷體" w:hAnsi="Times New Roman" w:hint="eastAsia"/>
          <w:b/>
          <w:color w:val="auto"/>
        </w:rPr>
        <w:t>1.</w:t>
      </w:r>
      <w:r w:rsidR="00CF7468" w:rsidRPr="002340F1">
        <w:rPr>
          <w:rFonts w:ascii="標楷體" w:eastAsia="標楷體" w:hAnsi="標楷體" w:hint="eastAsia"/>
          <w:color w:val="auto"/>
        </w:rPr>
        <w:t>去程：東華大學志學門→志學村中正路→志光街→→志學派出所。</w:t>
      </w:r>
    </w:p>
    <w:p w:rsidR="00CF7468" w:rsidRPr="00D44A78" w:rsidRDefault="00815E18" w:rsidP="00CF7468">
      <w:pPr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                                       </w:t>
      </w:r>
      <w:r w:rsidR="00CF7468" w:rsidRPr="00D44A78">
        <w:rPr>
          <w:rFonts w:ascii="標楷體" w:eastAsia="標楷體" w:hAnsi="標楷體" w:hint="eastAsia"/>
          <w:color w:val="auto"/>
        </w:rPr>
        <w:t>→中正路</w:t>
      </w:r>
      <w:r w:rsidR="00CF7468" w:rsidRPr="00D44A78">
        <w:rPr>
          <w:rFonts w:ascii="標楷體" w:eastAsia="標楷體" w:hAnsi="標楷體"/>
          <w:color w:val="auto"/>
        </w:rPr>
        <w:t>96</w:t>
      </w:r>
      <w:r w:rsidR="00CF7468" w:rsidRPr="00D44A78">
        <w:rPr>
          <w:rFonts w:ascii="標楷體" w:eastAsia="標楷體" w:hAnsi="標楷體" w:hint="eastAsia"/>
          <w:color w:val="auto"/>
        </w:rPr>
        <w:t>巷→</w:t>
      </w:r>
    </w:p>
    <w:p w:rsidR="00CF7468" w:rsidRPr="00D44A78" w:rsidRDefault="00126EEC" w:rsidP="004160AD">
      <w:pPr>
        <w:ind w:firstLineChars="200" w:firstLine="480"/>
        <w:rPr>
          <w:rFonts w:ascii="Times New Roman" w:eastAsia="標楷體" w:hAnsi="Times New Roman"/>
          <w:color w:val="auto"/>
        </w:rPr>
      </w:pPr>
      <w:r>
        <w:rPr>
          <w:rFonts w:ascii="標楷體" w:eastAsia="標楷體" w:hAnsi="標楷體" w:hint="eastAsia"/>
          <w:color w:val="auto"/>
        </w:rPr>
        <w:t>2.</w:t>
      </w:r>
      <w:r w:rsidR="00CF7468" w:rsidRPr="00D44A78">
        <w:rPr>
          <w:rFonts w:ascii="標楷體" w:eastAsia="標楷體" w:hAnsi="標楷體" w:hint="eastAsia"/>
          <w:color w:val="auto"/>
        </w:rPr>
        <w:t>回程：→志學派出所→東華大學志學門。</w:t>
      </w:r>
    </w:p>
    <w:p w:rsidR="00126EEC" w:rsidRDefault="00CF7468" w:rsidP="004160AD">
      <w:pPr>
        <w:spacing w:beforeLines="25" w:before="90" w:line="400" w:lineRule="exact"/>
        <w:ind w:left="1429" w:hangingChars="595" w:hanging="1429"/>
        <w:jc w:val="both"/>
        <w:rPr>
          <w:rFonts w:ascii="Times New Roman" w:eastAsia="標楷體" w:hAnsi="Times New Roman"/>
          <w:b/>
          <w:color w:val="000000"/>
        </w:rPr>
      </w:pPr>
      <w:r w:rsidRPr="00823AAC">
        <w:rPr>
          <w:rFonts w:cs="新細明體" w:hint="eastAsia"/>
          <w:b/>
          <w:color w:val="000000"/>
        </w:rPr>
        <w:t>◎</w:t>
      </w:r>
      <w:r w:rsidRPr="00823AAC">
        <w:rPr>
          <w:rFonts w:ascii="Times New Roman" w:eastAsia="標楷體" w:hAnsi="Times New Roman" w:hint="eastAsia"/>
          <w:b/>
          <w:color w:val="000000"/>
        </w:rPr>
        <w:t>踩街主題：</w:t>
      </w:r>
    </w:p>
    <w:p w:rsidR="00CF7468" w:rsidRDefault="00126EEC" w:rsidP="004160AD">
      <w:pPr>
        <w:spacing w:beforeLines="25" w:before="90" w:line="400" w:lineRule="exact"/>
        <w:ind w:left="1429" w:hangingChars="595" w:hanging="1429"/>
        <w:jc w:val="both"/>
        <w:rPr>
          <w:rFonts w:ascii="Times New Roman" w:eastAsia="標楷體" w:hAnsi="Times New Roman"/>
          <w:color w:val="000000"/>
        </w:rPr>
      </w:pPr>
      <w:r>
        <w:rPr>
          <w:rFonts w:cs="新細明體" w:hint="eastAsia"/>
          <w:b/>
          <w:color w:val="000000"/>
        </w:rPr>
        <w:t xml:space="preserve">    1.</w:t>
      </w:r>
      <w:r w:rsidR="00CF7468">
        <w:rPr>
          <w:rFonts w:ascii="標楷體" w:eastAsia="標楷體" w:hAnsi="標楷體" w:hint="eastAsia"/>
          <w:color w:val="000000"/>
        </w:rPr>
        <w:t>『</w:t>
      </w:r>
      <w:r w:rsidR="00CF7468" w:rsidRPr="00823AAC">
        <w:rPr>
          <w:rFonts w:ascii="Times New Roman" w:eastAsia="標楷體" w:hAnsi="Times New Roman" w:hint="eastAsia"/>
          <w:color w:val="000000"/>
        </w:rPr>
        <w:t>踩出好運道</w:t>
      </w:r>
      <w:r w:rsidR="00CF7468">
        <w:rPr>
          <w:rFonts w:ascii="標楷體" w:eastAsia="標楷體" w:hAnsi="標楷體" w:hint="eastAsia"/>
          <w:color w:val="000000"/>
        </w:rPr>
        <w:t>』</w:t>
      </w:r>
      <w:r w:rsidR="00CF7468">
        <w:rPr>
          <w:rFonts w:ascii="標楷體" w:eastAsia="標楷體" w:hAnsi="標楷體"/>
          <w:color w:val="000000"/>
        </w:rPr>
        <w:t>,</w:t>
      </w:r>
      <w:r w:rsidR="00CF7468">
        <w:rPr>
          <w:rFonts w:ascii="標楷體" w:eastAsia="標楷體" w:hAnsi="標楷體" w:hint="eastAsia"/>
          <w:color w:val="000000"/>
        </w:rPr>
        <w:t>跟好運有關的主題</w:t>
      </w:r>
      <w:r w:rsidR="00CF7468">
        <w:rPr>
          <w:rFonts w:ascii="標楷體" w:eastAsia="標楷體" w:hAnsi="標楷體"/>
          <w:color w:val="000000"/>
        </w:rPr>
        <w:t>,</w:t>
      </w:r>
      <w:r w:rsidR="00CF7468">
        <w:rPr>
          <w:rFonts w:ascii="標楷體" w:eastAsia="標楷體" w:hAnsi="標楷體" w:hint="eastAsia"/>
          <w:color w:val="000000"/>
        </w:rPr>
        <w:t>可以</w:t>
      </w:r>
      <w:r w:rsidR="00CF7468" w:rsidRPr="00823AAC">
        <w:rPr>
          <w:rFonts w:ascii="Times New Roman" w:eastAsia="標楷體" w:hAnsi="Times New Roman" w:hint="eastAsia"/>
          <w:color w:val="000000"/>
        </w:rPr>
        <w:t>使用各種大型道具、面具、服裝、聲音等，請盡情發揮創意。</w:t>
      </w:r>
    </w:p>
    <w:p w:rsidR="00126EEC" w:rsidRPr="00126EEC" w:rsidRDefault="00126EEC" w:rsidP="004160AD">
      <w:pPr>
        <w:spacing w:beforeLines="25" w:before="90" w:line="400" w:lineRule="exact"/>
        <w:ind w:leftChars="200" w:left="1429" w:hangingChars="395" w:hanging="949"/>
        <w:jc w:val="both"/>
        <w:rPr>
          <w:rFonts w:ascii="Times New Roman" w:eastAsia="標楷體" w:hAnsi="Times New Roman"/>
          <w:color w:val="000000"/>
        </w:rPr>
      </w:pPr>
      <w:r w:rsidRPr="00126EEC">
        <w:rPr>
          <w:rFonts w:ascii="標楷體" w:eastAsia="標楷體" w:hAnsi="標楷體" w:cs="新細明體" w:hint="eastAsia"/>
          <w:b/>
          <w:color w:val="000000"/>
        </w:rPr>
        <w:t>2.祝</w:t>
      </w:r>
      <w:r w:rsidRPr="00126EEC">
        <w:rPr>
          <w:rFonts w:ascii="標楷體" w:eastAsia="標楷體" w:hAnsi="標楷體" w:hint="eastAsia"/>
          <w:color w:val="auto"/>
          <w:sz w:val="26"/>
          <w:szCs w:val="26"/>
        </w:rPr>
        <w:t>「東華大學生日快樂</w:t>
      </w:r>
      <w:r w:rsidRPr="00126EEC">
        <w:rPr>
          <w:rFonts w:ascii="標楷體" w:eastAsia="標楷體" w:hAnsi="標楷體"/>
          <w:color w:val="auto"/>
          <w:sz w:val="26"/>
          <w:szCs w:val="26"/>
        </w:rPr>
        <w:t>」</w:t>
      </w:r>
      <w:r w:rsidRPr="00126EEC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CF7468" w:rsidRDefault="00CF7468" w:rsidP="004160AD">
      <w:pPr>
        <w:spacing w:beforeLines="25" w:before="90" w:line="400" w:lineRule="exact"/>
        <w:ind w:left="1429" w:hangingChars="595" w:hanging="1429"/>
        <w:jc w:val="both"/>
        <w:rPr>
          <w:rFonts w:ascii="Times New Roman" w:eastAsia="標楷體" w:hAnsi="Times New Roman"/>
          <w:color w:val="auto"/>
        </w:rPr>
      </w:pPr>
      <w:r w:rsidRPr="002340F1">
        <w:rPr>
          <w:rFonts w:cs="新細明體" w:hint="eastAsia"/>
          <w:b/>
          <w:color w:val="auto"/>
        </w:rPr>
        <w:t>◎</w:t>
      </w:r>
      <w:r w:rsidRPr="002340F1">
        <w:rPr>
          <w:rFonts w:ascii="Times New Roman" w:eastAsia="標楷體" w:hAnsi="Times New Roman" w:hint="eastAsia"/>
          <w:b/>
          <w:color w:val="auto"/>
        </w:rPr>
        <w:t>報名方式與時間：</w:t>
      </w:r>
      <w:r w:rsidRPr="002340F1">
        <w:rPr>
          <w:rFonts w:ascii="Times New Roman" w:eastAsia="標楷體" w:hAnsi="Times New Roman" w:hint="eastAsia"/>
          <w:color w:val="auto"/>
        </w:rPr>
        <w:t>本活動採取團隊報名方式，報名表請至課外組網頁，最新消息下載，或親自前往課活組</w:t>
      </w:r>
      <w:r w:rsidRPr="002340F1">
        <w:rPr>
          <w:rFonts w:ascii="Times New Roman" w:eastAsia="標楷體" w:hAnsi="Times New Roman" w:hint="eastAsia"/>
          <w:color w:val="auto"/>
        </w:rPr>
        <w:t>(</w:t>
      </w:r>
      <w:r w:rsidRPr="002340F1">
        <w:rPr>
          <w:rFonts w:ascii="Times New Roman" w:eastAsia="標楷體" w:hAnsi="Times New Roman" w:hint="eastAsia"/>
          <w:color w:val="auto"/>
        </w:rPr>
        <w:t>行政大樓二樓課活組辦公室索取</w:t>
      </w:r>
      <w:r w:rsidRPr="002340F1">
        <w:rPr>
          <w:rFonts w:ascii="Times New Roman" w:eastAsia="標楷體" w:hAnsi="Times New Roman" w:hint="eastAsia"/>
          <w:color w:val="auto"/>
        </w:rPr>
        <w:t>)</w:t>
      </w:r>
      <w:r w:rsidRPr="002340F1">
        <w:rPr>
          <w:rFonts w:ascii="Times New Roman" w:eastAsia="標楷體" w:hAnsi="Times New Roman" w:hint="eastAsia"/>
          <w:color w:val="auto"/>
        </w:rPr>
        <w:t>截止時間為</w:t>
      </w:r>
      <w:r w:rsidRPr="002340F1">
        <w:rPr>
          <w:rFonts w:ascii="Times New Roman" w:eastAsia="標楷體" w:hAnsi="Times New Roman"/>
          <w:color w:val="auto"/>
        </w:rPr>
        <w:t>102</w:t>
      </w:r>
      <w:r w:rsidRPr="002340F1">
        <w:rPr>
          <w:rFonts w:ascii="Times New Roman" w:eastAsia="標楷體" w:hAnsi="Times New Roman" w:hint="eastAsia"/>
          <w:color w:val="auto"/>
        </w:rPr>
        <w:t>年</w:t>
      </w:r>
      <w:r w:rsidRPr="002340F1">
        <w:rPr>
          <w:rFonts w:ascii="Times New Roman" w:eastAsia="標楷體" w:hAnsi="Times New Roman"/>
          <w:color w:val="auto"/>
        </w:rPr>
        <w:t>10</w:t>
      </w:r>
      <w:r w:rsidRPr="002340F1">
        <w:rPr>
          <w:rFonts w:ascii="Times New Roman" w:eastAsia="標楷體" w:hAnsi="Times New Roman" w:hint="eastAsia"/>
          <w:color w:val="auto"/>
        </w:rPr>
        <w:t>月</w:t>
      </w:r>
      <w:r w:rsidRPr="002340F1">
        <w:rPr>
          <w:rFonts w:ascii="Times New Roman" w:eastAsia="標楷體" w:hAnsi="Times New Roman"/>
          <w:color w:val="auto"/>
        </w:rPr>
        <w:t>20</w:t>
      </w:r>
      <w:r w:rsidRPr="002340F1">
        <w:rPr>
          <w:rFonts w:ascii="Times New Roman" w:eastAsia="標楷體" w:hAnsi="Times New Roman" w:hint="eastAsia"/>
          <w:color w:val="auto"/>
        </w:rPr>
        <w:t>日，預計招募</w:t>
      </w:r>
      <w:r w:rsidRPr="002340F1">
        <w:rPr>
          <w:rFonts w:ascii="Times New Roman" w:eastAsia="標楷體" w:hAnsi="Times New Roman" w:hint="eastAsia"/>
          <w:color w:val="auto"/>
        </w:rPr>
        <w:t>30</w:t>
      </w:r>
      <w:r w:rsidRPr="002340F1">
        <w:rPr>
          <w:rFonts w:ascii="Times New Roman" w:eastAsia="標楷體" w:hAnsi="Times New Roman" w:hint="eastAsia"/>
          <w:color w:val="auto"/>
        </w:rPr>
        <w:t>隊</w:t>
      </w:r>
      <w:r w:rsidRPr="002340F1">
        <w:rPr>
          <w:rFonts w:ascii="Times New Roman" w:eastAsia="標楷體" w:hAnsi="Times New Roman"/>
          <w:color w:val="auto"/>
        </w:rPr>
        <w:t>(</w:t>
      </w:r>
      <w:r w:rsidR="00205BB8">
        <w:rPr>
          <w:rFonts w:ascii="Times New Roman" w:eastAsia="標楷體" w:hAnsi="Times New Roman" w:hint="eastAsia"/>
          <w:color w:val="auto"/>
        </w:rPr>
        <w:t>最少</w:t>
      </w:r>
      <w:r w:rsidRPr="002340F1">
        <w:rPr>
          <w:rFonts w:ascii="Times New Roman" w:eastAsia="標楷體" w:hAnsi="Times New Roman"/>
          <w:color w:val="auto"/>
        </w:rPr>
        <w:t>10</w:t>
      </w:r>
      <w:r w:rsidRPr="002340F1">
        <w:rPr>
          <w:rFonts w:ascii="Times New Roman" w:eastAsia="標楷體" w:hAnsi="Times New Roman" w:hint="eastAsia"/>
          <w:color w:val="auto"/>
        </w:rPr>
        <w:t>人</w:t>
      </w:r>
      <w:r w:rsidRPr="002340F1">
        <w:rPr>
          <w:rFonts w:ascii="Times New Roman" w:eastAsia="標楷體" w:hAnsi="Times New Roman"/>
          <w:color w:val="auto"/>
        </w:rPr>
        <w:t>)</w:t>
      </w:r>
      <w:r w:rsidRPr="002340F1">
        <w:rPr>
          <w:rFonts w:ascii="Times New Roman" w:eastAsia="標楷體" w:hAnsi="Times New Roman" w:hint="eastAsia"/>
          <w:color w:val="auto"/>
        </w:rPr>
        <w:t>，東華師生、社區民眾、社團可自由組隊。聯絡人</w:t>
      </w:r>
      <w:r w:rsidRPr="002340F1">
        <w:rPr>
          <w:rFonts w:ascii="Times New Roman" w:eastAsia="標楷體" w:hAnsi="Times New Roman"/>
          <w:color w:val="auto"/>
        </w:rPr>
        <w:t>/</w:t>
      </w:r>
      <w:r w:rsidRPr="002340F1">
        <w:rPr>
          <w:rFonts w:ascii="Times New Roman" w:eastAsia="標楷體" w:hAnsi="Times New Roman" w:hint="eastAsia"/>
          <w:color w:val="auto"/>
        </w:rPr>
        <w:t>陳玉玲小姐電話</w:t>
      </w:r>
      <w:r w:rsidRPr="002340F1">
        <w:rPr>
          <w:rFonts w:ascii="Times New Roman" w:eastAsia="標楷體" w:hAnsi="Times New Roman"/>
          <w:color w:val="auto"/>
        </w:rPr>
        <w:t>/8632234</w:t>
      </w:r>
      <w:r w:rsidRPr="002340F1">
        <w:rPr>
          <w:rFonts w:ascii="Times New Roman" w:eastAsia="標楷體" w:hAnsi="Times New Roman" w:hint="eastAsia"/>
          <w:color w:val="auto"/>
        </w:rPr>
        <w:t>傳真</w:t>
      </w:r>
      <w:r w:rsidRPr="002340F1">
        <w:rPr>
          <w:rFonts w:ascii="Times New Roman" w:eastAsia="標楷體" w:hAnsi="Times New Roman"/>
          <w:color w:val="auto"/>
        </w:rPr>
        <w:t>/8632230</w:t>
      </w:r>
      <w:r w:rsidRPr="002340F1">
        <w:rPr>
          <w:rFonts w:ascii="Times New Roman" w:eastAsia="標楷體" w:hAnsi="Times New Roman" w:hint="eastAsia"/>
          <w:color w:val="auto"/>
        </w:rPr>
        <w:t xml:space="preserve">; </w:t>
      </w:r>
      <w:r w:rsidRPr="002340F1">
        <w:rPr>
          <w:rFonts w:ascii="Times New Roman" w:eastAsia="標楷體" w:hAnsi="Times New Roman"/>
          <w:color w:val="auto"/>
        </w:rPr>
        <w:t>E-mail</w:t>
      </w:r>
      <w:r w:rsidRPr="002340F1">
        <w:rPr>
          <w:rFonts w:ascii="Times New Roman" w:eastAsia="標楷體" w:hAnsi="Times New Roman" w:hint="eastAsia"/>
          <w:color w:val="auto"/>
        </w:rPr>
        <w:t>：</w:t>
      </w:r>
      <w:r w:rsidRPr="002340F1">
        <w:rPr>
          <w:rFonts w:ascii="Times New Roman" w:eastAsia="標楷體" w:hAnsi="Times New Roman"/>
          <w:color w:val="auto"/>
        </w:rPr>
        <w:t>yuh@mail.ndhu.edu.tw</w:t>
      </w:r>
      <w:r w:rsidRPr="002340F1">
        <w:rPr>
          <w:rFonts w:ascii="Times New Roman" w:eastAsia="標楷體" w:hAnsi="Times New Roman" w:hint="eastAsia"/>
          <w:color w:val="auto"/>
        </w:rPr>
        <w:t>(</w:t>
      </w:r>
      <w:r w:rsidRPr="002340F1">
        <w:rPr>
          <w:rFonts w:ascii="Times New Roman" w:eastAsia="標楷體" w:hAnsi="Times New Roman" w:hint="eastAsia"/>
          <w:color w:val="auto"/>
        </w:rPr>
        <w:t>請以收到回條為確認</w:t>
      </w:r>
      <w:r w:rsidRPr="002340F1">
        <w:rPr>
          <w:rFonts w:ascii="Times New Roman" w:eastAsia="標楷體" w:hAnsi="Times New Roman" w:hint="eastAsia"/>
          <w:color w:val="auto"/>
        </w:rPr>
        <w:t>)</w:t>
      </w:r>
    </w:p>
    <w:p w:rsidR="00CF7468" w:rsidRPr="0073336A" w:rsidRDefault="00CF7468" w:rsidP="004160AD">
      <w:pPr>
        <w:spacing w:beforeLines="50" w:before="180"/>
        <w:ind w:left="1441" w:hangingChars="600" w:hanging="1441"/>
        <w:rPr>
          <w:rFonts w:ascii="Times New Roman" w:eastAsia="標楷體" w:hAnsi="Times New Roman"/>
          <w:b/>
          <w:color w:val="auto"/>
        </w:rPr>
      </w:pPr>
      <w:r w:rsidRPr="002340F1">
        <w:rPr>
          <w:rFonts w:cs="新細明體" w:hint="eastAsia"/>
          <w:b/>
          <w:color w:val="auto"/>
        </w:rPr>
        <w:t>◎</w:t>
      </w:r>
      <w:r w:rsidRPr="000F19F9">
        <w:rPr>
          <w:rFonts w:ascii="Times New Roman" w:eastAsia="標楷體" w:hAnsi="Times New Roman"/>
          <w:b/>
          <w:color w:val="000000"/>
        </w:rPr>
        <w:t>經費補助：</w:t>
      </w:r>
      <w:r>
        <w:rPr>
          <w:rFonts w:ascii="Times New Roman" w:eastAsia="標楷體" w:hAnsi="Times New Roman" w:hint="eastAsia"/>
          <w:b/>
          <w:color w:val="000000"/>
        </w:rPr>
        <w:t>校內</w:t>
      </w:r>
      <w:r w:rsidRPr="000F19F9">
        <w:rPr>
          <w:rFonts w:ascii="Times New Roman" w:eastAsia="標楷體" w:hAnsi="Times New Roman"/>
          <w:b/>
          <w:color w:val="000000"/>
        </w:rPr>
        <w:t>每隊酌予補助材料費</w:t>
      </w:r>
      <w:r>
        <w:rPr>
          <w:rFonts w:ascii="Times New Roman" w:eastAsia="標楷體" w:hAnsi="Times New Roman" w:hint="eastAsia"/>
          <w:b/>
          <w:color w:val="000000"/>
        </w:rPr>
        <w:t>1</w:t>
      </w:r>
      <w:r w:rsidRPr="000F19F9">
        <w:rPr>
          <w:rFonts w:ascii="Times New Roman" w:eastAsia="標楷體" w:hAnsi="Times New Roman"/>
          <w:b/>
          <w:color w:val="000000"/>
        </w:rPr>
        <w:t>000</w:t>
      </w:r>
      <w:r w:rsidRPr="000F19F9">
        <w:rPr>
          <w:rFonts w:ascii="Times New Roman" w:eastAsia="標楷體" w:hAnsi="Times New Roman"/>
          <w:b/>
          <w:color w:val="000000"/>
        </w:rPr>
        <w:t>元</w:t>
      </w:r>
      <w:r w:rsidRPr="00A47A7F">
        <w:rPr>
          <w:rFonts w:ascii="Times New Roman" w:eastAsia="標楷體" w:hAnsi="Times New Roman" w:hint="eastAsia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請</w:t>
      </w:r>
      <w:r w:rsidRPr="00A47A7F">
        <w:rPr>
          <w:rFonts w:ascii="Times New Roman" w:eastAsia="標楷體" w:hAnsi="Times New Roman" w:hint="eastAsia"/>
          <w:color w:val="000000"/>
        </w:rPr>
        <w:t>於活動後一週內檢據至課外組核銷</w:t>
      </w:r>
      <w:r w:rsidRPr="00A47A7F">
        <w:rPr>
          <w:rFonts w:ascii="Times New Roman" w:eastAsia="標楷體" w:hAnsi="Times New Roman" w:hint="eastAsia"/>
          <w:color w:val="000000"/>
        </w:rPr>
        <w:t>)</w:t>
      </w:r>
      <w:r w:rsidRPr="00A47A7F">
        <w:rPr>
          <w:rFonts w:hint="eastAsia"/>
          <w:color w:val="000000"/>
        </w:rPr>
        <w:t>。</w:t>
      </w:r>
    </w:p>
    <w:p w:rsidR="00CF7468" w:rsidRPr="00422FC0" w:rsidRDefault="00CF7468" w:rsidP="004160AD">
      <w:pPr>
        <w:spacing w:beforeLines="25" w:before="90" w:line="400" w:lineRule="exact"/>
        <w:ind w:left="1428" w:hangingChars="595" w:hanging="1428"/>
        <w:jc w:val="both"/>
        <w:rPr>
          <w:rFonts w:ascii="Times New Roman" w:eastAsia="標楷體" w:hAnsi="Times New Roman"/>
          <w:color w:val="000000"/>
        </w:rPr>
      </w:pPr>
      <w:r w:rsidRPr="004160AD">
        <w:rPr>
          <w:rFonts w:cs="新細明體" w:hint="eastAsia"/>
          <w:color w:val="000000"/>
        </w:rPr>
        <w:t>◎</w:t>
      </w:r>
      <w:r w:rsidRPr="004160AD">
        <w:rPr>
          <w:rFonts w:ascii="Times New Roman" w:eastAsia="標楷體" w:hAnsi="Times New Roman" w:hint="eastAsia"/>
          <w:color w:val="000000"/>
        </w:rPr>
        <w:t>變妝比賽獎金</w:t>
      </w:r>
      <w:r w:rsidRPr="004160AD">
        <w:rPr>
          <w:rFonts w:ascii="Times New Roman" w:eastAsia="標楷體" w:hAnsi="Times New Roman"/>
          <w:color w:val="000000"/>
        </w:rPr>
        <w:t>(</w:t>
      </w:r>
      <w:r w:rsidRPr="004160AD">
        <w:rPr>
          <w:rFonts w:ascii="Times New Roman" w:eastAsia="標楷體" w:hAnsi="Times New Roman" w:hint="eastAsia"/>
          <w:color w:val="000000"/>
        </w:rPr>
        <w:t>禮券</w:t>
      </w:r>
      <w:r w:rsidRPr="004160AD">
        <w:rPr>
          <w:rFonts w:ascii="Times New Roman" w:eastAsia="標楷體" w:hAnsi="Times New Roman"/>
          <w:color w:val="000000"/>
        </w:rPr>
        <w:t>)</w:t>
      </w:r>
      <w:r w:rsidRPr="004160AD">
        <w:rPr>
          <w:rFonts w:ascii="Times New Roman" w:eastAsia="標楷體" w:hAnsi="Times New Roman" w:hint="eastAsia"/>
          <w:color w:val="000000"/>
        </w:rPr>
        <w:t>：</w:t>
      </w:r>
      <w:r w:rsidRPr="00422FC0">
        <w:rPr>
          <w:rFonts w:ascii="Times New Roman" w:eastAsia="標楷體" w:hAnsi="Times New Roman" w:hint="eastAsia"/>
          <w:color w:val="000000"/>
        </w:rPr>
        <w:t>前三名獎金</w:t>
      </w:r>
      <w:r w:rsidRPr="00422FC0">
        <w:rPr>
          <w:rFonts w:ascii="Times New Roman" w:eastAsia="標楷體" w:hAnsi="Times New Roman"/>
          <w:color w:val="000000"/>
        </w:rPr>
        <w:t>6000</w:t>
      </w:r>
      <w:r w:rsidRPr="00422FC0">
        <w:rPr>
          <w:rFonts w:ascii="Times New Roman" w:eastAsia="標楷體" w:hAnsi="Times New Roman" w:hint="eastAsia"/>
          <w:color w:val="000000"/>
        </w:rPr>
        <w:t>元；</w:t>
      </w:r>
      <w:r w:rsidRPr="00422FC0">
        <w:rPr>
          <w:rFonts w:ascii="Times New Roman" w:eastAsia="標楷體" w:hAnsi="Times New Roman"/>
          <w:color w:val="000000"/>
        </w:rPr>
        <w:t>4000</w:t>
      </w:r>
      <w:r w:rsidRPr="00422FC0">
        <w:rPr>
          <w:rFonts w:ascii="Times New Roman" w:eastAsia="標楷體" w:hAnsi="Times New Roman" w:hint="eastAsia"/>
          <w:color w:val="000000"/>
        </w:rPr>
        <w:t>元；</w:t>
      </w:r>
      <w:r w:rsidRPr="00422FC0">
        <w:rPr>
          <w:rFonts w:ascii="Times New Roman" w:eastAsia="標楷體" w:hAnsi="Times New Roman"/>
          <w:color w:val="000000"/>
        </w:rPr>
        <w:t>3000</w:t>
      </w:r>
      <w:r w:rsidRPr="00422FC0">
        <w:rPr>
          <w:rFonts w:ascii="Times New Roman" w:eastAsia="標楷體" w:hAnsi="Times New Roman" w:hint="eastAsia"/>
          <w:color w:val="000000"/>
        </w:rPr>
        <w:t>元</w:t>
      </w:r>
      <w:r w:rsidRPr="00422FC0">
        <w:rPr>
          <w:rFonts w:ascii="標楷體" w:eastAsia="標楷體" w:hAnsi="標楷體" w:cs="新細明體"/>
          <w:color w:val="000000"/>
        </w:rPr>
        <w:t>(</w:t>
      </w:r>
      <w:r w:rsidRPr="00422FC0">
        <w:rPr>
          <w:rFonts w:ascii="標楷體" w:eastAsia="標楷體" w:hAnsi="標楷體" w:cs="新細明體" w:hint="eastAsia"/>
          <w:color w:val="000000"/>
        </w:rPr>
        <w:t>含學生會獎金</w:t>
      </w:r>
      <w:r w:rsidRPr="00422FC0">
        <w:rPr>
          <w:rFonts w:ascii="標楷體" w:eastAsia="標楷體" w:hAnsi="標楷體" w:cs="新細明體"/>
          <w:color w:val="000000"/>
        </w:rPr>
        <w:t>)</w:t>
      </w:r>
    </w:p>
    <w:p w:rsidR="00CF7468" w:rsidRPr="00422FC0" w:rsidRDefault="00CF7468" w:rsidP="004160AD">
      <w:pPr>
        <w:spacing w:beforeLines="25" w:before="90"/>
        <w:ind w:left="240" w:hangingChars="100" w:hanging="240"/>
        <w:jc w:val="both"/>
        <w:rPr>
          <w:rFonts w:ascii="標楷體" w:eastAsia="標楷體" w:hAnsi="標楷體" w:cs="新細明體"/>
          <w:color w:val="auto"/>
        </w:rPr>
      </w:pPr>
      <w:r w:rsidRPr="00823AAC">
        <w:rPr>
          <w:rFonts w:cs="新細明體" w:hint="eastAsia"/>
          <w:b/>
          <w:color w:val="000000"/>
        </w:rPr>
        <w:t>◎</w:t>
      </w:r>
      <w:r w:rsidRPr="00823AAC">
        <w:rPr>
          <w:rFonts w:ascii="Times New Roman" w:eastAsia="標楷體" w:hAnsi="Times New Roman" w:hint="eastAsia"/>
          <w:b/>
          <w:color w:val="000000"/>
        </w:rPr>
        <w:t>最佳人氣獎</w:t>
      </w:r>
      <w:r w:rsidRPr="00823AAC">
        <w:rPr>
          <w:rFonts w:ascii="Times New Roman" w:eastAsia="標楷體" w:hAnsi="Times New Roman"/>
          <w:b/>
          <w:color w:val="000000"/>
        </w:rPr>
        <w:t>(</w:t>
      </w:r>
      <w:r w:rsidRPr="00823AAC">
        <w:rPr>
          <w:rFonts w:ascii="Times New Roman" w:eastAsia="標楷體" w:hAnsi="Times New Roman" w:hint="eastAsia"/>
          <w:b/>
          <w:color w:val="000000"/>
        </w:rPr>
        <w:t>禮</w:t>
      </w:r>
      <w:r>
        <w:rPr>
          <w:rFonts w:ascii="Times New Roman" w:eastAsia="標楷體" w:hAnsi="Times New Roman" w:hint="eastAsia"/>
          <w:b/>
          <w:color w:val="000000"/>
        </w:rPr>
        <w:t>券</w:t>
      </w:r>
      <w:r w:rsidRPr="00823AAC">
        <w:rPr>
          <w:rFonts w:ascii="Times New Roman" w:eastAsia="標楷體" w:hAnsi="Times New Roman"/>
          <w:b/>
          <w:color w:val="000000"/>
        </w:rPr>
        <w:t>)</w:t>
      </w:r>
      <w:r w:rsidRPr="00823AAC">
        <w:rPr>
          <w:rFonts w:ascii="Times New Roman" w:eastAsia="標楷體" w:hAnsi="Times New Roman" w:hint="eastAsia"/>
          <w:b/>
          <w:color w:val="000000"/>
        </w:rPr>
        <w:t>：</w:t>
      </w:r>
      <w:r w:rsidRPr="00422FC0">
        <w:rPr>
          <w:rFonts w:ascii="Times New Roman" w:eastAsia="標楷體" w:hAnsi="Times New Roman" w:hint="eastAsia"/>
          <w:color w:val="000000"/>
        </w:rPr>
        <w:t>獎項一名</w:t>
      </w:r>
      <w:r w:rsidRPr="00422FC0">
        <w:rPr>
          <w:rFonts w:ascii="Times New Roman" w:eastAsia="標楷體" w:hAnsi="Times New Roman" w:hint="eastAsia"/>
          <w:color w:val="000000"/>
        </w:rPr>
        <w:t>,</w:t>
      </w:r>
      <w:r w:rsidRPr="00422FC0">
        <w:rPr>
          <w:rFonts w:ascii="Times New Roman" w:eastAsia="標楷體" w:hAnsi="Times New Roman" w:hint="eastAsia"/>
          <w:color w:val="000000"/>
        </w:rPr>
        <w:t>發給</w:t>
      </w:r>
      <w:r w:rsidRPr="00422FC0">
        <w:rPr>
          <w:rFonts w:ascii="Times New Roman" w:eastAsia="標楷體" w:hAnsi="Times New Roman" w:hint="eastAsia"/>
          <w:color w:val="000000"/>
        </w:rPr>
        <w:t>4</w:t>
      </w:r>
      <w:r w:rsidRPr="00422FC0">
        <w:rPr>
          <w:rFonts w:ascii="Times New Roman" w:eastAsia="標楷體" w:hAnsi="Times New Roman"/>
          <w:color w:val="000000"/>
        </w:rPr>
        <w:t>000</w:t>
      </w:r>
      <w:r w:rsidRPr="00422FC0">
        <w:rPr>
          <w:rFonts w:ascii="Times New Roman" w:eastAsia="標楷體" w:hAnsi="Times New Roman" w:hint="eastAsia"/>
          <w:color w:val="000000"/>
        </w:rPr>
        <w:t>元禮券</w:t>
      </w:r>
      <w:r w:rsidRPr="00422FC0">
        <w:rPr>
          <w:rFonts w:ascii="標楷體" w:eastAsia="標楷體" w:hAnsi="標楷體" w:cs="新細明體"/>
          <w:color w:val="000000"/>
        </w:rPr>
        <w:t>(</w:t>
      </w:r>
      <w:r w:rsidRPr="00422FC0">
        <w:rPr>
          <w:rFonts w:ascii="標楷體" w:eastAsia="標楷體" w:hAnsi="標楷體" w:cs="新細明體" w:hint="eastAsia"/>
          <w:color w:val="000000"/>
        </w:rPr>
        <w:t>含學生會獎</w:t>
      </w:r>
      <w:r w:rsidRPr="00422FC0">
        <w:rPr>
          <w:rFonts w:ascii="標楷體" w:eastAsia="標楷體" w:hAnsi="標楷體" w:cs="新細明體" w:hint="eastAsia"/>
          <w:color w:val="auto"/>
        </w:rPr>
        <w:t>金</w:t>
      </w:r>
      <w:r w:rsidRPr="00422FC0">
        <w:rPr>
          <w:rFonts w:ascii="標楷體" w:eastAsia="標楷體" w:hAnsi="標楷體" w:cs="新細明體"/>
          <w:color w:val="auto"/>
        </w:rPr>
        <w:t>)</w:t>
      </w:r>
    </w:p>
    <w:p w:rsidR="00CF7468" w:rsidRDefault="00CF7468" w:rsidP="004160AD">
      <w:pPr>
        <w:spacing w:beforeLines="25" w:before="90"/>
        <w:ind w:left="240" w:hangingChars="100" w:hanging="240"/>
        <w:jc w:val="both"/>
        <w:rPr>
          <w:rFonts w:ascii="Times New Roman" w:eastAsia="標楷體" w:hAnsi="Times New Roman"/>
          <w:color w:val="auto"/>
        </w:rPr>
      </w:pPr>
      <w:r w:rsidRPr="00DF371D">
        <w:rPr>
          <w:rFonts w:ascii="Times New Roman" w:eastAsia="標楷體" w:hAnsi="Times New Roman"/>
          <w:color w:val="auto"/>
        </w:rPr>
        <w:t>(1)</w:t>
      </w:r>
      <w:r w:rsidRPr="00DF371D">
        <w:rPr>
          <w:rFonts w:ascii="Times New Roman" w:eastAsia="標楷體" w:hAnsi="Times New Roman" w:hint="eastAsia"/>
          <w:color w:val="auto"/>
        </w:rPr>
        <w:t>活動前宣導及說明並標記有意願互動的店家</w:t>
      </w:r>
      <w:r w:rsidRPr="00DF371D">
        <w:rPr>
          <w:rFonts w:ascii="Times New Roman" w:eastAsia="標楷體" w:hAnsi="Times New Roman" w:hint="eastAsia"/>
          <w:color w:val="auto"/>
        </w:rPr>
        <w:t>,</w:t>
      </w:r>
      <w:r w:rsidRPr="00DF371D">
        <w:rPr>
          <w:rFonts w:ascii="Times New Roman" w:eastAsia="標楷體" w:hAnsi="Times New Roman" w:hint="eastAsia"/>
          <w:color w:val="auto"/>
        </w:rPr>
        <w:t>先給各店家「按讚」貼紙</w:t>
      </w:r>
      <w:r>
        <w:rPr>
          <w:rFonts w:ascii="Times New Roman" w:eastAsia="標楷體" w:hAnsi="Times New Roman" w:hint="eastAsia"/>
          <w:color w:val="auto"/>
        </w:rPr>
        <w:t>8</w:t>
      </w:r>
      <w:r w:rsidRPr="00DF371D">
        <w:rPr>
          <w:rFonts w:ascii="Times New Roman" w:eastAsia="標楷體" w:hAnsi="Times New Roman" w:hint="eastAsia"/>
          <w:color w:val="auto"/>
        </w:rPr>
        <w:t>個</w:t>
      </w:r>
      <w:r w:rsidRPr="00DF371D">
        <w:rPr>
          <w:rFonts w:ascii="Times New Roman" w:eastAsia="標楷體" w:hAnsi="Times New Roman"/>
          <w:color w:val="auto"/>
        </w:rPr>
        <w:t>,</w:t>
      </w:r>
      <w:r w:rsidRPr="00DF371D">
        <w:rPr>
          <w:rFonts w:ascii="Times New Roman" w:eastAsia="標楷體" w:hAnsi="Times New Roman" w:hint="eastAsia"/>
          <w:color w:val="auto"/>
        </w:rPr>
        <w:t>遊行隊伍爭取貼紙，</w:t>
      </w:r>
    </w:p>
    <w:p w:rsidR="00CF7468" w:rsidRPr="00DF371D" w:rsidRDefault="00CF7468" w:rsidP="004160AD">
      <w:pPr>
        <w:spacing w:beforeLines="25" w:before="90"/>
        <w:ind w:left="240" w:hangingChars="100" w:hanging="240"/>
        <w:jc w:val="both"/>
        <w:rPr>
          <w:rFonts w:ascii="Times New Roman" w:eastAsia="標楷體" w:hAnsi="Times New Roman"/>
          <w:color w:val="auto"/>
        </w:rPr>
      </w:pPr>
      <w:r w:rsidRPr="00DF371D">
        <w:rPr>
          <w:rFonts w:ascii="Times New Roman" w:eastAsia="標楷體" w:hAnsi="Times New Roman" w:hint="eastAsia"/>
          <w:color w:val="auto"/>
        </w:rPr>
        <w:t>統計貼紙後，發給人氣獎。</w:t>
      </w:r>
    </w:p>
    <w:p w:rsidR="00CF7468" w:rsidRPr="00DF371D" w:rsidRDefault="00CF7468" w:rsidP="004160AD">
      <w:pPr>
        <w:spacing w:beforeLines="25" w:before="90"/>
        <w:ind w:leftChars="100" w:left="240"/>
        <w:jc w:val="both"/>
        <w:rPr>
          <w:rFonts w:ascii="Times New Roman" w:eastAsia="標楷體" w:hAnsi="Times New Roman"/>
          <w:color w:val="auto"/>
        </w:rPr>
      </w:pPr>
      <w:r w:rsidRPr="00DF371D">
        <w:rPr>
          <w:rFonts w:ascii="Times New Roman" w:eastAsia="標楷體" w:hAnsi="Times New Roman"/>
          <w:color w:val="auto"/>
        </w:rPr>
        <w:t>(2)</w:t>
      </w:r>
      <w:r w:rsidRPr="00DF371D">
        <w:rPr>
          <w:rFonts w:ascii="Times New Roman" w:eastAsia="標楷體" w:hAnsi="Times New Roman" w:hint="eastAsia"/>
          <w:color w:val="auto"/>
        </w:rPr>
        <w:t>各遊行單位自行佈置單位牌</w:t>
      </w:r>
      <w:r w:rsidRPr="00DF371D">
        <w:rPr>
          <w:rFonts w:ascii="Times New Roman" w:eastAsia="標楷體" w:hAnsi="Times New Roman"/>
          <w:color w:val="auto"/>
        </w:rPr>
        <w:t>,</w:t>
      </w:r>
      <w:r w:rsidRPr="00DF371D">
        <w:rPr>
          <w:rFonts w:ascii="Times New Roman" w:eastAsia="標楷體" w:hAnsi="Times New Roman" w:hint="eastAsia"/>
          <w:color w:val="auto"/>
        </w:rPr>
        <w:t>貼紙請貼在單位牌上面</w:t>
      </w:r>
      <w:r w:rsidRPr="00DF371D">
        <w:rPr>
          <w:rFonts w:ascii="Times New Roman" w:eastAsia="標楷體" w:hAnsi="Times New Roman"/>
          <w:color w:val="auto"/>
        </w:rPr>
        <w:t>,</w:t>
      </w:r>
      <w:r w:rsidRPr="00DF371D">
        <w:rPr>
          <w:rFonts w:ascii="Times New Roman" w:eastAsia="標楷體" w:hAnsi="Times New Roman" w:hint="eastAsia"/>
          <w:color w:val="auto"/>
        </w:rPr>
        <w:t>遊行後繳回</w:t>
      </w:r>
      <w:r w:rsidRPr="00DF371D">
        <w:rPr>
          <w:rFonts w:ascii="Times New Roman" w:eastAsia="標楷體" w:hAnsi="Times New Roman"/>
          <w:color w:val="auto"/>
        </w:rPr>
        <w:t>,</w:t>
      </w:r>
      <w:r w:rsidRPr="00DF371D">
        <w:rPr>
          <w:rFonts w:ascii="Times New Roman" w:eastAsia="標楷體" w:hAnsi="Times New Roman" w:hint="eastAsia"/>
          <w:color w:val="auto"/>
        </w:rPr>
        <w:t>以便統計</w:t>
      </w:r>
      <w:r w:rsidRPr="00DF371D">
        <w:rPr>
          <w:rFonts w:hint="eastAsia"/>
          <w:color w:val="auto"/>
        </w:rPr>
        <w:t>。</w:t>
      </w:r>
    </w:p>
    <w:p w:rsidR="00CF7468" w:rsidRDefault="00CF7468" w:rsidP="004160AD">
      <w:pPr>
        <w:spacing w:beforeLines="25" w:before="90" w:line="400" w:lineRule="exact"/>
        <w:ind w:left="1429" w:hangingChars="595" w:hanging="1429"/>
        <w:jc w:val="both"/>
        <w:rPr>
          <w:rFonts w:cs="新細明體"/>
          <w:b/>
          <w:color w:val="000000"/>
        </w:rPr>
      </w:pPr>
      <w:r w:rsidRPr="008742F2">
        <w:rPr>
          <w:rFonts w:cs="新細明體" w:hint="eastAsia"/>
          <w:b/>
          <w:color w:val="auto"/>
        </w:rPr>
        <w:t>◎</w:t>
      </w:r>
      <w:r w:rsidRPr="008742F2">
        <w:rPr>
          <w:rFonts w:ascii="Times New Roman" w:eastAsia="標楷體" w:hAnsi="Times New Roman" w:hint="eastAsia"/>
          <w:b/>
          <w:color w:val="auto"/>
        </w:rPr>
        <w:t>摸彩：</w:t>
      </w:r>
      <w:r w:rsidRPr="008742F2">
        <w:rPr>
          <w:rFonts w:ascii="Times New Roman" w:eastAsia="標楷體" w:hAnsi="Times New Roman" w:hint="eastAsia"/>
          <w:color w:val="auto"/>
        </w:rPr>
        <w:t>每隊領取摸彩券後走完全程</w:t>
      </w:r>
      <w:r>
        <w:rPr>
          <w:rFonts w:ascii="Times New Roman" w:eastAsia="標楷體" w:hAnsi="Times New Roman" w:hint="eastAsia"/>
          <w:color w:val="auto"/>
        </w:rPr>
        <w:t>者</w:t>
      </w:r>
      <w:r w:rsidRPr="008742F2">
        <w:rPr>
          <w:rFonts w:ascii="Times New Roman" w:eastAsia="標楷體" w:hAnsi="Times New Roman" w:hint="eastAsia"/>
          <w:color w:val="auto"/>
        </w:rPr>
        <w:t>可參與摸彩（獎品豐富，歡迎踴躍參與）</w:t>
      </w:r>
    </w:p>
    <w:p w:rsidR="00CF7468" w:rsidRPr="00823AAC" w:rsidRDefault="00CF7468" w:rsidP="004160AD">
      <w:pPr>
        <w:spacing w:beforeLines="25" w:before="90" w:line="400" w:lineRule="exact"/>
        <w:ind w:left="1441" w:hangingChars="600" w:hanging="1441"/>
        <w:jc w:val="both"/>
        <w:rPr>
          <w:rFonts w:ascii="Times New Roman" w:eastAsia="標楷體" w:hAnsi="Times New Roman"/>
          <w:b/>
          <w:color w:val="000000"/>
        </w:rPr>
      </w:pPr>
      <w:r w:rsidRPr="00823AAC">
        <w:rPr>
          <w:rFonts w:cs="新細明體" w:hint="eastAsia"/>
          <w:b/>
          <w:color w:val="000000"/>
        </w:rPr>
        <w:lastRenderedPageBreak/>
        <w:t>◎</w:t>
      </w:r>
      <w:r w:rsidRPr="00823AAC">
        <w:rPr>
          <w:rFonts w:ascii="Times New Roman" w:eastAsia="標楷體" w:hAnsi="Times New Roman" w:hint="eastAsia"/>
          <w:b/>
          <w:color w:val="000000"/>
        </w:rPr>
        <w:t>活動裝備：</w:t>
      </w:r>
    </w:p>
    <w:p w:rsidR="00CF7468" w:rsidRPr="00823AAC" w:rsidRDefault="00CF7468" w:rsidP="004160AD">
      <w:pPr>
        <w:widowControl/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000000"/>
        </w:rPr>
      </w:pPr>
      <w:r w:rsidRPr="00823AAC">
        <w:rPr>
          <w:rFonts w:ascii="Times New Roman" w:eastAsia="標楷體" w:hAnsi="Times New Roman"/>
          <w:color w:val="000000"/>
        </w:rPr>
        <w:t>1.</w:t>
      </w:r>
      <w:r w:rsidRPr="00823AAC">
        <w:rPr>
          <w:rFonts w:ascii="Times New Roman" w:eastAsia="標楷體" w:hAnsi="Times New Roman" w:hint="eastAsia"/>
          <w:color w:val="000000"/>
        </w:rPr>
        <w:t>可敲鑼打鼓或攜帶樂器</w:t>
      </w:r>
    </w:p>
    <w:p w:rsidR="00CF7468" w:rsidRPr="00823AAC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000000"/>
        </w:rPr>
      </w:pPr>
      <w:r w:rsidRPr="00823AAC">
        <w:rPr>
          <w:rFonts w:ascii="Times New Roman" w:eastAsia="標楷體" w:hAnsi="Times New Roman"/>
          <w:color w:val="000000"/>
        </w:rPr>
        <w:t>2.</w:t>
      </w:r>
      <w:r w:rsidRPr="00823AAC">
        <w:rPr>
          <w:rFonts w:ascii="Times New Roman" w:eastAsia="標楷體" w:hAnsi="Times New Roman" w:hint="eastAsia"/>
          <w:color w:val="000000"/>
        </w:rPr>
        <w:t>可以逗趣的面具或化妝出現</w:t>
      </w:r>
    </w:p>
    <w:p w:rsidR="00CF7468" w:rsidRPr="00823AAC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000000"/>
        </w:rPr>
      </w:pPr>
      <w:r w:rsidRPr="00823AAC">
        <w:rPr>
          <w:rFonts w:ascii="Times New Roman" w:eastAsia="標楷體" w:hAnsi="Times New Roman"/>
          <w:color w:val="000000"/>
        </w:rPr>
        <w:t>3.</w:t>
      </w:r>
      <w:r w:rsidRPr="00823AAC">
        <w:rPr>
          <w:rFonts w:ascii="Times New Roman" w:eastAsia="標楷體" w:hAnsi="Times New Roman" w:hint="eastAsia"/>
          <w:color w:val="000000"/>
        </w:rPr>
        <w:t>可打扮特殊造型或穿著特殊服裝</w:t>
      </w:r>
    </w:p>
    <w:p w:rsidR="00CF7468" w:rsidRPr="00823AAC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000000"/>
        </w:rPr>
      </w:pPr>
      <w:r w:rsidRPr="00823AAC">
        <w:rPr>
          <w:rFonts w:ascii="Times New Roman" w:eastAsia="標楷體" w:hAnsi="Times New Roman"/>
          <w:color w:val="000000"/>
        </w:rPr>
        <w:t>4.</w:t>
      </w:r>
      <w:r w:rsidRPr="00823AAC">
        <w:rPr>
          <w:rFonts w:ascii="Times New Roman" w:eastAsia="標楷體" w:hAnsi="Times New Roman" w:hint="eastAsia"/>
          <w:color w:val="000000"/>
        </w:rPr>
        <w:t>可攜帶道具</w:t>
      </w:r>
      <w:r w:rsidRPr="00823AAC">
        <w:rPr>
          <w:rFonts w:ascii="Times New Roman" w:eastAsia="標楷體" w:hAnsi="Times New Roman"/>
          <w:color w:val="000000"/>
        </w:rPr>
        <w:t>(</w:t>
      </w:r>
      <w:r w:rsidRPr="00823AAC">
        <w:rPr>
          <w:rFonts w:ascii="Times New Roman" w:eastAsia="標楷體" w:hAnsi="Times New Roman" w:hint="eastAsia"/>
          <w:color w:val="000000"/>
        </w:rPr>
        <w:t>手電筒、小燈籠</w:t>
      </w:r>
      <w:r w:rsidRPr="00823AAC">
        <w:rPr>
          <w:rFonts w:ascii="Times New Roman" w:eastAsia="標楷體" w:hAnsi="Times New Roman"/>
          <w:color w:val="000000"/>
        </w:rPr>
        <w:t>)</w:t>
      </w:r>
      <w:r w:rsidRPr="00823AAC">
        <w:rPr>
          <w:rFonts w:ascii="Times New Roman" w:eastAsia="標楷體" w:hAnsi="Times New Roman" w:hint="eastAsia"/>
          <w:color w:val="000000"/>
        </w:rPr>
        <w:t>或寵物</w:t>
      </w:r>
    </w:p>
    <w:p w:rsidR="00CF7468" w:rsidRPr="00823AAC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000000"/>
        </w:rPr>
      </w:pPr>
      <w:r w:rsidRPr="00823AAC">
        <w:rPr>
          <w:rFonts w:ascii="Times New Roman" w:eastAsia="標楷體" w:hAnsi="Times New Roman"/>
          <w:color w:val="000000"/>
        </w:rPr>
        <w:t>5.</w:t>
      </w:r>
      <w:r w:rsidRPr="00823AAC">
        <w:rPr>
          <w:rFonts w:ascii="Times New Roman" w:eastAsia="標楷體" w:hAnsi="Times New Roman" w:hint="eastAsia"/>
          <w:color w:val="000000"/>
        </w:rPr>
        <w:t>可穿系服、班服、社服或其他印有東華大學字樣之服裝</w:t>
      </w:r>
    </w:p>
    <w:p w:rsidR="00CF7468" w:rsidRPr="00823AAC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000000"/>
        </w:rPr>
      </w:pPr>
      <w:r w:rsidRPr="00823AAC">
        <w:rPr>
          <w:rFonts w:ascii="Times New Roman" w:eastAsia="標楷體" w:hAnsi="Times New Roman"/>
          <w:color w:val="000000"/>
        </w:rPr>
        <w:t>6.</w:t>
      </w:r>
      <w:r w:rsidRPr="00823AAC">
        <w:rPr>
          <w:rFonts w:ascii="Times New Roman" w:eastAsia="標楷體" w:hAnsi="Times New Roman" w:hint="eastAsia"/>
          <w:color w:val="000000"/>
        </w:rPr>
        <w:t>可攜帶系旗、班旗或自製各單位主題醒目創意宣傳標示</w:t>
      </w:r>
    </w:p>
    <w:p w:rsidR="00CF7468" w:rsidRPr="00DF371D" w:rsidRDefault="00CF7468" w:rsidP="004160AD">
      <w:pPr>
        <w:spacing w:beforeLines="50" w:before="180"/>
        <w:rPr>
          <w:rFonts w:ascii="Times New Roman" w:eastAsia="標楷體" w:hAnsi="Times New Roman"/>
          <w:color w:val="auto"/>
        </w:rPr>
      </w:pPr>
      <w:r w:rsidRPr="00DF371D">
        <w:rPr>
          <w:rFonts w:cs="新細明體" w:hint="eastAsia"/>
          <w:b/>
          <w:color w:val="auto"/>
        </w:rPr>
        <w:t>◎</w:t>
      </w:r>
      <w:r w:rsidRPr="00DF371D">
        <w:rPr>
          <w:rFonts w:ascii="Times New Roman" w:eastAsia="標楷體" w:hAnsi="Times New Roman" w:hint="eastAsia"/>
          <w:b/>
          <w:color w:val="auto"/>
        </w:rPr>
        <w:t>競賽方式：</w:t>
      </w:r>
    </w:p>
    <w:p w:rsidR="00CF7468" w:rsidRPr="00DF371D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auto"/>
        </w:rPr>
      </w:pPr>
      <w:r w:rsidRPr="00DF371D">
        <w:rPr>
          <w:rFonts w:ascii="Times New Roman" w:eastAsia="標楷體" w:hAnsi="Times New Roman"/>
          <w:color w:val="auto"/>
        </w:rPr>
        <w:t>1.</w:t>
      </w:r>
      <w:r w:rsidRPr="00DF371D">
        <w:rPr>
          <w:rFonts w:ascii="Times New Roman" w:eastAsia="標楷體" w:hAnsi="Times New Roman" w:hint="eastAsia"/>
          <w:color w:val="auto"/>
        </w:rPr>
        <w:t>各參賽隊伍以創意發想，於服飾、髮型、配件作創意造型，並統一行走星光大道讓評審評分。</w:t>
      </w:r>
    </w:p>
    <w:p w:rsidR="00CF7468" w:rsidRPr="00DF371D" w:rsidRDefault="00CF7468" w:rsidP="004160AD">
      <w:pPr>
        <w:spacing w:beforeLines="25" w:before="90"/>
        <w:ind w:leftChars="200" w:left="960" w:hangingChars="200" w:hanging="480"/>
        <w:rPr>
          <w:rFonts w:ascii="Times New Roman" w:eastAsia="標楷體" w:hAnsi="Times New Roman"/>
          <w:color w:val="auto"/>
        </w:rPr>
      </w:pPr>
      <w:r w:rsidRPr="00DF371D">
        <w:rPr>
          <w:rFonts w:ascii="Times New Roman" w:eastAsia="標楷體" w:hAnsi="Times New Roman"/>
          <w:color w:val="auto"/>
        </w:rPr>
        <w:t>2.</w:t>
      </w:r>
      <w:r w:rsidRPr="00DF371D">
        <w:rPr>
          <w:rFonts w:ascii="Times New Roman" w:eastAsia="標楷體" w:hAnsi="Times New Roman" w:hint="eastAsia"/>
          <w:color w:val="auto"/>
        </w:rPr>
        <w:t>行走完星光大道後，須上台解說創意構想，解說結束後則完成第一階段競賽。</w:t>
      </w:r>
    </w:p>
    <w:p w:rsidR="00CF7468" w:rsidRPr="00DF371D" w:rsidRDefault="00CF7468" w:rsidP="004160AD">
      <w:pPr>
        <w:spacing w:beforeLines="25" w:before="90"/>
        <w:ind w:leftChars="200" w:left="600" w:hangingChars="50" w:hanging="120"/>
        <w:jc w:val="both"/>
        <w:rPr>
          <w:rFonts w:ascii="Times New Roman" w:eastAsia="標楷體" w:hAnsi="Times New Roman"/>
          <w:color w:val="auto"/>
        </w:rPr>
      </w:pPr>
      <w:r w:rsidRPr="00DF371D">
        <w:rPr>
          <w:rFonts w:ascii="Times New Roman" w:eastAsia="標楷體" w:hAnsi="Times New Roman"/>
          <w:color w:val="auto"/>
        </w:rPr>
        <w:t>3.</w:t>
      </w:r>
      <w:r w:rsidRPr="00DF371D">
        <w:rPr>
          <w:rFonts w:ascii="Times New Roman" w:eastAsia="標楷體" w:hAnsi="Times New Roman" w:hint="eastAsia"/>
          <w:color w:val="auto"/>
        </w:rPr>
        <w:t>待全數隊伍皆走完星光大道後，必須參與志學街踩遊行才能完成第二階段競賽</w:t>
      </w:r>
      <w:r w:rsidRPr="00DF371D">
        <w:rPr>
          <w:rFonts w:ascii="Times New Roman" w:eastAsia="標楷體" w:hAnsi="Times New Roman"/>
          <w:color w:val="auto"/>
        </w:rPr>
        <w:t>(</w:t>
      </w:r>
      <w:r>
        <w:rPr>
          <w:rFonts w:ascii="Times New Roman" w:eastAsia="標楷體" w:hAnsi="Times New Roman" w:hint="eastAsia"/>
          <w:color w:val="auto"/>
        </w:rPr>
        <w:t>志學停車場前</w:t>
      </w:r>
      <w:r w:rsidRPr="00DF371D">
        <w:rPr>
          <w:rFonts w:ascii="Times New Roman" w:eastAsia="標楷體" w:hAnsi="Times New Roman" w:hint="eastAsia"/>
          <w:color w:val="auto"/>
        </w:rPr>
        <w:t>有學生評審團進行第二次評分</w:t>
      </w:r>
      <w:r>
        <w:rPr>
          <w:rFonts w:ascii="標楷體" w:eastAsia="標楷體" w:hAnsi="標楷體" w:hint="eastAsia"/>
          <w:color w:val="auto"/>
        </w:rPr>
        <w:t>，如有必要定點表演,一隊以不超過</w:t>
      </w:r>
      <w:r w:rsidR="00815E18">
        <w:rPr>
          <w:rFonts w:ascii="標楷體" w:eastAsia="標楷體" w:hAnsi="標楷體" w:hint="eastAsia"/>
          <w:color w:val="auto"/>
        </w:rPr>
        <w:t>1</w:t>
      </w:r>
      <w:r>
        <w:rPr>
          <w:rFonts w:ascii="標楷體" w:eastAsia="標楷體" w:hAnsi="標楷體" w:hint="eastAsia"/>
          <w:color w:val="auto"/>
        </w:rPr>
        <w:t>分鐘為限,以維持隊伍順暢</w:t>
      </w:r>
      <w:r w:rsidRPr="00DF371D">
        <w:rPr>
          <w:rFonts w:ascii="Times New Roman" w:eastAsia="標楷體" w:hAnsi="Times New Roman"/>
          <w:color w:val="auto"/>
        </w:rPr>
        <w:t>)</w:t>
      </w:r>
      <w:r w:rsidRPr="00DF371D">
        <w:rPr>
          <w:rFonts w:ascii="Times New Roman" w:eastAsia="標楷體" w:hAnsi="Times New Roman" w:hint="eastAsia"/>
          <w:color w:val="auto"/>
        </w:rPr>
        <w:t>。</w:t>
      </w:r>
    </w:p>
    <w:p w:rsidR="00CF7468" w:rsidRDefault="00CF7468" w:rsidP="004160AD">
      <w:pPr>
        <w:spacing w:beforeLines="50" w:before="180"/>
        <w:rPr>
          <w:rFonts w:ascii="Times New Roman" w:eastAsia="標楷體" w:hAnsi="Times New Roman"/>
          <w:b/>
          <w:color w:val="auto"/>
        </w:rPr>
      </w:pPr>
      <w:r w:rsidRPr="00DF371D">
        <w:rPr>
          <w:rFonts w:cs="新細明體" w:hint="eastAsia"/>
          <w:b/>
          <w:color w:val="auto"/>
        </w:rPr>
        <w:t>◎</w:t>
      </w:r>
      <w:r w:rsidRPr="00DF371D">
        <w:rPr>
          <w:rFonts w:ascii="Times New Roman" w:eastAsia="標楷體" w:hAnsi="Times New Roman" w:hint="eastAsia"/>
          <w:b/>
          <w:color w:val="auto"/>
        </w:rPr>
        <w:t>評分項目</w:t>
      </w:r>
      <w:r>
        <w:rPr>
          <w:rFonts w:ascii="Times New Roman" w:eastAsia="標楷體" w:hAnsi="Times New Roman" w:hint="eastAsia"/>
          <w:b/>
          <w:color w:val="auto"/>
        </w:rPr>
        <w:t>比重</w:t>
      </w:r>
      <w:r w:rsidRPr="00DF371D">
        <w:rPr>
          <w:rFonts w:ascii="Times New Roman" w:eastAsia="標楷體" w:hAnsi="Times New Roman" w:hint="eastAsia"/>
          <w:b/>
          <w:color w:val="auto"/>
        </w:rPr>
        <w:t>：</w:t>
      </w:r>
    </w:p>
    <w:p w:rsidR="00CF7468" w:rsidRDefault="00CF7468" w:rsidP="004160AD">
      <w:pPr>
        <w:spacing w:beforeLines="50" w:before="180"/>
        <w:rPr>
          <w:rFonts w:ascii="標楷體" w:eastAsia="標楷體" w:hAnsi="標楷體"/>
          <w:color w:val="auto"/>
        </w:rPr>
      </w:pPr>
      <w:r w:rsidRPr="00AE3786">
        <w:rPr>
          <w:rFonts w:ascii="標楷體" w:eastAsia="標楷體" w:hAnsi="標楷體" w:hint="eastAsia"/>
          <w:color w:val="auto"/>
        </w:rPr>
        <w:t>1</w:t>
      </w:r>
      <w:r>
        <w:rPr>
          <w:rFonts w:ascii="標楷體" w:eastAsia="標楷體" w:hAnsi="標楷體" w:hint="eastAsia"/>
          <w:color w:val="auto"/>
        </w:rPr>
        <w:t>.</w:t>
      </w:r>
      <w:r w:rsidRPr="00AE3786">
        <w:rPr>
          <w:rFonts w:ascii="標楷體" w:eastAsia="標楷體" w:hAnsi="標楷體" w:hint="eastAsia"/>
          <w:color w:val="auto"/>
        </w:rPr>
        <w:t>變妝造型獎(三名):</w:t>
      </w:r>
    </w:p>
    <w:tbl>
      <w:tblPr>
        <w:tblW w:w="0" w:type="auto"/>
        <w:tblInd w:w="392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843"/>
        <w:gridCol w:w="1134"/>
        <w:gridCol w:w="5811"/>
      </w:tblGrid>
      <w:tr w:rsidR="00E10970" w:rsidRPr="00E10970" w:rsidTr="00D4308E"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10970" w:rsidRPr="00E10970" w:rsidRDefault="00E10970" w:rsidP="00E10970">
            <w:pPr>
              <w:spacing w:before="100" w:beforeAutospacing="1" w:after="120" w:afterAutospacing="1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評分項目</w:t>
            </w:r>
          </w:p>
        </w:tc>
        <w:tc>
          <w:tcPr>
            <w:tcW w:w="113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10970" w:rsidRPr="00E10970" w:rsidRDefault="00E10970" w:rsidP="00E10970">
            <w:pPr>
              <w:spacing w:before="100" w:beforeAutospacing="1" w:after="120" w:afterAutospacing="1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百分比</w:t>
            </w:r>
          </w:p>
        </w:tc>
        <w:tc>
          <w:tcPr>
            <w:tcW w:w="58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10970" w:rsidRPr="00E10970" w:rsidRDefault="00E10970" w:rsidP="00E10970">
            <w:pPr>
              <w:spacing w:before="100" w:beforeAutospacing="1" w:after="120" w:afterAutospacing="1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說明</w:t>
            </w:r>
          </w:p>
        </w:tc>
      </w:tr>
      <w:tr w:rsidR="00E10970" w:rsidRPr="00E10970" w:rsidTr="00D4308E">
        <w:tc>
          <w:tcPr>
            <w:tcW w:w="184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創意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15%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EFD3D2"/>
          </w:tcPr>
          <w:p w:rsidR="00E10970" w:rsidRPr="00E10970" w:rsidRDefault="00E10970" w:rsidP="00E10970">
            <w:pPr>
              <w:numPr>
                <w:ilvl w:val="0"/>
                <w:numId w:val="5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變妝內容、取材創意呈現。</w:t>
            </w:r>
          </w:p>
          <w:p w:rsidR="00E10970" w:rsidRPr="00E10970" w:rsidRDefault="00E10970" w:rsidP="00E10970">
            <w:pPr>
              <w:numPr>
                <w:ilvl w:val="0"/>
                <w:numId w:val="5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走秀期間清楚解說創意構想。</w:t>
            </w:r>
          </w:p>
        </w:tc>
      </w:tr>
      <w:tr w:rsidR="00E10970" w:rsidRPr="00E10970" w:rsidTr="00D4308E">
        <w:tc>
          <w:tcPr>
            <w:tcW w:w="1843" w:type="dxa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造型</w:t>
            </w:r>
          </w:p>
        </w:tc>
        <w:tc>
          <w:tcPr>
            <w:tcW w:w="1134" w:type="dxa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20%</w:t>
            </w:r>
          </w:p>
        </w:tc>
        <w:tc>
          <w:tcPr>
            <w:tcW w:w="5811" w:type="dxa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服飾、髮型、配件造型具有特色。</w:t>
            </w:r>
          </w:p>
        </w:tc>
      </w:tr>
      <w:tr w:rsidR="00E10970" w:rsidRPr="00E10970" w:rsidTr="00D4308E">
        <w:tc>
          <w:tcPr>
            <w:tcW w:w="184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團隊向心力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35%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EFD3D2"/>
          </w:tcPr>
          <w:p w:rsidR="00E10970" w:rsidRPr="00E10970" w:rsidRDefault="00E10970" w:rsidP="00E10970">
            <w:pPr>
              <w:numPr>
                <w:ilvl w:val="0"/>
                <w:numId w:val="2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團隊成員活動間準時抵達。</w:t>
            </w:r>
          </w:p>
          <w:p w:rsidR="00E10970" w:rsidRPr="00E10970" w:rsidRDefault="00E10970" w:rsidP="00E10970">
            <w:pPr>
              <w:numPr>
                <w:ilvl w:val="0"/>
                <w:numId w:val="2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團隊行進時具有一致性。</w:t>
            </w:r>
          </w:p>
        </w:tc>
      </w:tr>
      <w:tr w:rsidR="00E10970" w:rsidRPr="00E10970" w:rsidTr="00D4308E">
        <w:trPr>
          <w:trHeight w:val="485"/>
        </w:trPr>
        <w:tc>
          <w:tcPr>
            <w:tcW w:w="1843" w:type="dxa"/>
            <w:tcBorders>
              <w:bottom w:val="nil"/>
            </w:tcBorders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主題適切性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20%</w:t>
            </w:r>
          </w:p>
        </w:tc>
        <w:tc>
          <w:tcPr>
            <w:tcW w:w="5811" w:type="dxa"/>
            <w:tcBorders>
              <w:bottom w:val="nil"/>
            </w:tcBorders>
          </w:tcPr>
          <w:p w:rsidR="00E10970" w:rsidRPr="00E10970" w:rsidRDefault="00E10970" w:rsidP="00E10970">
            <w:pPr>
              <w:numPr>
                <w:ilvl w:val="0"/>
                <w:numId w:val="4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活動主題切合本次活動主題「好運</w:t>
            </w:r>
            <w:r w:rsidRPr="00E10970">
              <w:rPr>
                <w:rFonts w:ascii="標楷體" w:eastAsia="標楷體" w:hAnsi="標楷體"/>
                <w:color w:val="auto"/>
                <w:sz w:val="26"/>
                <w:szCs w:val="26"/>
              </w:rPr>
              <w:t>」</w:t>
            </w: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。</w:t>
            </w:r>
          </w:p>
          <w:p w:rsidR="00E10970" w:rsidRPr="00E10970" w:rsidRDefault="00E10970" w:rsidP="00E10970">
            <w:pPr>
              <w:numPr>
                <w:ilvl w:val="0"/>
                <w:numId w:val="4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活動主題切合祝「東華大學生日快樂</w:t>
            </w:r>
            <w:r w:rsidRPr="00E10970">
              <w:rPr>
                <w:rFonts w:ascii="標楷體" w:eastAsia="標楷體" w:hAnsi="標楷體"/>
                <w:color w:val="auto"/>
                <w:sz w:val="26"/>
                <w:szCs w:val="26"/>
              </w:rPr>
              <w:t>」</w:t>
            </w: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。</w:t>
            </w:r>
          </w:p>
        </w:tc>
      </w:tr>
      <w:tr w:rsidR="00E10970" w:rsidRPr="00E10970" w:rsidTr="00D4308E">
        <w:tc>
          <w:tcPr>
            <w:tcW w:w="1843" w:type="dxa"/>
            <w:tcBorders>
              <w:top w:val="nil"/>
              <w:bottom w:val="single" w:sz="8" w:space="0" w:color="C0504D"/>
            </w:tcBorders>
            <w:shd w:val="clear" w:color="auto" w:fill="E5B8B7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才藝表演</w:t>
            </w:r>
          </w:p>
        </w:tc>
        <w:tc>
          <w:tcPr>
            <w:tcW w:w="1134" w:type="dxa"/>
            <w:tcBorders>
              <w:top w:val="nil"/>
              <w:bottom w:val="single" w:sz="8" w:space="0" w:color="C0504D"/>
            </w:tcBorders>
            <w:shd w:val="clear" w:color="auto" w:fill="E5B8B7"/>
            <w:vAlign w:val="center"/>
          </w:tcPr>
          <w:p w:rsidR="00E10970" w:rsidRPr="00E10970" w:rsidRDefault="00E10970" w:rsidP="00E10970">
            <w:pPr>
              <w:spacing w:before="100" w:beforeAutospacing="1" w:after="100" w:afterAutospacing="1" w:line="320" w:lineRule="exact"/>
              <w:ind w:left="520" w:hangingChars="200" w:hanging="52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10%</w:t>
            </w:r>
          </w:p>
        </w:tc>
        <w:tc>
          <w:tcPr>
            <w:tcW w:w="5811" w:type="dxa"/>
            <w:tcBorders>
              <w:top w:val="nil"/>
              <w:bottom w:val="single" w:sz="8" w:space="0" w:color="C0504D"/>
            </w:tcBorders>
            <w:shd w:val="clear" w:color="auto" w:fill="E5B8B7"/>
          </w:tcPr>
          <w:p w:rsidR="00E10970" w:rsidRPr="00E10970" w:rsidRDefault="00E10970" w:rsidP="00E10970">
            <w:pPr>
              <w:numPr>
                <w:ilvl w:val="0"/>
                <w:numId w:val="3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星光大道走秀時進行符合主題的表演。</w:t>
            </w:r>
          </w:p>
          <w:p w:rsidR="00E10970" w:rsidRPr="00E10970" w:rsidRDefault="00E10970" w:rsidP="00E10970">
            <w:pPr>
              <w:numPr>
                <w:ilvl w:val="0"/>
                <w:numId w:val="3"/>
              </w:numPr>
              <w:spacing w:before="100" w:beforeAutospacing="1" w:after="100" w:afterAutospacing="1" w:line="320" w:lineRule="exact"/>
              <w:ind w:left="520" w:hangingChars="200" w:hanging="52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10970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踩街活動期間表演。</w:t>
            </w:r>
          </w:p>
        </w:tc>
      </w:tr>
    </w:tbl>
    <w:p w:rsidR="00CF7468" w:rsidRDefault="00CF7468" w:rsidP="004160AD">
      <w:pPr>
        <w:spacing w:beforeLines="50" w:before="180"/>
        <w:rPr>
          <w:rFonts w:ascii="標楷體" w:eastAsia="標楷體" w:hAnsi="標楷體"/>
          <w:color w:val="auto"/>
        </w:rPr>
      </w:pPr>
      <w:r w:rsidRPr="00AE3786">
        <w:rPr>
          <w:rFonts w:ascii="Times New Roman" w:eastAsia="標楷體" w:hAnsi="Times New Roman" w:hint="eastAsia"/>
          <w:color w:val="auto"/>
        </w:rPr>
        <w:t>2.</w:t>
      </w:r>
      <w:r w:rsidRPr="00AE3786">
        <w:rPr>
          <w:rFonts w:ascii="Times New Roman" w:eastAsia="標楷體" w:hAnsi="Times New Roman" w:hint="eastAsia"/>
          <w:color w:val="auto"/>
        </w:rPr>
        <w:t>人氣獎</w:t>
      </w:r>
      <w:r w:rsidRPr="00AE3786">
        <w:rPr>
          <w:rFonts w:ascii="Times New Roman" w:eastAsia="標楷體" w:hAnsi="Times New Roman" w:hint="eastAsia"/>
          <w:color w:val="auto"/>
        </w:rPr>
        <w:t>(</w:t>
      </w:r>
      <w:r w:rsidRPr="00AE3786">
        <w:rPr>
          <w:rFonts w:ascii="Times New Roman" w:eastAsia="標楷體" w:hAnsi="Times New Roman" w:hint="eastAsia"/>
          <w:color w:val="auto"/>
        </w:rPr>
        <w:t>一名</w:t>
      </w:r>
      <w:r w:rsidRPr="00AE3786">
        <w:rPr>
          <w:rFonts w:ascii="Times New Roman" w:eastAsia="標楷體" w:hAnsi="Times New Roman" w:hint="eastAsia"/>
          <w:color w:val="auto"/>
        </w:rPr>
        <w:t>):</w:t>
      </w:r>
      <w:r w:rsidRPr="00AE3786">
        <w:rPr>
          <w:rFonts w:ascii="Times New Roman" w:eastAsia="標楷體" w:hAnsi="Times New Roman" w:hint="eastAsia"/>
          <w:color w:val="auto"/>
        </w:rPr>
        <w:t>遊行結束時繳交單位牌</w:t>
      </w:r>
      <w:r w:rsidRPr="00AE3786">
        <w:rPr>
          <w:rFonts w:ascii="Times New Roman" w:eastAsia="標楷體" w:hAnsi="Times New Roman" w:hint="eastAsia"/>
          <w:color w:val="auto"/>
        </w:rPr>
        <w:t>,</w:t>
      </w:r>
      <w:r w:rsidRPr="00AE3786">
        <w:rPr>
          <w:rFonts w:ascii="Times New Roman" w:eastAsia="標楷體" w:hAnsi="Times New Roman" w:hint="eastAsia"/>
          <w:color w:val="auto"/>
        </w:rPr>
        <w:t>統計按讚貼紙數量</w:t>
      </w:r>
      <w:r>
        <w:rPr>
          <w:rFonts w:ascii="Times New Roman" w:eastAsia="標楷體" w:hAnsi="Times New Roman" w:hint="eastAsia"/>
          <w:color w:val="auto"/>
        </w:rPr>
        <w:t>最高者獲獎</w:t>
      </w:r>
      <w:r w:rsidRPr="00A14499">
        <w:rPr>
          <w:rFonts w:ascii="Times New Roman" w:eastAsia="標楷體" w:hAnsi="Times New Roman" w:hint="eastAsia"/>
          <w:color w:val="auto"/>
        </w:rPr>
        <w:t>。</w:t>
      </w:r>
    </w:p>
    <w:p w:rsidR="00CF7468" w:rsidRPr="00AE3786" w:rsidRDefault="00CF7468" w:rsidP="004160AD">
      <w:pPr>
        <w:spacing w:beforeLines="50" w:before="180"/>
        <w:rPr>
          <w:rFonts w:ascii="Times New Roman" w:eastAsia="標楷體" w:hAnsi="Times New Roman"/>
          <w:b/>
          <w:color w:val="auto"/>
        </w:rPr>
      </w:pPr>
      <w:r w:rsidRPr="00AE3786">
        <w:rPr>
          <w:rFonts w:cs="新細明體" w:hint="eastAsia"/>
          <w:b/>
          <w:color w:val="auto"/>
        </w:rPr>
        <w:t>◎</w:t>
      </w:r>
      <w:r w:rsidRPr="00AE3786">
        <w:rPr>
          <w:rFonts w:ascii="標楷體" w:eastAsia="標楷體" w:hAnsi="標楷體" w:hint="eastAsia"/>
          <w:b/>
          <w:color w:val="auto"/>
        </w:rPr>
        <w:t>變妝造型獎</w:t>
      </w:r>
      <w:r w:rsidRPr="00AE3786">
        <w:rPr>
          <w:rFonts w:ascii="Times New Roman" w:eastAsia="標楷體" w:hAnsi="Times New Roman" w:hint="eastAsia"/>
          <w:b/>
          <w:color w:val="auto"/>
        </w:rPr>
        <w:t>評審團：</w:t>
      </w:r>
    </w:p>
    <w:p w:rsidR="00CF7468" w:rsidRDefault="00CF7468" w:rsidP="004160AD">
      <w:pPr>
        <w:spacing w:beforeLines="50" w:before="180"/>
        <w:rPr>
          <w:rFonts w:ascii="Times New Roman" w:eastAsia="標楷體" w:hAnsi="Times New Roman"/>
          <w:color w:val="auto"/>
        </w:rPr>
      </w:pPr>
      <w:r w:rsidRPr="0036503C">
        <w:rPr>
          <w:rFonts w:ascii="Times New Roman" w:eastAsia="標楷體" w:hAnsi="Times New Roman"/>
          <w:color w:val="auto"/>
        </w:rPr>
        <w:t xml:space="preserve"> 1.</w:t>
      </w:r>
      <w:r w:rsidRPr="0036503C">
        <w:rPr>
          <w:rFonts w:ascii="Times New Roman" w:eastAsia="標楷體" w:hAnsi="Times New Roman" w:hint="eastAsia"/>
          <w:color w:val="auto"/>
        </w:rPr>
        <w:t>專家評審團</w:t>
      </w:r>
      <w:r w:rsidRPr="0036503C">
        <w:rPr>
          <w:rFonts w:ascii="Times New Roman" w:eastAsia="標楷體" w:hAnsi="Times New Roman" w:hint="eastAsia"/>
          <w:color w:val="auto"/>
        </w:rPr>
        <w:t>:</w:t>
      </w:r>
      <w:r w:rsidRPr="0036503C">
        <w:rPr>
          <w:rFonts w:ascii="Times New Roman" w:eastAsia="標楷體" w:hAnsi="Times New Roman" w:hint="eastAsia"/>
          <w:color w:val="auto"/>
        </w:rPr>
        <w:t>評審團評分</w:t>
      </w:r>
      <w:r w:rsidRPr="0036503C">
        <w:rPr>
          <w:rFonts w:ascii="標楷體" w:eastAsia="標楷體" w:hAnsi="標楷體" w:hint="eastAsia"/>
          <w:color w:val="auto"/>
        </w:rPr>
        <w:t>，</w:t>
      </w:r>
      <w:r w:rsidRPr="0036503C">
        <w:rPr>
          <w:rFonts w:ascii="Times New Roman" w:eastAsia="標楷體" w:hAnsi="Times New Roman" w:hint="eastAsia"/>
          <w:color w:val="auto"/>
        </w:rPr>
        <w:t>佔總成績</w:t>
      </w:r>
      <w:r w:rsidRPr="0036503C">
        <w:rPr>
          <w:rFonts w:ascii="Times New Roman" w:eastAsia="標楷體" w:hAnsi="Times New Roman" w:hint="eastAsia"/>
          <w:color w:val="auto"/>
        </w:rPr>
        <w:t>50</w:t>
      </w:r>
      <w:r w:rsidRPr="0036503C">
        <w:rPr>
          <w:rFonts w:ascii="Times New Roman" w:eastAsia="標楷體" w:hAnsi="Times New Roman" w:hint="eastAsia"/>
          <w:color w:val="auto"/>
        </w:rPr>
        <w:t>﹪，評分地點於星光大道上。</w:t>
      </w:r>
    </w:p>
    <w:p w:rsidR="00CF7468" w:rsidRPr="005D4808" w:rsidRDefault="00CF7468" w:rsidP="004160AD">
      <w:pPr>
        <w:spacing w:beforeLines="50" w:before="180"/>
        <w:rPr>
          <w:rFonts w:ascii="標楷體" w:eastAsia="標楷體" w:hAnsi="標楷體"/>
          <w:color w:val="auto"/>
        </w:rPr>
      </w:pPr>
      <w:r w:rsidRPr="0036503C">
        <w:rPr>
          <w:rFonts w:ascii="Times New Roman" w:eastAsia="標楷體" w:hAnsi="Times New Roman" w:hint="eastAsia"/>
          <w:color w:val="auto"/>
        </w:rPr>
        <w:t>2.</w:t>
      </w:r>
      <w:r w:rsidRPr="0036503C">
        <w:rPr>
          <w:rFonts w:ascii="Times New Roman" w:eastAsia="標楷體" w:hAnsi="Times New Roman" w:hint="eastAsia"/>
          <w:color w:val="auto"/>
        </w:rPr>
        <w:t>學生評審團</w:t>
      </w:r>
      <w:r w:rsidRPr="0036503C">
        <w:rPr>
          <w:rFonts w:ascii="Times New Roman" w:eastAsia="標楷體" w:hAnsi="Times New Roman" w:hint="eastAsia"/>
          <w:color w:val="auto"/>
        </w:rPr>
        <w:t>:</w:t>
      </w:r>
      <w:r w:rsidRPr="0036503C">
        <w:rPr>
          <w:rFonts w:ascii="Times New Roman" w:eastAsia="標楷體" w:hAnsi="Times New Roman" w:hint="eastAsia"/>
          <w:color w:val="auto"/>
        </w:rPr>
        <w:t>評審團評分</w:t>
      </w:r>
      <w:r w:rsidRPr="0036503C">
        <w:rPr>
          <w:rFonts w:ascii="標楷體" w:eastAsia="標楷體" w:hAnsi="標楷體" w:hint="eastAsia"/>
          <w:color w:val="auto"/>
        </w:rPr>
        <w:t>，</w:t>
      </w:r>
      <w:r w:rsidRPr="0036503C">
        <w:rPr>
          <w:rFonts w:ascii="Times New Roman" w:eastAsia="標楷體" w:hAnsi="Times New Roman" w:hint="eastAsia"/>
          <w:color w:val="auto"/>
        </w:rPr>
        <w:t>佔總成績</w:t>
      </w:r>
      <w:r w:rsidRPr="0036503C">
        <w:rPr>
          <w:rFonts w:ascii="Times New Roman" w:eastAsia="標楷體" w:hAnsi="Times New Roman" w:hint="eastAsia"/>
          <w:color w:val="auto"/>
        </w:rPr>
        <w:t>50</w:t>
      </w:r>
      <w:r w:rsidRPr="0036503C">
        <w:rPr>
          <w:rFonts w:ascii="Times New Roman" w:eastAsia="標楷體" w:hAnsi="Times New Roman" w:hint="eastAsia"/>
          <w:color w:val="auto"/>
        </w:rPr>
        <w:t>﹪，評分地點於</w:t>
      </w:r>
      <w:r>
        <w:rPr>
          <w:rFonts w:ascii="Times New Roman" w:eastAsia="標楷體" w:hAnsi="Times New Roman" w:hint="eastAsia"/>
          <w:color w:val="auto"/>
        </w:rPr>
        <w:t>停車場</w:t>
      </w:r>
      <w:r w:rsidRPr="0036503C">
        <w:rPr>
          <w:rFonts w:ascii="Times New Roman" w:eastAsia="標楷體" w:hAnsi="Times New Roman" w:hint="eastAsia"/>
          <w:color w:val="auto"/>
        </w:rPr>
        <w:t>前。</w:t>
      </w:r>
    </w:p>
    <w:p w:rsidR="00CF7468" w:rsidRDefault="00CF7468" w:rsidP="004160AD">
      <w:pPr>
        <w:spacing w:beforeLines="50" w:before="180"/>
        <w:rPr>
          <w:rFonts w:ascii="Times New Roman" w:eastAsia="標楷體" w:hAnsi="Times New Roman" w:hint="eastAsia"/>
          <w:b/>
          <w:color w:val="000000"/>
        </w:rPr>
      </w:pPr>
      <w:r w:rsidRPr="00823AAC">
        <w:rPr>
          <w:rFonts w:cs="新細明體" w:hint="eastAsia"/>
          <w:b/>
          <w:color w:val="000000"/>
        </w:rPr>
        <w:t>◎</w:t>
      </w:r>
      <w:r>
        <w:rPr>
          <w:rFonts w:ascii="Times New Roman" w:eastAsia="標楷體" w:hAnsi="Times New Roman" w:hint="eastAsia"/>
          <w:b/>
          <w:color w:val="000000"/>
        </w:rPr>
        <w:t>活動流程</w:t>
      </w:r>
      <w:r w:rsidRPr="00823AAC">
        <w:rPr>
          <w:rFonts w:ascii="Times New Roman" w:eastAsia="標楷體" w:hAnsi="Times New Roman" w:hint="eastAsia"/>
          <w:b/>
          <w:color w:val="000000"/>
        </w:rPr>
        <w:t>：</w:t>
      </w:r>
    </w:p>
    <w:tbl>
      <w:tblPr>
        <w:tblW w:w="9496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703"/>
        <w:gridCol w:w="4436"/>
        <w:gridCol w:w="1896"/>
      </w:tblGrid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</w:rPr>
              <w:t>時間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</w:rPr>
              <w:t>活動內容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</w:rPr>
              <w:t>備註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 w:hint="eastAsia"/>
                <w:b/>
                <w:color w:val="auto"/>
              </w:rPr>
              <w:t>地點</w:t>
            </w: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16:00~16:20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開放入場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 w:rsidP="003C6B41">
            <w:pPr>
              <w:numPr>
                <w:ilvl w:val="0"/>
                <w:numId w:val="6"/>
              </w:num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參與隊伍報到</w:t>
            </w:r>
            <w:r>
              <w:rPr>
                <w:rFonts w:ascii="Times New Roman" w:eastAsia="標楷體" w:hAnsi="Times New Roman"/>
                <w:color w:val="auto"/>
              </w:rPr>
              <w:t>(</w:t>
            </w:r>
            <w:r>
              <w:rPr>
                <w:rFonts w:ascii="Times New Roman" w:eastAsia="標楷體" w:hAnsi="Times New Roman" w:hint="eastAsia"/>
                <w:color w:val="auto"/>
              </w:rPr>
              <w:t>社區</w:t>
            </w:r>
            <w:r>
              <w:rPr>
                <w:rFonts w:ascii="Times New Roman" w:eastAsia="標楷體" w:hAnsi="Times New Roman"/>
                <w:color w:val="auto"/>
              </w:rPr>
              <w:t>/</w:t>
            </w:r>
            <w:r>
              <w:rPr>
                <w:rFonts w:ascii="Times New Roman" w:eastAsia="標楷體" w:hAnsi="Times New Roman" w:hint="eastAsia"/>
                <w:color w:val="auto"/>
              </w:rPr>
              <w:t>本校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</w:p>
          <w:p w:rsidR="003C6B41" w:rsidRDefault="003C6B41" w:rsidP="003C6B41">
            <w:pPr>
              <w:numPr>
                <w:ilvl w:val="0"/>
                <w:numId w:val="6"/>
              </w:num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領取摸彩券（走完全程者可參與摸彩）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田徑中心前廣場</w:t>
            </w: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16:20~16:30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師長貴賓入場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ind w:left="36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準備評分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>
              <w:rPr>
                <w:rFonts w:ascii="Times New Roman" w:eastAsia="標楷體" w:hAnsi="Times New Roman"/>
                <w:b/>
                <w:color w:val="auto"/>
              </w:rPr>
              <w:lastRenderedPageBreak/>
              <w:t>16:30~17:40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auto"/>
              </w:rPr>
              <w:t>變妝隊</w:t>
            </w:r>
            <w:proofErr w:type="gramEnd"/>
            <w:r>
              <w:rPr>
                <w:rFonts w:ascii="Times New Roman" w:eastAsia="標楷體" w:hAnsi="Times New Roman" w:hint="eastAsia"/>
                <w:color w:val="auto"/>
              </w:rPr>
              <w:t>歡樂入場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參與隊伍走星光大道</w:t>
            </w:r>
            <w:proofErr w:type="gramStart"/>
            <w:r>
              <w:rPr>
                <w:rFonts w:ascii="Times New Roman" w:eastAsia="標楷體" w:hAnsi="Times New Roman" w:hint="eastAsia"/>
                <w:color w:val="auto"/>
              </w:rPr>
              <w:t>創意變妝評分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田徑中心前馬路</w:t>
            </w: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17:40-18:00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踩街集合整隊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1.</w:t>
            </w:r>
            <w:r>
              <w:rPr>
                <w:rFonts w:ascii="Times New Roman" w:eastAsia="標楷體" w:hAnsi="Times New Roman" w:hint="eastAsia"/>
                <w:color w:val="auto"/>
              </w:rPr>
              <w:t>安排校長及長官就位</w:t>
            </w:r>
          </w:p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2.</w:t>
            </w:r>
            <w:r>
              <w:rPr>
                <w:rFonts w:ascii="Times New Roman" w:eastAsia="標楷體" w:hAnsi="Times New Roman" w:hint="eastAsia"/>
                <w:color w:val="auto"/>
              </w:rPr>
              <w:t>將各參賽隊伍安排就出發定位</w:t>
            </w:r>
          </w:p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3.</w:t>
            </w:r>
            <w:r>
              <w:rPr>
                <w:rFonts w:ascii="Times New Roman" w:eastAsia="標楷體" w:hAnsi="Times New Roman" w:hint="eastAsia"/>
                <w:color w:val="auto"/>
              </w:rPr>
              <w:t>安排其他村民及學生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田徑中心前馬路</w:t>
            </w: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18:00~19:30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踩出好運道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出發至</w:t>
            </w:r>
            <w:proofErr w:type="gramStart"/>
            <w:r>
              <w:rPr>
                <w:rFonts w:ascii="Times New Roman" w:eastAsia="標楷體" w:hAnsi="Times New Roman" w:hint="eastAsia"/>
                <w:color w:val="auto"/>
              </w:rPr>
              <w:t>志學街與</w:t>
            </w:r>
            <w:proofErr w:type="gramEnd"/>
            <w:r>
              <w:rPr>
                <w:rFonts w:ascii="Times New Roman" w:eastAsia="標楷體" w:hAnsi="Times New Roman" w:hint="eastAsia"/>
                <w:color w:val="auto"/>
              </w:rPr>
              <w:t>社區交流</w:t>
            </w:r>
          </w:p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理想大地表演者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19:50-20:00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長官致詞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1.</w:t>
            </w:r>
            <w:r>
              <w:rPr>
                <w:rFonts w:ascii="Times New Roman" w:eastAsia="標楷體" w:hAnsi="Times New Roman" w:hint="eastAsia"/>
                <w:color w:val="auto"/>
              </w:rPr>
              <w:t>校長致詞</w:t>
            </w:r>
            <w:r>
              <w:rPr>
                <w:rFonts w:ascii="Times New Roman" w:eastAsia="標楷體" w:hAnsi="Times New Roman"/>
                <w:color w:val="auto"/>
              </w:rPr>
              <w:br/>
              <w:t>2.</w:t>
            </w:r>
            <w:r>
              <w:rPr>
                <w:rFonts w:ascii="Times New Roman" w:eastAsia="標楷體" w:hAnsi="Times New Roman" w:hint="eastAsia"/>
                <w:color w:val="auto"/>
              </w:rPr>
              <w:t>到場貴賓給予東華大學勉勵與祝福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田徑中心前廣場</w:t>
            </w:r>
          </w:p>
        </w:tc>
      </w:tr>
      <w:tr w:rsidR="003C6B41" w:rsidTr="003C6B4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auto"/>
              </w:rPr>
              <w:t>20:00-21:00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表演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表演</w:t>
            </w:r>
            <w:r>
              <w:rPr>
                <w:rFonts w:ascii="標楷體" w:eastAsia="標楷體" w:hAnsi="標楷體" w:hint="eastAsia"/>
                <w:color w:val="auto"/>
              </w:rPr>
              <w:t>、</w:t>
            </w:r>
            <w:r>
              <w:rPr>
                <w:rFonts w:ascii="Times New Roman" w:eastAsia="標楷體" w:hAnsi="Times New Roman" w:hint="eastAsia"/>
                <w:color w:val="auto"/>
              </w:rPr>
              <w:t>摸彩</w:t>
            </w:r>
            <w:r>
              <w:rPr>
                <w:rFonts w:ascii="標楷體" w:eastAsia="標楷體" w:hAnsi="標楷體" w:hint="eastAsia"/>
                <w:color w:val="auto"/>
              </w:rPr>
              <w:t>、</w:t>
            </w:r>
            <w:r>
              <w:rPr>
                <w:rFonts w:ascii="Times New Roman" w:eastAsia="標楷體" w:hAnsi="Times New Roman" w:hint="eastAsia"/>
                <w:color w:val="auto"/>
              </w:rPr>
              <w:t>頒獎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B41" w:rsidTr="003C6B41">
        <w:trPr>
          <w:trHeight w:val="42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21:00~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auto"/>
              </w:rPr>
              <w:t>歸賦</w:t>
            </w:r>
            <w:proofErr w:type="gram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41" w:rsidRDefault="003C6B41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謝謝所有參加者，祝福東華大學生日快樂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41" w:rsidRDefault="003C6B41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:rsidR="003C6B41" w:rsidRPr="003C6B41" w:rsidRDefault="003C6B41" w:rsidP="004160AD">
      <w:pPr>
        <w:spacing w:beforeLines="50" w:before="180"/>
        <w:rPr>
          <w:rFonts w:ascii="Times New Roman" w:eastAsia="標楷體" w:hAnsi="Times New Roman" w:hint="eastAsia"/>
          <w:b/>
          <w:color w:val="000000"/>
        </w:rPr>
      </w:pPr>
    </w:p>
    <w:p w:rsidR="003C6B41" w:rsidRDefault="003C6B41" w:rsidP="004160AD">
      <w:pPr>
        <w:spacing w:beforeLines="50" w:before="180"/>
        <w:rPr>
          <w:rFonts w:ascii="Times New Roman" w:eastAsia="標楷體" w:hAnsi="Times New Roman" w:hint="eastAsia"/>
          <w:b/>
          <w:color w:val="000000"/>
        </w:rPr>
      </w:pPr>
    </w:p>
    <w:p w:rsidR="003C6B41" w:rsidRDefault="003C6B41" w:rsidP="004160AD">
      <w:pPr>
        <w:spacing w:beforeLines="50" w:before="180"/>
        <w:rPr>
          <w:rFonts w:ascii="Times New Roman" w:eastAsia="標楷體" w:hAnsi="Times New Roman" w:hint="eastAsia"/>
          <w:b/>
          <w:color w:val="000000"/>
        </w:rPr>
      </w:pPr>
      <w:bookmarkStart w:id="0" w:name="_GoBack"/>
      <w:bookmarkEnd w:id="0"/>
    </w:p>
    <w:sectPr w:rsidR="003C6B41" w:rsidSect="00CF7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17" w:rsidRDefault="00931D17" w:rsidP="00CF7468">
      <w:r>
        <w:separator/>
      </w:r>
    </w:p>
  </w:endnote>
  <w:endnote w:type="continuationSeparator" w:id="0">
    <w:p w:rsidR="00931D17" w:rsidRDefault="00931D17" w:rsidP="00C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17" w:rsidRDefault="00931D17" w:rsidP="00CF7468">
      <w:r>
        <w:separator/>
      </w:r>
    </w:p>
  </w:footnote>
  <w:footnote w:type="continuationSeparator" w:id="0">
    <w:p w:rsidR="00931D17" w:rsidRDefault="00931D17" w:rsidP="00CF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DFD"/>
    <w:multiLevelType w:val="hybridMultilevel"/>
    <w:tmpl w:val="1E063FEA"/>
    <w:lvl w:ilvl="0" w:tplc="101C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57E9"/>
    <w:multiLevelType w:val="hybridMultilevel"/>
    <w:tmpl w:val="CB8C647E"/>
    <w:lvl w:ilvl="0" w:tplc="4182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225BE4"/>
    <w:multiLevelType w:val="hybridMultilevel"/>
    <w:tmpl w:val="72709C8E"/>
    <w:lvl w:ilvl="0" w:tplc="41AA9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190F90"/>
    <w:multiLevelType w:val="hybridMultilevel"/>
    <w:tmpl w:val="F2DC8A46"/>
    <w:lvl w:ilvl="0" w:tplc="9F06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B043826"/>
    <w:multiLevelType w:val="hybridMultilevel"/>
    <w:tmpl w:val="5D4C8940"/>
    <w:lvl w:ilvl="0" w:tplc="8A322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3A"/>
    <w:rsid w:val="00032896"/>
    <w:rsid w:val="000B7582"/>
    <w:rsid w:val="00126EEC"/>
    <w:rsid w:val="001E009C"/>
    <w:rsid w:val="00205BB8"/>
    <w:rsid w:val="00312151"/>
    <w:rsid w:val="003A547E"/>
    <w:rsid w:val="003C6B41"/>
    <w:rsid w:val="0040725C"/>
    <w:rsid w:val="004160AD"/>
    <w:rsid w:val="00446FA6"/>
    <w:rsid w:val="004C565A"/>
    <w:rsid w:val="005A51F4"/>
    <w:rsid w:val="005B6FB4"/>
    <w:rsid w:val="006F6A0D"/>
    <w:rsid w:val="00761824"/>
    <w:rsid w:val="0078403A"/>
    <w:rsid w:val="007A6813"/>
    <w:rsid w:val="007F4448"/>
    <w:rsid w:val="00815E18"/>
    <w:rsid w:val="008D5E77"/>
    <w:rsid w:val="00921AA3"/>
    <w:rsid w:val="00931D17"/>
    <w:rsid w:val="00A60AA1"/>
    <w:rsid w:val="00A627CD"/>
    <w:rsid w:val="00CD1265"/>
    <w:rsid w:val="00CF7468"/>
    <w:rsid w:val="00D4308E"/>
    <w:rsid w:val="00E10970"/>
    <w:rsid w:val="00E4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8"/>
    <w:pPr>
      <w:widowControl w:val="0"/>
    </w:pPr>
    <w:rPr>
      <w:rFonts w:ascii="新細明體" w:eastAsia="新細明體" w:hAnsi="新細明體" w:cs="Times New Roman"/>
      <w:color w:val="6633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4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8"/>
    <w:pPr>
      <w:widowControl w:val="0"/>
    </w:pPr>
    <w:rPr>
      <w:rFonts w:ascii="新細明體" w:eastAsia="新細明體" w:hAnsi="新細明體" w:cs="Times New Roman"/>
      <w:color w:val="6633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4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DEEE-DA33-419D-9DD5-1964BC3E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玉玲</dc:creator>
  <cp:lastModifiedBy>玉玲</cp:lastModifiedBy>
  <cp:revision>3</cp:revision>
  <dcterms:created xsi:type="dcterms:W3CDTF">2013-10-07T03:41:00Z</dcterms:created>
  <dcterms:modified xsi:type="dcterms:W3CDTF">2013-10-07T06:54:00Z</dcterms:modified>
</cp:coreProperties>
</file>