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867" w:rsidRPr="00DD48EF" w:rsidRDefault="00DD48EF">
      <w:pPr>
        <w:pStyle w:val="1"/>
        <w:spacing w:line="431" w:lineRule="exact"/>
        <w:ind w:left="1"/>
        <w:jc w:val="center"/>
        <w:rPr>
          <w:rFonts w:ascii="標楷體" w:eastAsia="標楷體" w:hAnsi="標楷體" w:cs="楷体"/>
          <w:b/>
          <w:lang w:eastAsia="zh-CN"/>
        </w:rPr>
      </w:pPr>
      <w:r w:rsidRPr="00DD48EF">
        <w:rPr>
          <w:rFonts w:ascii="標楷體" w:eastAsia="標楷體" w:hAnsi="標楷體" w:cs="楷体" w:hint="eastAsia"/>
          <w:b/>
          <w:lang w:eastAsia="zh-CN"/>
        </w:rPr>
        <w:t>北京理工大學</w:t>
      </w:r>
      <w:r w:rsidRPr="00DD48EF">
        <w:rPr>
          <w:rFonts w:ascii="標楷體" w:eastAsia="標楷體" w:hAnsi="標楷體" w:cs="楷体" w:hint="eastAsia"/>
          <w:b/>
          <w:lang w:eastAsia="zh-CN"/>
        </w:rPr>
        <w:t xml:space="preserve"> 201</w:t>
      </w:r>
      <w:r w:rsidRPr="00DD48EF">
        <w:rPr>
          <w:rFonts w:ascii="標楷體" w:eastAsia="標楷體" w:hAnsi="標楷體" w:cs="楷体" w:hint="eastAsia"/>
          <w:b/>
          <w:lang w:eastAsia="zh-CN"/>
        </w:rPr>
        <w:t>9</w:t>
      </w:r>
      <w:r w:rsidRPr="00DD48EF">
        <w:rPr>
          <w:rFonts w:ascii="標楷體" w:eastAsia="標楷體" w:hAnsi="標楷體" w:cs="楷体" w:hint="eastAsia"/>
          <w:b/>
          <w:lang w:eastAsia="zh-CN"/>
        </w:rPr>
        <w:t>臺灣學生赴北理暑期</w:t>
      </w:r>
    </w:p>
    <w:p w:rsidR="00050867" w:rsidRPr="00DD48EF" w:rsidRDefault="00DD48EF">
      <w:pPr>
        <w:spacing w:before="85"/>
        <w:jc w:val="center"/>
        <w:rPr>
          <w:rFonts w:ascii="標楷體" w:eastAsia="標楷體" w:hAnsi="標楷體" w:cs="楷体"/>
          <w:b/>
          <w:sz w:val="32"/>
          <w:szCs w:val="32"/>
          <w:lang w:eastAsia="zh-CN"/>
        </w:rPr>
      </w:pPr>
      <w:r w:rsidRPr="00DD48EF">
        <w:rPr>
          <w:rFonts w:ascii="標楷體" w:eastAsia="標楷體" w:hAnsi="標楷體" w:cs="楷体" w:hint="eastAsia"/>
          <w:b/>
          <w:sz w:val="32"/>
          <w:szCs w:val="32"/>
          <w:lang w:eastAsia="zh-CN"/>
        </w:rPr>
        <w:t>電子設計實踐營活動介紹</w:t>
      </w:r>
    </w:p>
    <w:p w:rsidR="00050867" w:rsidRPr="00DD48EF" w:rsidRDefault="00050867">
      <w:pPr>
        <w:spacing w:line="200" w:lineRule="exact"/>
        <w:rPr>
          <w:rFonts w:ascii="標楷體" w:eastAsia="標楷體" w:hAnsi="標楷體" w:cs="楷体"/>
          <w:sz w:val="20"/>
          <w:szCs w:val="20"/>
          <w:lang w:eastAsia="zh-CN"/>
        </w:rPr>
      </w:pPr>
    </w:p>
    <w:p w:rsidR="00050867" w:rsidRPr="00DD48EF" w:rsidRDefault="00050867">
      <w:pPr>
        <w:spacing w:line="200" w:lineRule="exact"/>
        <w:rPr>
          <w:rFonts w:ascii="標楷體" w:eastAsia="標楷體" w:hAnsi="標楷體" w:cs="楷体"/>
          <w:sz w:val="20"/>
          <w:szCs w:val="20"/>
          <w:lang w:eastAsia="zh-CN"/>
        </w:rPr>
      </w:pPr>
    </w:p>
    <w:p w:rsidR="00050867" w:rsidRPr="00DD48EF" w:rsidRDefault="00050867">
      <w:pPr>
        <w:spacing w:line="200" w:lineRule="exact"/>
        <w:rPr>
          <w:rFonts w:ascii="標楷體" w:eastAsia="標楷體" w:hAnsi="標楷體" w:cs="楷体"/>
          <w:sz w:val="20"/>
          <w:szCs w:val="20"/>
          <w:lang w:eastAsia="zh-CN"/>
        </w:rPr>
      </w:pPr>
    </w:p>
    <w:p w:rsidR="00050867" w:rsidRPr="00DD48EF" w:rsidRDefault="00050867">
      <w:pPr>
        <w:spacing w:line="200" w:lineRule="exact"/>
        <w:rPr>
          <w:rFonts w:ascii="標楷體" w:eastAsia="標楷體" w:hAnsi="標楷體" w:cs="楷体"/>
          <w:sz w:val="20"/>
          <w:szCs w:val="20"/>
          <w:lang w:eastAsia="zh-CN"/>
        </w:rPr>
      </w:pPr>
    </w:p>
    <w:p w:rsidR="00050867" w:rsidRPr="00DD48EF" w:rsidRDefault="00050867">
      <w:pPr>
        <w:spacing w:line="200" w:lineRule="exact"/>
        <w:rPr>
          <w:rFonts w:ascii="標楷體" w:eastAsia="標楷體" w:hAnsi="標楷體" w:cs="楷体"/>
          <w:sz w:val="20"/>
          <w:szCs w:val="20"/>
          <w:lang w:eastAsia="zh-CN"/>
        </w:rPr>
      </w:pPr>
    </w:p>
    <w:p w:rsidR="00050867" w:rsidRPr="00DD48EF" w:rsidRDefault="00050867">
      <w:pPr>
        <w:spacing w:before="4" w:line="200" w:lineRule="exact"/>
        <w:rPr>
          <w:rFonts w:ascii="標楷體" w:eastAsia="標楷體" w:hAnsi="標楷體" w:cs="楷体"/>
          <w:sz w:val="20"/>
          <w:szCs w:val="20"/>
          <w:lang w:eastAsia="zh-CN"/>
        </w:rPr>
      </w:pPr>
    </w:p>
    <w:p w:rsidR="00050867" w:rsidRPr="00DD48EF" w:rsidRDefault="00DD48EF">
      <w:pPr>
        <w:pStyle w:val="a3"/>
        <w:spacing w:line="560" w:lineRule="exact"/>
        <w:jc w:val="both"/>
        <w:rPr>
          <w:rFonts w:ascii="標楷體" w:eastAsia="標楷體" w:hAnsi="標楷體" w:cs="楷体"/>
          <w:b/>
          <w:lang w:eastAsia="zh-CN"/>
        </w:rPr>
      </w:pPr>
      <w:r w:rsidRPr="00DD48EF">
        <w:rPr>
          <w:rFonts w:ascii="標楷體" w:eastAsia="標楷體" w:hAnsi="標楷體" w:cs="楷体" w:hint="eastAsia"/>
          <w:b/>
          <w:lang w:eastAsia="zh-CN"/>
        </w:rPr>
        <w:t>一、前言</w:t>
      </w:r>
    </w:p>
    <w:p w:rsidR="00050867" w:rsidRPr="00DD48EF" w:rsidRDefault="00DD48EF">
      <w:pPr>
        <w:pStyle w:val="a3"/>
        <w:spacing w:before="89" w:line="560" w:lineRule="exact"/>
        <w:ind w:firstLine="560"/>
        <w:jc w:val="both"/>
        <w:rPr>
          <w:rFonts w:ascii="標楷體" w:eastAsia="標楷體" w:hAnsi="標楷體" w:cs="楷体"/>
          <w:lang w:eastAsia="zh-CN"/>
        </w:rPr>
      </w:pPr>
      <w:r w:rsidRPr="00DD48EF">
        <w:rPr>
          <w:rFonts w:ascii="標楷體" w:eastAsia="標楷體" w:hAnsi="標楷體" w:cs="楷体" w:hint="eastAsia"/>
          <w:w w:val="95"/>
          <w:lang w:eastAsia="zh-CN"/>
        </w:rPr>
        <w:t>北京理工大學作為中國大陸地區的重點院校之</w:t>
      </w:r>
      <w:r w:rsidRPr="00DD48EF">
        <w:rPr>
          <w:rFonts w:ascii="標楷體" w:eastAsia="標楷體" w:hAnsi="標楷體" w:cs="楷体" w:hint="eastAsia"/>
          <w:spacing w:val="-46"/>
          <w:w w:val="95"/>
          <w:lang w:eastAsia="zh-CN"/>
        </w:rPr>
        <w:t>一，</w:t>
      </w:r>
      <w:r w:rsidRPr="00DD48EF">
        <w:rPr>
          <w:rFonts w:ascii="標楷體" w:eastAsia="標楷體" w:hAnsi="標楷體" w:cs="楷体" w:hint="eastAsia"/>
          <w:w w:val="95"/>
          <w:lang w:eastAsia="zh-CN"/>
        </w:rPr>
        <w:t>在加強自身建設的同</w:t>
      </w:r>
      <w:r w:rsidRPr="00DD48EF">
        <w:rPr>
          <w:rFonts w:ascii="標楷體" w:eastAsia="標楷體" w:hAnsi="標楷體" w:cs="楷体" w:hint="eastAsia"/>
          <w:spacing w:val="-23"/>
          <w:w w:val="95"/>
          <w:lang w:eastAsia="zh-CN"/>
        </w:rPr>
        <w:t>時，</w:t>
      </w:r>
      <w:r w:rsidRPr="00DD48EF">
        <w:rPr>
          <w:rFonts w:ascii="標楷體" w:eastAsia="標楷體" w:hAnsi="標楷體" w:cs="楷体" w:hint="eastAsia"/>
          <w:w w:val="95"/>
          <w:lang w:eastAsia="zh-CN"/>
        </w:rPr>
        <w:t>多年來一直致力於建設全球性國際合作網</w:t>
      </w:r>
      <w:r w:rsidRPr="00DD48EF">
        <w:rPr>
          <w:rFonts w:ascii="標楷體" w:eastAsia="標楷體" w:hAnsi="標楷體" w:cs="楷体" w:hint="eastAsia"/>
          <w:spacing w:val="-23"/>
          <w:w w:val="95"/>
          <w:lang w:eastAsia="zh-CN"/>
        </w:rPr>
        <w:t>絡，</w:t>
      </w:r>
      <w:r w:rsidRPr="00DD48EF">
        <w:rPr>
          <w:rFonts w:ascii="標楷體" w:eastAsia="標楷體" w:hAnsi="標楷體" w:cs="楷体" w:hint="eastAsia"/>
          <w:w w:val="95"/>
          <w:lang w:eastAsia="zh-CN"/>
        </w:rPr>
        <w:t>注重與國際</w:t>
      </w:r>
      <w:r w:rsidRPr="00DD48EF">
        <w:rPr>
          <w:rFonts w:ascii="標楷體" w:eastAsia="標楷體" w:hAnsi="標楷體" w:cs="楷体" w:hint="eastAsia"/>
          <w:lang w:eastAsia="zh-CN"/>
        </w:rPr>
        <w:t>及港澳臺地區高校的交流與合作，目前我校已與臺灣地區的</w:t>
      </w:r>
      <w:r w:rsidRPr="00DD48EF">
        <w:rPr>
          <w:rFonts w:ascii="標楷體" w:eastAsia="標楷體" w:hAnsi="標楷體" w:cs="楷体" w:hint="eastAsia"/>
          <w:color w:val="FF0000"/>
          <w:lang w:eastAsia="zh-CN"/>
        </w:rPr>
        <w:t>16</w:t>
      </w:r>
      <w:r w:rsidRPr="00DD48EF">
        <w:rPr>
          <w:rFonts w:ascii="標楷體" w:eastAsia="標楷體" w:hAnsi="標楷體" w:cs="楷体" w:hint="eastAsia"/>
          <w:lang w:eastAsia="zh-CN"/>
        </w:rPr>
        <w:t>所高</w:t>
      </w:r>
      <w:r w:rsidRPr="00DD48EF">
        <w:rPr>
          <w:rFonts w:ascii="標楷體" w:eastAsia="標楷體" w:hAnsi="標楷體" w:cs="楷体" w:hint="eastAsia"/>
          <w:spacing w:val="5"/>
          <w:w w:val="95"/>
          <w:lang w:eastAsia="zh-CN"/>
        </w:rPr>
        <w:t>校建立了合作關係。在此基礎上，為了進一</w:t>
      </w:r>
      <w:r w:rsidRPr="00DD48EF">
        <w:rPr>
          <w:rFonts w:ascii="標楷體" w:eastAsia="標楷體" w:hAnsi="標楷體" w:cs="楷体" w:hint="eastAsia"/>
          <w:spacing w:val="4"/>
          <w:w w:val="95"/>
          <w:lang w:eastAsia="zh-CN"/>
        </w:rPr>
        <w:t>步</w:t>
      </w:r>
      <w:r w:rsidRPr="00DD48EF">
        <w:rPr>
          <w:rFonts w:ascii="標楷體" w:eastAsia="標楷體" w:hAnsi="標楷體" w:cs="楷体" w:hint="eastAsia"/>
          <w:spacing w:val="6"/>
          <w:w w:val="95"/>
          <w:lang w:eastAsia="zh-CN"/>
        </w:rPr>
        <w:t>促進兩岸高校合作交</w:t>
      </w:r>
      <w:r w:rsidRPr="00DD48EF">
        <w:rPr>
          <w:rFonts w:ascii="標楷體" w:eastAsia="標楷體" w:hAnsi="標楷體" w:cs="楷体" w:hint="eastAsia"/>
          <w:spacing w:val="-23"/>
          <w:w w:val="95"/>
          <w:lang w:eastAsia="zh-CN"/>
        </w:rPr>
        <w:t>流，</w:t>
      </w:r>
      <w:r w:rsidRPr="00DD48EF">
        <w:rPr>
          <w:rFonts w:ascii="標楷體" w:eastAsia="標楷體" w:hAnsi="標楷體" w:cs="楷体" w:hint="eastAsia"/>
          <w:w w:val="95"/>
          <w:lang w:eastAsia="zh-CN"/>
        </w:rPr>
        <w:t>推動海峽兩岸資訊電子教育界的交流與合作向深層</w:t>
      </w:r>
      <w:r w:rsidRPr="00DD48EF">
        <w:rPr>
          <w:rFonts w:ascii="標楷體" w:eastAsia="標楷體" w:hAnsi="標楷體" w:cs="楷体" w:hint="eastAsia"/>
          <w:spacing w:val="-23"/>
          <w:w w:val="95"/>
          <w:lang w:eastAsia="zh-CN"/>
        </w:rPr>
        <w:t>次、</w:t>
      </w:r>
      <w:r w:rsidRPr="00DD48EF">
        <w:rPr>
          <w:rFonts w:ascii="標楷體" w:eastAsia="標楷體" w:hAnsi="標楷體" w:cs="楷体" w:hint="eastAsia"/>
          <w:w w:val="95"/>
          <w:lang w:eastAsia="zh-CN"/>
        </w:rPr>
        <w:t>寬領域發</w:t>
      </w:r>
      <w:r w:rsidRPr="00DD48EF">
        <w:rPr>
          <w:rFonts w:ascii="標楷體" w:eastAsia="標楷體" w:hAnsi="標楷體" w:cs="楷体" w:hint="eastAsia"/>
          <w:spacing w:val="-31"/>
          <w:lang w:eastAsia="zh-CN"/>
        </w:rPr>
        <w:t>展，</w:t>
      </w:r>
      <w:r w:rsidRPr="00DD48EF">
        <w:rPr>
          <w:rFonts w:ascii="標楷體" w:eastAsia="標楷體" w:hAnsi="標楷體" w:cs="楷体" w:hint="eastAsia"/>
          <w:lang w:eastAsia="zh-CN"/>
        </w:rPr>
        <w:t>北理工將於</w:t>
      </w:r>
      <w:r w:rsidRPr="00DD48EF">
        <w:rPr>
          <w:rFonts w:ascii="標楷體" w:eastAsia="標楷體" w:hAnsi="標楷體" w:cs="楷体" w:hint="eastAsia"/>
          <w:spacing w:val="-9"/>
          <w:lang w:eastAsia="zh-CN"/>
        </w:rPr>
        <w:t xml:space="preserve"> </w:t>
      </w:r>
      <w:r w:rsidRPr="00DD48EF">
        <w:rPr>
          <w:rFonts w:ascii="標楷體" w:eastAsia="標楷體" w:hAnsi="標楷體" w:cs="楷体" w:hint="eastAsia"/>
          <w:lang w:eastAsia="zh-CN"/>
        </w:rPr>
        <w:t>201</w:t>
      </w:r>
      <w:r w:rsidRPr="00DD48EF">
        <w:rPr>
          <w:rFonts w:ascii="標楷體" w:eastAsia="標楷體" w:hAnsi="標楷體" w:cs="楷体" w:hint="eastAsia"/>
          <w:lang w:eastAsia="zh-CN"/>
        </w:rPr>
        <w:t>9</w:t>
      </w:r>
      <w:r w:rsidRPr="00DD48EF">
        <w:rPr>
          <w:rFonts w:ascii="標楷體" w:eastAsia="標楷體" w:hAnsi="標楷體" w:cs="楷体" w:hint="eastAsia"/>
          <w:lang w:eastAsia="zh-CN"/>
        </w:rPr>
        <w:t>年</w:t>
      </w:r>
      <w:r w:rsidRPr="00DD48EF">
        <w:rPr>
          <w:rFonts w:ascii="標楷體" w:eastAsia="標楷體" w:hAnsi="標楷體" w:cs="楷体" w:hint="eastAsia"/>
          <w:spacing w:val="-9"/>
          <w:lang w:eastAsia="zh-CN"/>
        </w:rPr>
        <w:t xml:space="preserve"> </w:t>
      </w:r>
      <w:r w:rsidRPr="00DD48EF">
        <w:rPr>
          <w:rFonts w:ascii="標楷體" w:eastAsia="標楷體" w:hAnsi="標楷體" w:cs="楷体" w:hint="eastAsia"/>
          <w:lang w:eastAsia="zh-CN"/>
        </w:rPr>
        <w:t>7</w:t>
      </w:r>
      <w:r w:rsidRPr="00DD48EF">
        <w:rPr>
          <w:rFonts w:ascii="標楷體" w:eastAsia="標楷體" w:hAnsi="標楷體" w:cs="楷体" w:hint="eastAsia"/>
          <w:spacing w:val="-8"/>
          <w:lang w:eastAsia="zh-CN"/>
        </w:rPr>
        <w:t xml:space="preserve"> </w:t>
      </w:r>
      <w:r w:rsidRPr="00DD48EF">
        <w:rPr>
          <w:rFonts w:ascii="標楷體" w:eastAsia="標楷體" w:hAnsi="標楷體" w:cs="楷体" w:hint="eastAsia"/>
          <w:lang w:eastAsia="zh-CN"/>
        </w:rPr>
        <w:t>月</w:t>
      </w:r>
      <w:r w:rsidRPr="00DD48EF">
        <w:rPr>
          <w:rFonts w:ascii="標楷體" w:eastAsia="標楷體" w:hAnsi="標楷體" w:cs="楷体" w:hint="eastAsia"/>
          <w:spacing w:val="-9"/>
          <w:lang w:eastAsia="zh-CN"/>
        </w:rPr>
        <w:t>2</w:t>
      </w:r>
      <w:r w:rsidRPr="00DD48EF">
        <w:rPr>
          <w:rFonts w:ascii="標楷體" w:eastAsia="標楷體" w:hAnsi="標楷體" w:cs="楷体" w:hint="eastAsia"/>
          <w:lang w:eastAsia="zh-CN"/>
        </w:rPr>
        <w:t>日至</w:t>
      </w:r>
      <w:r w:rsidRPr="00DD48EF">
        <w:rPr>
          <w:rFonts w:ascii="標楷體" w:eastAsia="標楷體" w:hAnsi="標楷體" w:cs="楷体" w:hint="eastAsia"/>
          <w:spacing w:val="-8"/>
          <w:lang w:eastAsia="zh-CN"/>
        </w:rPr>
        <w:t xml:space="preserve"> </w:t>
      </w:r>
      <w:r w:rsidRPr="00DD48EF">
        <w:rPr>
          <w:rFonts w:ascii="標楷體" w:eastAsia="標楷體" w:hAnsi="標楷體" w:cs="楷体" w:hint="eastAsia"/>
          <w:lang w:eastAsia="zh-CN"/>
        </w:rPr>
        <w:t>1</w:t>
      </w:r>
      <w:r w:rsidRPr="00DD48EF">
        <w:rPr>
          <w:rFonts w:ascii="標楷體" w:eastAsia="標楷體" w:hAnsi="標楷體" w:cs="楷体" w:hint="eastAsia"/>
          <w:lang w:eastAsia="zh-CN"/>
        </w:rPr>
        <w:t>5</w:t>
      </w:r>
      <w:r w:rsidRPr="00DD48EF">
        <w:rPr>
          <w:rFonts w:ascii="標楷體" w:eastAsia="標楷體" w:hAnsi="標楷體" w:cs="楷体" w:hint="eastAsia"/>
          <w:spacing w:val="-8"/>
          <w:lang w:eastAsia="zh-CN"/>
        </w:rPr>
        <w:t xml:space="preserve"> </w:t>
      </w:r>
      <w:r w:rsidRPr="00DD48EF">
        <w:rPr>
          <w:rFonts w:ascii="標楷體" w:eastAsia="標楷體" w:hAnsi="標楷體" w:cs="楷体" w:hint="eastAsia"/>
          <w:lang w:eastAsia="zh-CN"/>
        </w:rPr>
        <w:t>日舉辦“</w:t>
      </w:r>
      <w:r w:rsidRPr="00DD48EF">
        <w:rPr>
          <w:rFonts w:ascii="標楷體" w:eastAsia="標楷體" w:hAnsi="標楷體" w:cs="楷体" w:hint="eastAsia"/>
          <w:lang w:eastAsia="zh-CN"/>
        </w:rPr>
        <w:t>201</w:t>
      </w:r>
      <w:r w:rsidRPr="00DD48EF">
        <w:rPr>
          <w:rFonts w:ascii="標楷體" w:eastAsia="標楷體" w:hAnsi="標楷體" w:cs="楷体" w:hint="eastAsia"/>
          <w:lang w:eastAsia="zh-CN"/>
        </w:rPr>
        <w:t>9</w:t>
      </w:r>
      <w:r w:rsidRPr="00DD48EF">
        <w:rPr>
          <w:rFonts w:ascii="標楷體" w:eastAsia="標楷體" w:hAnsi="標楷體" w:cs="楷体" w:hint="eastAsia"/>
          <w:spacing w:val="1"/>
          <w:lang w:eastAsia="zh-CN"/>
        </w:rPr>
        <w:t>臺</w:t>
      </w:r>
      <w:r w:rsidRPr="00DD48EF">
        <w:rPr>
          <w:rFonts w:ascii="標楷體" w:eastAsia="標楷體" w:hAnsi="標楷體" w:cs="楷体" w:hint="eastAsia"/>
          <w:lang w:eastAsia="zh-CN"/>
        </w:rPr>
        <w:t>灣學生赴北理暑期電子設計實踐營”，本次夏令營活動為期</w:t>
      </w:r>
      <w:r w:rsidRPr="00DD48EF">
        <w:rPr>
          <w:rFonts w:ascii="標楷體" w:eastAsia="標楷體" w:hAnsi="標楷體" w:cs="楷体" w:hint="eastAsia"/>
          <w:spacing w:val="-33"/>
          <w:lang w:eastAsia="zh-CN"/>
        </w:rPr>
        <w:t xml:space="preserve"> </w:t>
      </w:r>
      <w:r w:rsidRPr="00DD48EF">
        <w:rPr>
          <w:rFonts w:ascii="標楷體" w:eastAsia="標楷體" w:hAnsi="標楷體" w:cs="楷体" w:hint="eastAsia"/>
          <w:spacing w:val="-1"/>
          <w:lang w:eastAsia="zh-CN"/>
        </w:rPr>
        <w:t>1</w:t>
      </w:r>
      <w:r w:rsidRPr="00DD48EF">
        <w:rPr>
          <w:rFonts w:ascii="標楷體" w:eastAsia="標楷體" w:hAnsi="標楷體" w:cs="楷体" w:hint="eastAsia"/>
          <w:lang w:eastAsia="zh-CN"/>
        </w:rPr>
        <w:t>4</w:t>
      </w:r>
      <w:r w:rsidRPr="00DD48EF">
        <w:rPr>
          <w:rFonts w:ascii="標楷體" w:eastAsia="標楷體" w:hAnsi="標楷體" w:cs="楷体" w:hint="eastAsia"/>
          <w:spacing w:val="-32"/>
          <w:lang w:eastAsia="zh-CN"/>
        </w:rPr>
        <w:t xml:space="preserve"> </w:t>
      </w:r>
      <w:r w:rsidRPr="00DD48EF">
        <w:rPr>
          <w:rFonts w:ascii="標楷體" w:eastAsia="標楷體" w:hAnsi="標楷體" w:cs="楷体" w:hint="eastAsia"/>
          <w:lang w:eastAsia="zh-CN"/>
        </w:rPr>
        <w:t>天。</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“臺灣學生赴北理暑期電子設計實踐營”已成功在北京理工大學舉辦四年，受到臺灣青年的關注與好評，本實踐營專案已成為兩岸大學生科技交流的特色品牌和首都高校對臺青年交流的示範專案。</w:t>
      </w:r>
    </w:p>
    <w:p w:rsidR="00050867" w:rsidRPr="00DD48EF" w:rsidRDefault="00050867">
      <w:pPr>
        <w:pStyle w:val="a3"/>
        <w:spacing w:before="89" w:line="560" w:lineRule="exact"/>
        <w:ind w:left="0"/>
        <w:jc w:val="both"/>
        <w:rPr>
          <w:rFonts w:ascii="標楷體" w:eastAsia="標楷體" w:hAnsi="標楷體" w:cs="楷体"/>
          <w:spacing w:val="5"/>
          <w:w w:val="95"/>
          <w:lang w:eastAsia="zh-CN"/>
        </w:rPr>
      </w:pPr>
    </w:p>
    <w:p w:rsidR="00050867" w:rsidRPr="00DD48EF" w:rsidRDefault="00DD48EF">
      <w:pPr>
        <w:pStyle w:val="a3"/>
        <w:spacing w:line="560" w:lineRule="exact"/>
        <w:jc w:val="both"/>
        <w:rPr>
          <w:rFonts w:ascii="標楷體" w:eastAsia="標楷體" w:hAnsi="標楷體" w:cs="楷体"/>
          <w:b/>
          <w:lang w:eastAsia="zh-CN"/>
        </w:rPr>
      </w:pPr>
      <w:r w:rsidRPr="00DD48EF">
        <w:rPr>
          <w:rFonts w:ascii="標楷體" w:eastAsia="標楷體" w:hAnsi="標楷體" w:cs="楷体" w:hint="eastAsia"/>
          <w:b/>
          <w:lang w:eastAsia="zh-CN"/>
        </w:rPr>
        <w:t>二、活動目的</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本次活動以學術交流為顯著特色，圍繞電子設計教育的主題深化兩岸高校間的實質性交流與合作，加強兩岸青年的交流與融合，促進</w:t>
      </w:r>
      <w:r w:rsidRPr="00DD48EF">
        <w:rPr>
          <w:rFonts w:ascii="標楷體" w:eastAsia="標楷體" w:hAnsi="標楷體" w:cs="楷体" w:hint="eastAsia"/>
          <w:spacing w:val="5"/>
          <w:w w:val="95"/>
          <w:lang w:eastAsia="zh-CN"/>
        </w:rPr>
        <w:t xml:space="preserve"> </w:t>
      </w:r>
      <w:r w:rsidRPr="00DD48EF">
        <w:rPr>
          <w:rFonts w:ascii="標楷體" w:eastAsia="標楷體" w:hAnsi="標楷體" w:cs="楷体" w:hint="eastAsia"/>
          <w:spacing w:val="5"/>
          <w:w w:val="95"/>
          <w:lang w:eastAsia="zh-CN"/>
        </w:rPr>
        <w:t>兩岸青年對中華民族博大的歷史文明、資訊與電子領域發展前景以及</w:t>
      </w:r>
      <w:r w:rsidRPr="00DD48EF">
        <w:rPr>
          <w:rFonts w:ascii="標楷體" w:eastAsia="標楷體" w:hAnsi="標楷體" w:cs="楷体" w:hint="eastAsia"/>
          <w:spacing w:val="5"/>
          <w:w w:val="95"/>
          <w:lang w:eastAsia="zh-CN"/>
        </w:rPr>
        <w:t xml:space="preserve"> </w:t>
      </w:r>
      <w:r w:rsidRPr="00DD48EF">
        <w:rPr>
          <w:rFonts w:ascii="標楷體" w:eastAsia="標楷體" w:hAnsi="標楷體" w:cs="楷体" w:hint="eastAsia"/>
          <w:spacing w:val="5"/>
          <w:w w:val="95"/>
          <w:lang w:eastAsia="zh-CN"/>
        </w:rPr>
        <w:t>社會經濟發展等方面的認識，同時積極推動兩岸資訊與電子領域教育的相互協作。</w:t>
      </w:r>
    </w:p>
    <w:p w:rsidR="00050867" w:rsidRPr="00DD48EF" w:rsidRDefault="00050867">
      <w:pPr>
        <w:pStyle w:val="a3"/>
        <w:spacing w:before="89" w:line="560" w:lineRule="exact"/>
        <w:ind w:firstLine="560"/>
        <w:jc w:val="both"/>
        <w:rPr>
          <w:rFonts w:ascii="標楷體" w:eastAsia="標楷體" w:hAnsi="標楷體" w:cs="楷体"/>
          <w:spacing w:val="5"/>
          <w:w w:val="95"/>
          <w:lang w:eastAsia="zh-CN"/>
        </w:rPr>
      </w:pPr>
    </w:p>
    <w:p w:rsidR="00050867" w:rsidRPr="00DD48EF" w:rsidRDefault="00DD48EF">
      <w:pPr>
        <w:pStyle w:val="a3"/>
        <w:spacing w:line="560" w:lineRule="exact"/>
        <w:ind w:left="0"/>
        <w:jc w:val="both"/>
        <w:rPr>
          <w:rFonts w:ascii="標楷體" w:eastAsia="標楷體" w:hAnsi="標楷體" w:cs="楷体"/>
          <w:b/>
          <w:lang w:eastAsia="zh-CN"/>
        </w:rPr>
      </w:pPr>
      <w:r w:rsidRPr="00DD48EF">
        <w:rPr>
          <w:rFonts w:ascii="標楷體" w:eastAsia="標楷體" w:hAnsi="標楷體" w:cs="楷体" w:hint="eastAsia"/>
          <w:b/>
          <w:lang w:eastAsia="zh-CN"/>
        </w:rPr>
        <w:t>三、活動時間、地點</w:t>
      </w:r>
    </w:p>
    <w:p w:rsidR="00050867" w:rsidRPr="00DD48EF" w:rsidRDefault="00DD48EF">
      <w:pPr>
        <w:pStyle w:val="a3"/>
        <w:tabs>
          <w:tab w:val="left" w:pos="2780"/>
        </w:tabs>
        <w:spacing w:before="88" w:line="560" w:lineRule="exact"/>
        <w:ind w:left="680"/>
        <w:jc w:val="both"/>
        <w:rPr>
          <w:rFonts w:ascii="標楷體" w:eastAsia="標楷體" w:hAnsi="標楷體" w:cs="楷体"/>
          <w:lang w:eastAsia="zh-CN"/>
        </w:rPr>
      </w:pPr>
      <w:r w:rsidRPr="00DD48EF">
        <w:rPr>
          <w:rFonts w:ascii="標楷體" w:eastAsia="標楷體" w:hAnsi="標楷體" w:cs="楷体" w:hint="eastAsia"/>
          <w:lang w:eastAsia="zh-CN"/>
        </w:rPr>
        <w:lastRenderedPageBreak/>
        <w:t>時間：</w:t>
      </w:r>
      <w:r w:rsidRPr="00DD48EF">
        <w:rPr>
          <w:rFonts w:ascii="標楷體" w:eastAsia="標楷體" w:hAnsi="標楷體" w:cs="楷体" w:hint="eastAsia"/>
          <w:lang w:eastAsia="zh-CN"/>
        </w:rPr>
        <w:t>20</w:t>
      </w:r>
      <w:r w:rsidRPr="00DD48EF">
        <w:rPr>
          <w:rFonts w:ascii="標楷體" w:eastAsia="標楷體" w:hAnsi="標楷體" w:cs="楷体" w:hint="eastAsia"/>
          <w:spacing w:val="-1"/>
          <w:lang w:eastAsia="zh-CN"/>
        </w:rPr>
        <w:t>1</w:t>
      </w:r>
      <w:r w:rsidRPr="00DD48EF">
        <w:rPr>
          <w:rFonts w:ascii="標楷體" w:eastAsia="標楷體" w:hAnsi="標楷體" w:cs="楷体" w:hint="eastAsia"/>
          <w:lang w:eastAsia="zh-CN"/>
        </w:rPr>
        <w:t>9</w:t>
      </w:r>
      <w:r w:rsidRPr="00DD48EF">
        <w:rPr>
          <w:rFonts w:ascii="標楷體" w:eastAsia="標楷體" w:hAnsi="標楷體" w:cs="楷体" w:hint="eastAsia"/>
          <w:lang w:eastAsia="zh-CN"/>
        </w:rPr>
        <w:t>年</w:t>
      </w:r>
      <w:r w:rsidRPr="00DD48EF">
        <w:rPr>
          <w:rFonts w:ascii="標楷體" w:eastAsia="標楷體" w:hAnsi="標楷體" w:cs="楷体" w:hint="eastAsia"/>
          <w:spacing w:val="-5"/>
          <w:lang w:eastAsia="zh-CN"/>
        </w:rPr>
        <w:t xml:space="preserve"> </w:t>
      </w:r>
      <w:r w:rsidRPr="00DD48EF">
        <w:rPr>
          <w:rFonts w:ascii="標楷體" w:eastAsia="標楷體" w:hAnsi="標楷體" w:cs="楷体" w:hint="eastAsia"/>
          <w:lang w:eastAsia="zh-CN"/>
        </w:rPr>
        <w:t>7</w:t>
      </w:r>
      <w:r w:rsidRPr="00DD48EF">
        <w:rPr>
          <w:rFonts w:ascii="標楷體" w:eastAsia="標楷體" w:hAnsi="標楷體" w:cs="楷体" w:hint="eastAsia"/>
          <w:spacing w:val="-5"/>
          <w:lang w:eastAsia="zh-CN"/>
        </w:rPr>
        <w:t xml:space="preserve"> </w:t>
      </w:r>
      <w:r w:rsidRPr="00DD48EF">
        <w:rPr>
          <w:rFonts w:ascii="標楷體" w:eastAsia="標楷體" w:hAnsi="標楷體" w:cs="楷体" w:hint="eastAsia"/>
          <w:lang w:eastAsia="zh-CN"/>
        </w:rPr>
        <w:t>月</w:t>
      </w:r>
      <w:r w:rsidRPr="00DD48EF">
        <w:rPr>
          <w:rFonts w:ascii="標楷體" w:eastAsia="標楷體" w:hAnsi="標楷體" w:cs="楷体" w:hint="eastAsia"/>
          <w:spacing w:val="-4"/>
          <w:lang w:eastAsia="zh-CN"/>
        </w:rPr>
        <w:t xml:space="preserve"> </w:t>
      </w:r>
      <w:r w:rsidRPr="00DD48EF">
        <w:rPr>
          <w:rFonts w:ascii="標楷體" w:eastAsia="標楷體" w:hAnsi="標楷體" w:cs="楷体" w:hint="eastAsia"/>
          <w:lang w:eastAsia="zh-CN"/>
        </w:rPr>
        <w:t>2</w:t>
      </w:r>
      <w:r w:rsidRPr="00DD48EF">
        <w:rPr>
          <w:rFonts w:ascii="標楷體" w:eastAsia="標楷體" w:hAnsi="標楷體" w:cs="楷体" w:hint="eastAsia"/>
          <w:lang w:eastAsia="zh-CN"/>
        </w:rPr>
        <w:t>日至</w:t>
      </w:r>
      <w:r w:rsidRPr="00DD48EF">
        <w:rPr>
          <w:rFonts w:ascii="標楷體" w:eastAsia="標楷體" w:hAnsi="標楷體" w:cs="楷体" w:hint="eastAsia"/>
          <w:spacing w:val="-5"/>
          <w:lang w:eastAsia="zh-CN"/>
        </w:rPr>
        <w:t xml:space="preserve"> </w:t>
      </w:r>
      <w:r w:rsidRPr="00DD48EF">
        <w:rPr>
          <w:rFonts w:ascii="標楷體" w:eastAsia="標楷體" w:hAnsi="標楷體" w:cs="楷体" w:hint="eastAsia"/>
          <w:spacing w:val="-1"/>
          <w:lang w:eastAsia="zh-CN"/>
        </w:rPr>
        <w:t>1</w:t>
      </w:r>
      <w:r w:rsidRPr="00DD48EF">
        <w:rPr>
          <w:rFonts w:ascii="標楷體" w:eastAsia="標楷體" w:hAnsi="標楷體" w:cs="楷体" w:hint="eastAsia"/>
          <w:lang w:eastAsia="zh-CN"/>
        </w:rPr>
        <w:t>5</w:t>
      </w:r>
      <w:r w:rsidRPr="00DD48EF">
        <w:rPr>
          <w:rFonts w:ascii="標楷體" w:eastAsia="標楷體" w:hAnsi="標楷體" w:cs="楷体" w:hint="eastAsia"/>
          <w:lang w:eastAsia="zh-CN"/>
        </w:rPr>
        <w:t>日</w:t>
      </w:r>
    </w:p>
    <w:p w:rsidR="00050867" w:rsidRPr="00DD48EF" w:rsidRDefault="00DD48EF">
      <w:pPr>
        <w:pStyle w:val="a3"/>
        <w:tabs>
          <w:tab w:val="left" w:pos="2780"/>
        </w:tabs>
        <w:spacing w:before="88" w:line="560" w:lineRule="exact"/>
        <w:ind w:firstLineChars="159" w:firstLine="445"/>
        <w:jc w:val="both"/>
        <w:rPr>
          <w:rFonts w:ascii="標楷體" w:eastAsia="標楷體" w:hAnsi="標楷體" w:cs="楷体"/>
          <w:lang w:eastAsia="zh-CN"/>
        </w:rPr>
      </w:pPr>
      <w:r w:rsidRPr="00DD48EF">
        <w:rPr>
          <w:rFonts w:ascii="標楷體" w:eastAsia="標楷體" w:hAnsi="標楷體" w:cs="楷体" w:hint="eastAsia"/>
          <w:lang w:eastAsia="zh-CN"/>
        </w:rPr>
        <w:t xml:space="preserve"> </w:t>
      </w:r>
      <w:r w:rsidRPr="00DD48EF">
        <w:rPr>
          <w:rFonts w:ascii="標楷體" w:eastAsia="標楷體" w:hAnsi="標楷體" w:cs="楷体" w:hint="eastAsia"/>
          <w:lang w:eastAsia="zh-CN"/>
        </w:rPr>
        <w:t>地點：北京</w:t>
      </w:r>
      <w:r w:rsidRPr="00DD48EF">
        <w:rPr>
          <w:rFonts w:ascii="標楷體" w:eastAsia="標楷體" w:hAnsi="標楷體" w:cs="楷体" w:hint="eastAsia"/>
          <w:lang w:eastAsia="zh-CN"/>
        </w:rPr>
        <w:tab/>
      </w:r>
      <w:r w:rsidRPr="00DD48EF">
        <w:rPr>
          <w:rFonts w:ascii="標楷體" w:eastAsia="標楷體" w:hAnsi="標楷體" w:cs="楷体" w:hint="eastAsia"/>
          <w:lang w:eastAsia="zh-CN"/>
        </w:rPr>
        <w:t>北京理工大學</w:t>
      </w:r>
    </w:p>
    <w:p w:rsidR="00050867" w:rsidRPr="00DD48EF" w:rsidRDefault="00050867">
      <w:pPr>
        <w:pStyle w:val="a3"/>
        <w:tabs>
          <w:tab w:val="left" w:pos="2780"/>
        </w:tabs>
        <w:spacing w:before="88" w:line="560" w:lineRule="exact"/>
        <w:ind w:firstLineChars="159" w:firstLine="445"/>
        <w:jc w:val="both"/>
        <w:rPr>
          <w:rFonts w:ascii="標楷體" w:eastAsia="標楷體" w:hAnsi="標楷體" w:cs="楷体"/>
          <w:lang w:eastAsia="zh-CN"/>
        </w:rPr>
      </w:pPr>
    </w:p>
    <w:p w:rsidR="00050867" w:rsidRPr="00DD48EF" w:rsidRDefault="00DD48EF">
      <w:pPr>
        <w:pStyle w:val="a3"/>
        <w:tabs>
          <w:tab w:val="left" w:pos="2780"/>
        </w:tabs>
        <w:spacing w:before="88" w:line="560" w:lineRule="exact"/>
        <w:jc w:val="both"/>
        <w:rPr>
          <w:rFonts w:ascii="標楷體" w:eastAsia="標楷體" w:hAnsi="標楷體" w:cs="楷体"/>
          <w:b/>
          <w:lang w:eastAsia="zh-CN"/>
        </w:rPr>
      </w:pPr>
      <w:r w:rsidRPr="00DD48EF">
        <w:rPr>
          <w:rFonts w:ascii="標楷體" w:eastAsia="標楷體" w:hAnsi="標楷體" w:cs="楷体" w:hint="eastAsia"/>
          <w:b/>
          <w:w w:val="95"/>
          <w:lang w:eastAsia="zh-CN"/>
        </w:rPr>
        <w:t>四、參加院校、人數：</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w:t>
      </w:r>
      <w:r w:rsidRPr="00DD48EF">
        <w:rPr>
          <w:rFonts w:ascii="標楷體" w:eastAsia="標楷體" w:hAnsi="標楷體" w:cs="楷体" w:hint="eastAsia"/>
          <w:spacing w:val="5"/>
          <w:w w:val="95"/>
          <w:lang w:eastAsia="zh-CN"/>
        </w:rPr>
        <w:t>1</w:t>
      </w:r>
      <w:r w:rsidRPr="00DD48EF">
        <w:rPr>
          <w:rFonts w:ascii="標楷體" w:eastAsia="標楷體" w:hAnsi="標楷體" w:cs="楷体" w:hint="eastAsia"/>
          <w:spacing w:val="5"/>
          <w:w w:val="95"/>
          <w:lang w:eastAsia="zh-CN"/>
        </w:rPr>
        <w:t>）擬邀請臺灣高校</w:t>
      </w:r>
      <w:r w:rsidRPr="00DD48EF">
        <w:rPr>
          <w:rFonts w:ascii="標楷體" w:eastAsia="標楷體" w:hAnsi="標楷體" w:cs="楷体" w:hint="eastAsia"/>
          <w:spacing w:val="5"/>
          <w:w w:val="95"/>
          <w:lang w:eastAsia="zh-CN"/>
        </w:rPr>
        <w:t xml:space="preserve"> 1</w:t>
      </w:r>
      <w:r w:rsidRPr="00DD48EF">
        <w:rPr>
          <w:rFonts w:ascii="標楷體" w:eastAsia="標楷體" w:hAnsi="標楷體" w:cs="楷体" w:hint="eastAsia"/>
          <w:spacing w:val="5"/>
          <w:w w:val="95"/>
          <w:lang w:eastAsia="zh-CN"/>
        </w:rPr>
        <w:t>6</w:t>
      </w:r>
      <w:r w:rsidRPr="00DD48EF">
        <w:rPr>
          <w:rFonts w:ascii="標楷體" w:eastAsia="標楷體" w:hAnsi="標楷體" w:cs="楷体" w:hint="eastAsia"/>
          <w:spacing w:val="5"/>
          <w:w w:val="95"/>
          <w:lang w:eastAsia="zh-CN"/>
        </w:rPr>
        <w:t>所，受邀學校每校參加人數（包含帶隊</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教師）不超過</w:t>
      </w:r>
      <w:r w:rsidRPr="00DD48EF">
        <w:rPr>
          <w:rFonts w:ascii="標楷體" w:eastAsia="標楷體" w:hAnsi="標楷體" w:cs="楷体" w:hint="eastAsia"/>
          <w:spacing w:val="5"/>
          <w:w w:val="95"/>
          <w:lang w:eastAsia="zh-CN"/>
        </w:rPr>
        <w:t xml:space="preserve"> 5 </w:t>
      </w:r>
      <w:r w:rsidRPr="00DD48EF">
        <w:rPr>
          <w:rFonts w:ascii="標楷體" w:eastAsia="標楷體" w:hAnsi="標楷體" w:cs="楷体" w:hint="eastAsia"/>
          <w:spacing w:val="5"/>
          <w:w w:val="95"/>
          <w:lang w:eastAsia="zh-CN"/>
        </w:rPr>
        <w:t>人。邀請學校為臺灣大學、中原大學、新竹清華大學、臺灣科技大學、臺北科技大學、朝陽科技大學、雲林科技大學、中興大學、中正大學、中山大學、淡江大學、輔仁大學、東華大學、銘傳大學、東海大學、義守大學等</w:t>
      </w:r>
      <w:r w:rsidRPr="00DD48EF">
        <w:rPr>
          <w:rFonts w:ascii="標楷體" w:eastAsia="標楷體" w:hAnsi="標楷體" w:cs="楷体" w:hint="eastAsia"/>
          <w:spacing w:val="5"/>
          <w:w w:val="95"/>
          <w:lang w:eastAsia="zh-CN"/>
        </w:rPr>
        <w:t xml:space="preserve"> </w:t>
      </w:r>
      <w:r w:rsidRPr="00DD48EF">
        <w:rPr>
          <w:rFonts w:ascii="標楷體" w:eastAsia="標楷體" w:hAnsi="標楷體" w:cs="楷体" w:hint="eastAsia"/>
          <w:spacing w:val="5"/>
          <w:w w:val="95"/>
          <w:lang w:eastAsia="zh-CN"/>
        </w:rPr>
        <w:t>16</w:t>
      </w:r>
      <w:r w:rsidRPr="00DD48EF">
        <w:rPr>
          <w:rFonts w:ascii="標楷體" w:eastAsia="標楷體" w:hAnsi="標楷體" w:cs="楷体" w:hint="eastAsia"/>
          <w:spacing w:val="5"/>
          <w:w w:val="95"/>
          <w:lang w:eastAsia="zh-CN"/>
        </w:rPr>
        <w:t xml:space="preserve"> </w:t>
      </w:r>
      <w:r w:rsidRPr="00DD48EF">
        <w:rPr>
          <w:rFonts w:ascii="標楷體" w:eastAsia="標楷體" w:hAnsi="標楷體" w:cs="楷体" w:hint="eastAsia"/>
          <w:spacing w:val="5"/>
          <w:w w:val="95"/>
          <w:lang w:eastAsia="zh-CN"/>
        </w:rPr>
        <w:t>校。</w:t>
      </w:r>
    </w:p>
    <w:p w:rsidR="00050867" w:rsidRPr="00DD48EF" w:rsidRDefault="00DD48EF">
      <w:pPr>
        <w:pStyle w:val="a3"/>
        <w:numPr>
          <w:ilvl w:val="0"/>
          <w:numId w:val="1"/>
        </w:numPr>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大陸人員：北京理工大學資訊與電子學院師生。</w:t>
      </w:r>
    </w:p>
    <w:p w:rsidR="00050867" w:rsidRPr="00DD48EF" w:rsidRDefault="00050867">
      <w:pPr>
        <w:pStyle w:val="a3"/>
        <w:spacing w:before="89" w:line="560" w:lineRule="exact"/>
        <w:ind w:left="680"/>
        <w:jc w:val="both"/>
        <w:rPr>
          <w:rFonts w:ascii="標楷體" w:eastAsia="標楷體" w:hAnsi="標楷體" w:cs="楷体"/>
          <w:spacing w:val="5"/>
          <w:w w:val="95"/>
          <w:lang w:eastAsia="zh-CN"/>
        </w:rPr>
      </w:pPr>
    </w:p>
    <w:p w:rsidR="00050867" w:rsidRPr="00DD48EF" w:rsidRDefault="00DD48EF">
      <w:pPr>
        <w:pStyle w:val="a3"/>
        <w:tabs>
          <w:tab w:val="left" w:pos="2780"/>
        </w:tabs>
        <w:spacing w:before="88" w:line="560" w:lineRule="exact"/>
        <w:jc w:val="both"/>
        <w:rPr>
          <w:rFonts w:ascii="標楷體" w:eastAsia="標楷體" w:hAnsi="標楷體" w:cs="楷体"/>
          <w:b/>
          <w:w w:val="95"/>
          <w:lang w:eastAsia="zh-CN"/>
        </w:rPr>
      </w:pPr>
      <w:r w:rsidRPr="00DD48EF">
        <w:rPr>
          <w:rFonts w:ascii="標楷體" w:eastAsia="標楷體" w:hAnsi="標楷體" w:cs="楷体" w:hint="eastAsia"/>
          <w:b/>
          <w:w w:val="95"/>
          <w:lang w:eastAsia="zh-CN"/>
        </w:rPr>
        <w:t>五、費用</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臺灣師生需負擔往返旅費和自行購買保險。在京專案期間具體活動所需住宿、交通、文化參訪、企業參訪、設計材料和部分餐飲等費用均由北京理工大學承擔。注：個人消費自理。</w:t>
      </w:r>
    </w:p>
    <w:p w:rsidR="00050867" w:rsidRPr="00DD48EF" w:rsidRDefault="00050867">
      <w:pPr>
        <w:pStyle w:val="a3"/>
        <w:spacing w:before="89" w:line="560" w:lineRule="exact"/>
        <w:ind w:firstLine="560"/>
        <w:jc w:val="both"/>
        <w:rPr>
          <w:rFonts w:ascii="標楷體" w:eastAsia="標楷體" w:hAnsi="標楷體" w:cs="楷体"/>
          <w:spacing w:val="5"/>
          <w:w w:val="95"/>
          <w:lang w:eastAsia="zh-CN"/>
        </w:rPr>
      </w:pPr>
    </w:p>
    <w:p w:rsidR="00050867" w:rsidRPr="00DD48EF" w:rsidRDefault="00DD48EF">
      <w:pPr>
        <w:pStyle w:val="a3"/>
        <w:tabs>
          <w:tab w:val="left" w:pos="2780"/>
        </w:tabs>
        <w:spacing w:before="88" w:line="560" w:lineRule="exact"/>
        <w:jc w:val="both"/>
        <w:rPr>
          <w:rFonts w:ascii="標楷體" w:eastAsia="標楷體" w:hAnsi="標楷體" w:cs="楷体"/>
          <w:b/>
          <w:w w:val="95"/>
          <w:lang w:eastAsia="zh-CN"/>
        </w:rPr>
      </w:pPr>
      <w:r w:rsidRPr="00DD48EF">
        <w:rPr>
          <w:rFonts w:ascii="標楷體" w:eastAsia="標楷體" w:hAnsi="標楷體" w:cs="楷体" w:hint="eastAsia"/>
          <w:b/>
          <w:w w:val="95"/>
          <w:lang w:eastAsia="zh-CN"/>
        </w:rPr>
        <w:t>六、食宿</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參加活動的</w:t>
      </w:r>
      <w:bookmarkStart w:id="0" w:name="_GoBack"/>
      <w:r w:rsidRPr="00DD48EF">
        <w:rPr>
          <w:rFonts w:ascii="標楷體" w:eastAsia="標楷體" w:hAnsi="標楷體" w:cs="楷体" w:hint="eastAsia"/>
          <w:spacing w:val="5"/>
          <w:w w:val="95"/>
          <w:lang w:eastAsia="zh-CN"/>
        </w:rPr>
        <w:t>臺灣高校學生安排入住北理學生公寓，公寓房間內有空調、無線網路、有淋浴等基本設施。用餐分為校內活動（除歡迎宴會外）在北理工食堂就餐，統一配</w:t>
      </w:r>
      <w:bookmarkEnd w:id="0"/>
      <w:r w:rsidRPr="00DD48EF">
        <w:rPr>
          <w:rFonts w:ascii="標楷體" w:eastAsia="標楷體" w:hAnsi="標楷體" w:cs="楷体" w:hint="eastAsia"/>
          <w:spacing w:val="5"/>
          <w:w w:val="95"/>
          <w:lang w:eastAsia="zh-CN"/>
        </w:rPr>
        <w:t>發校園臨時一卡通，校外活動則在校外用餐。</w:t>
      </w:r>
    </w:p>
    <w:p w:rsidR="00050867" w:rsidRPr="00DD48EF" w:rsidRDefault="00050867">
      <w:pPr>
        <w:pStyle w:val="a3"/>
        <w:spacing w:before="89" w:line="560" w:lineRule="exact"/>
        <w:ind w:firstLine="560"/>
        <w:jc w:val="both"/>
        <w:rPr>
          <w:rFonts w:ascii="標楷體" w:eastAsia="標楷體" w:hAnsi="標楷體" w:cs="楷体"/>
          <w:spacing w:val="5"/>
          <w:w w:val="95"/>
          <w:lang w:eastAsia="zh-CN"/>
        </w:rPr>
      </w:pPr>
    </w:p>
    <w:p w:rsidR="00050867" w:rsidRPr="00DD48EF" w:rsidRDefault="00DD48EF">
      <w:pPr>
        <w:pStyle w:val="a3"/>
        <w:spacing w:line="540" w:lineRule="exact"/>
        <w:ind w:right="6803"/>
        <w:jc w:val="both"/>
        <w:rPr>
          <w:rFonts w:ascii="標楷體" w:eastAsia="標楷體" w:hAnsi="標楷體" w:cs="楷体"/>
          <w:b/>
          <w:lang w:eastAsia="zh-CN"/>
        </w:rPr>
      </w:pPr>
      <w:r w:rsidRPr="00DD48EF">
        <w:rPr>
          <w:rFonts w:ascii="標楷體" w:eastAsia="標楷體" w:hAnsi="標楷體" w:cs="楷体" w:hint="eastAsia"/>
          <w:b/>
          <w:w w:val="95"/>
          <w:lang w:eastAsia="zh-CN"/>
        </w:rPr>
        <w:lastRenderedPageBreak/>
        <w:t>七、活動安排</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為促進學術、文化交流，兩岸教師和同學將共同參與課題研究，電子產品設計、組裝、調試，參觀和訪問在京的知名企業，兩岸師生一同領略民族風光、感受民族文化。活動中還將舉辦兩岸師生專題講座，公佈電子產品設計作品和學術成果。</w:t>
      </w:r>
    </w:p>
    <w:p w:rsidR="00050867" w:rsidRPr="00DD48EF" w:rsidRDefault="00DD48EF">
      <w:pPr>
        <w:spacing w:line="370" w:lineRule="exact"/>
        <w:ind w:left="1820"/>
        <w:rPr>
          <w:rFonts w:ascii="標楷體" w:eastAsia="標楷體" w:hAnsi="標楷體" w:cs="楷体"/>
          <w:b/>
          <w:sz w:val="24"/>
          <w:szCs w:val="24"/>
          <w:lang w:eastAsia="zh-CN"/>
        </w:rPr>
      </w:pPr>
      <w:r w:rsidRPr="00DD48EF">
        <w:rPr>
          <w:rFonts w:ascii="標楷體" w:eastAsia="標楷體" w:hAnsi="標楷體" w:cs="楷体" w:hint="eastAsia"/>
          <w:b/>
          <w:sz w:val="24"/>
          <w:szCs w:val="24"/>
          <w:lang w:eastAsia="zh-CN"/>
        </w:rPr>
        <w:t>201</w:t>
      </w:r>
      <w:r w:rsidRPr="00DD48EF">
        <w:rPr>
          <w:rFonts w:ascii="標楷體" w:eastAsia="標楷體" w:hAnsi="標楷體" w:cs="楷体" w:hint="eastAsia"/>
          <w:b/>
          <w:sz w:val="24"/>
          <w:szCs w:val="24"/>
          <w:lang w:eastAsia="zh-CN"/>
        </w:rPr>
        <w:t>9</w:t>
      </w:r>
      <w:r w:rsidRPr="00DD48EF">
        <w:rPr>
          <w:rFonts w:ascii="標楷體" w:eastAsia="標楷體" w:hAnsi="標楷體" w:cs="楷体" w:hint="eastAsia"/>
          <w:b/>
          <w:sz w:val="24"/>
          <w:szCs w:val="24"/>
          <w:lang w:eastAsia="zh-CN"/>
        </w:rPr>
        <w:t>臺灣學生赴北理暑期電子設計實踐營日程</w:t>
      </w:r>
    </w:p>
    <w:tbl>
      <w:tblPr>
        <w:tblW w:w="836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949"/>
        <w:gridCol w:w="5954"/>
      </w:tblGrid>
      <w:tr w:rsidR="00050867" w:rsidRPr="00DD48EF">
        <w:trPr>
          <w:trHeight w:val="340"/>
          <w:jc w:val="center"/>
        </w:trPr>
        <w:tc>
          <w:tcPr>
            <w:tcW w:w="1461" w:type="dxa"/>
            <w:shd w:val="clear" w:color="auto" w:fill="auto"/>
            <w:vAlign w:val="center"/>
          </w:tcPr>
          <w:p w:rsidR="00050867" w:rsidRPr="00DD48EF" w:rsidRDefault="00DD48EF">
            <w:pPr>
              <w:widowControl/>
              <w:jc w:val="center"/>
              <w:rPr>
                <w:rFonts w:ascii="標楷體" w:eastAsia="標楷體" w:hAnsi="標楷體" w:cs="楷体"/>
                <w:b/>
                <w:bCs/>
                <w:szCs w:val="21"/>
              </w:rPr>
            </w:pPr>
            <w:r w:rsidRPr="00DD48EF">
              <w:rPr>
                <w:rFonts w:ascii="標楷體" w:eastAsia="標楷體" w:hAnsi="標楷體" w:cs="楷体" w:hint="eastAsia"/>
                <w:b/>
                <w:bCs/>
                <w:szCs w:val="21"/>
              </w:rPr>
              <w:t>日</w:t>
            </w:r>
            <w:r w:rsidRPr="00DD48EF">
              <w:rPr>
                <w:rFonts w:ascii="標楷體" w:eastAsia="標楷體" w:hAnsi="標楷體" w:cs="楷体" w:hint="eastAsia"/>
                <w:b/>
                <w:bCs/>
                <w:szCs w:val="21"/>
              </w:rPr>
              <w:t xml:space="preserve">  </w:t>
            </w:r>
            <w:r w:rsidRPr="00DD48EF">
              <w:rPr>
                <w:rFonts w:ascii="標楷體" w:eastAsia="標楷體" w:hAnsi="標楷體" w:cs="楷体" w:hint="eastAsia"/>
                <w:b/>
                <w:bCs/>
                <w:szCs w:val="21"/>
              </w:rPr>
              <w:t>期</w:t>
            </w:r>
          </w:p>
        </w:tc>
        <w:tc>
          <w:tcPr>
            <w:tcW w:w="949" w:type="dxa"/>
            <w:shd w:val="clear" w:color="auto" w:fill="auto"/>
            <w:vAlign w:val="center"/>
          </w:tcPr>
          <w:p w:rsidR="00050867" w:rsidRPr="00DD48EF" w:rsidRDefault="00DD48EF">
            <w:pPr>
              <w:widowControl/>
              <w:jc w:val="center"/>
              <w:rPr>
                <w:rFonts w:ascii="標楷體" w:eastAsia="標楷體" w:hAnsi="標楷體" w:cs="楷体"/>
                <w:b/>
                <w:bCs/>
                <w:szCs w:val="21"/>
              </w:rPr>
            </w:pPr>
            <w:r w:rsidRPr="00DD48EF">
              <w:rPr>
                <w:rFonts w:ascii="標楷體" w:eastAsia="標楷體" w:hAnsi="標楷體" w:cs="楷体" w:hint="eastAsia"/>
                <w:b/>
                <w:bCs/>
                <w:szCs w:val="21"/>
              </w:rPr>
              <w:t>时</w:t>
            </w:r>
            <w:r w:rsidRPr="00DD48EF">
              <w:rPr>
                <w:rFonts w:ascii="標楷體" w:eastAsia="標楷體" w:hAnsi="標楷體" w:cs="楷体" w:hint="eastAsia"/>
                <w:b/>
                <w:bCs/>
                <w:szCs w:val="21"/>
              </w:rPr>
              <w:t xml:space="preserve">  </w:t>
            </w:r>
            <w:r w:rsidRPr="00DD48EF">
              <w:rPr>
                <w:rFonts w:ascii="標楷體" w:eastAsia="標楷體" w:hAnsi="標楷體" w:cs="楷体" w:hint="eastAsia"/>
                <w:b/>
                <w:bCs/>
                <w:szCs w:val="21"/>
              </w:rPr>
              <w:t>间</w:t>
            </w:r>
          </w:p>
        </w:tc>
        <w:tc>
          <w:tcPr>
            <w:tcW w:w="5954" w:type="dxa"/>
            <w:shd w:val="clear" w:color="auto" w:fill="auto"/>
            <w:vAlign w:val="center"/>
          </w:tcPr>
          <w:p w:rsidR="00050867" w:rsidRPr="00DD48EF" w:rsidRDefault="00DD48EF">
            <w:pPr>
              <w:widowControl/>
              <w:jc w:val="center"/>
              <w:rPr>
                <w:rFonts w:ascii="標楷體" w:eastAsia="標楷體" w:hAnsi="標楷體" w:cs="楷体"/>
                <w:b/>
                <w:bCs/>
                <w:szCs w:val="21"/>
              </w:rPr>
            </w:pPr>
            <w:r w:rsidRPr="00DD48EF">
              <w:rPr>
                <w:rFonts w:ascii="標楷體" w:eastAsia="標楷體" w:hAnsi="標楷體" w:cs="楷体" w:hint="eastAsia"/>
                <w:b/>
                <w:bCs/>
                <w:szCs w:val="21"/>
              </w:rPr>
              <w:t>内</w:t>
            </w:r>
            <w:r w:rsidRPr="00DD48EF">
              <w:rPr>
                <w:rFonts w:ascii="標楷體" w:eastAsia="標楷體" w:hAnsi="標楷體" w:cs="楷体" w:hint="eastAsia"/>
                <w:b/>
                <w:bCs/>
                <w:szCs w:val="21"/>
              </w:rPr>
              <w:t xml:space="preserve">       </w:t>
            </w:r>
            <w:r w:rsidRPr="00DD48EF">
              <w:rPr>
                <w:rFonts w:ascii="標楷體" w:eastAsia="標楷體" w:hAnsi="標楷體" w:cs="楷体" w:hint="eastAsia"/>
                <w:b/>
                <w:bCs/>
                <w:szCs w:val="21"/>
              </w:rPr>
              <w:t>容</w:t>
            </w:r>
          </w:p>
        </w:tc>
      </w:tr>
      <w:tr w:rsidR="00050867" w:rsidRPr="00DD48EF">
        <w:trPr>
          <w:trHeight w:val="17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02</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（星期二）</w:t>
            </w:r>
          </w:p>
        </w:tc>
        <w:tc>
          <w:tcPr>
            <w:tcW w:w="949"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全天</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接机</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vMerge/>
            <w:vAlign w:val="center"/>
          </w:tcPr>
          <w:p w:rsidR="00050867" w:rsidRPr="00DD48EF" w:rsidRDefault="00050867">
            <w:pPr>
              <w:widowControl/>
              <w:rPr>
                <w:rFonts w:ascii="標楷體" w:eastAsia="標楷體" w:hAnsi="標楷體" w:cs="楷体"/>
                <w:szCs w:val="21"/>
              </w:rPr>
            </w:pP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台湾地区师生办理入住</w:t>
            </w:r>
          </w:p>
        </w:tc>
      </w:tr>
      <w:tr w:rsidR="00050867" w:rsidRPr="00DD48EF">
        <w:trPr>
          <w:trHeight w:val="343"/>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03</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（星期三）</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lang w:eastAsia="zh-CN"/>
              </w:rPr>
            </w:pPr>
            <w:r w:rsidRPr="00DD48EF">
              <w:rPr>
                <w:rFonts w:ascii="標楷體" w:eastAsia="標楷體" w:hAnsi="標楷體" w:cs="楷体" w:hint="eastAsia"/>
                <w:szCs w:val="21"/>
              </w:rPr>
              <w:t>破冰仪式</w:t>
            </w:r>
            <w:r w:rsidRPr="00DD48EF">
              <w:rPr>
                <w:rFonts w:ascii="標楷體" w:eastAsia="標楷體" w:hAnsi="標楷體" w:cs="楷体" w:hint="eastAsia"/>
                <w:szCs w:val="21"/>
                <w:lang w:eastAsia="zh-CN"/>
              </w:rPr>
              <w:t>、</w:t>
            </w:r>
            <w:r w:rsidRPr="00DD48EF">
              <w:rPr>
                <w:rFonts w:ascii="標楷體" w:eastAsia="標楷體" w:hAnsi="標楷體" w:cs="楷体" w:hint="eastAsia"/>
                <w:szCs w:val="21"/>
              </w:rPr>
              <w:t>北理工信息与电子学院实验室参观</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w:t>
            </w:r>
            <w:r w:rsidRPr="00DD48EF">
              <w:rPr>
                <w:rFonts w:ascii="標楷體" w:eastAsia="標楷體" w:hAnsi="標楷體" w:cs="楷体" w:hint="eastAsia"/>
                <w:szCs w:val="21"/>
                <w:lang w:eastAsia="zh-CN"/>
              </w:rPr>
              <w:t>FPGA,VHDL,VIVADO</w:t>
            </w:r>
            <w:r w:rsidRPr="00DD48EF">
              <w:rPr>
                <w:rFonts w:ascii="標楷體" w:eastAsia="標楷體" w:hAnsi="標楷體" w:cs="楷体" w:hint="eastAsia"/>
                <w:szCs w:val="21"/>
              </w:rPr>
              <w:t>简介及使用</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当代中国经济发展主题讲座</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04</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（星期四）</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电子设计课程：使用开关控制</w:t>
            </w:r>
            <w:r w:rsidRPr="00DD48EF">
              <w:rPr>
                <w:rFonts w:ascii="標楷體" w:eastAsia="標楷體" w:hAnsi="標楷體" w:cs="楷体" w:hint="eastAsia"/>
                <w:szCs w:val="21"/>
                <w:lang w:eastAsia="zh-CN"/>
              </w:rPr>
              <w:t>LCD</w:t>
            </w:r>
            <w:r w:rsidRPr="00DD48EF">
              <w:rPr>
                <w:rFonts w:ascii="標楷體" w:eastAsia="標楷體" w:hAnsi="標楷體" w:cs="楷体" w:hint="eastAsia"/>
                <w:szCs w:val="21"/>
              </w:rPr>
              <w:t>亮灭和闪烁</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文体主题活动：海峡两岸师生篮球友谊比赛</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“品民族风情、感民族风味”主题活动</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—品尝北京烤鸭</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05</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（星期五）</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电子设计课程：八段数码管显示控制</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电子设计课程：使用八段数码管设计数字钟</w:t>
            </w:r>
            <w:r w:rsidRPr="00DD48EF">
              <w:rPr>
                <w:rFonts w:ascii="標楷體" w:eastAsia="標楷體" w:hAnsi="標楷體" w:cs="楷体" w:hint="eastAsia"/>
                <w:szCs w:val="21"/>
              </w:rPr>
              <w:t>1</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京剧欣赏</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—梨园剧场</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06</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（星期六）</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电子设计课程：使用八段数码管设计数字钟</w:t>
            </w:r>
            <w:r w:rsidRPr="00DD48EF">
              <w:rPr>
                <w:rFonts w:ascii="標楷體" w:eastAsia="標楷體" w:hAnsi="標楷體" w:cs="楷体" w:hint="eastAsia"/>
                <w:szCs w:val="21"/>
              </w:rPr>
              <w:t>2</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lang w:eastAsia="zh-TW"/>
              </w:rPr>
            </w:pPr>
            <w:r w:rsidRPr="00DD48EF">
              <w:rPr>
                <w:rFonts w:ascii="標楷體" w:eastAsia="標楷體" w:hAnsi="標楷體" w:cs="楷体" w:hint="eastAsia"/>
                <w:szCs w:val="21"/>
                <w:lang w:eastAsia="zh-CN"/>
              </w:rPr>
              <w:t>北京都市文化的新地標</w:t>
            </w:r>
            <w:r w:rsidRPr="00DD48EF">
              <w:rPr>
                <w:rFonts w:ascii="標楷體" w:eastAsia="標楷體" w:hAnsi="標楷體" w:cs="楷体" w:hint="eastAsia"/>
                <w:szCs w:val="21"/>
                <w:lang w:eastAsia="zh-TW"/>
              </w:rPr>
              <w:t>主题活动</w:t>
            </w:r>
            <w:r w:rsidRPr="00DD48EF">
              <w:rPr>
                <w:rFonts w:ascii="標楷體" w:eastAsia="標楷體" w:hAnsi="標楷體" w:cs="楷体" w:hint="eastAsia"/>
                <w:szCs w:val="21"/>
                <w:lang w:eastAsia="zh-TW"/>
              </w:rPr>
              <w:t xml:space="preserve"> </w:t>
            </w:r>
            <w:r w:rsidRPr="00DD48EF">
              <w:rPr>
                <w:rFonts w:ascii="標楷體" w:eastAsia="標楷體" w:hAnsi="標楷體" w:cs="楷体" w:hint="eastAsia"/>
                <w:szCs w:val="21"/>
                <w:lang w:eastAsia="zh-TW"/>
              </w:rPr>
              <w:t>—</w:t>
            </w:r>
            <w:r w:rsidRPr="00DD48EF">
              <w:rPr>
                <w:rFonts w:ascii="標楷體" w:eastAsia="標楷體" w:hAnsi="標楷體" w:cs="楷体" w:hint="eastAsia"/>
                <w:szCs w:val="21"/>
                <w:lang w:eastAsia="zh-CN"/>
              </w:rPr>
              <w:t>79</w:t>
            </w:r>
            <w:r w:rsidRPr="00DD48EF">
              <w:rPr>
                <w:rFonts w:ascii="標楷體" w:eastAsia="標楷體" w:hAnsi="標楷體" w:cs="楷体" w:hint="eastAsia"/>
                <w:szCs w:val="21"/>
                <w:lang w:eastAsia="zh-CN"/>
              </w:rPr>
              <w:t>8</w:t>
            </w:r>
            <w:r w:rsidRPr="00DD48EF">
              <w:rPr>
                <w:rFonts w:ascii="標楷體" w:eastAsia="標楷體" w:hAnsi="標楷體" w:cs="楷体" w:hint="eastAsia"/>
                <w:szCs w:val="21"/>
                <w:lang w:eastAsia="zh-CN"/>
              </w:rPr>
              <w:t>藝術中心</w:t>
            </w:r>
            <w:r w:rsidRPr="00DD48EF">
              <w:rPr>
                <w:rFonts w:ascii="標楷體" w:eastAsia="標楷體" w:hAnsi="標楷體" w:cs="楷体" w:hint="eastAsia"/>
                <w:szCs w:val="21"/>
                <w:lang w:eastAsia="zh-TW"/>
              </w:rPr>
              <w:t>调研</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lang w:eastAsia="zh-TW"/>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北京自由行</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07</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（星期日）</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w:t>
            </w:r>
            <w:r w:rsidRPr="00DD48EF">
              <w:rPr>
                <w:rFonts w:ascii="標楷體" w:eastAsia="標楷體" w:hAnsi="標楷體" w:cs="楷体" w:hint="eastAsia"/>
                <w:szCs w:val="21"/>
                <w:lang w:eastAsia="zh-CN"/>
              </w:rPr>
              <w:t>VGA</w:t>
            </w:r>
            <w:r w:rsidRPr="00DD48EF">
              <w:rPr>
                <w:rFonts w:ascii="標楷體" w:eastAsia="標楷體" w:hAnsi="標楷體" w:cs="楷体" w:hint="eastAsia"/>
                <w:szCs w:val="21"/>
              </w:rPr>
              <w:t>显示器显示</w:t>
            </w:r>
            <w:r w:rsidRPr="00DD48EF">
              <w:rPr>
                <w:rFonts w:ascii="標楷體" w:eastAsia="標楷體" w:hAnsi="標楷體" w:cs="楷体" w:hint="eastAsia"/>
                <w:szCs w:val="21"/>
              </w:rPr>
              <w:t>1</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世界文化遗产参观</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—颐和园主题调研</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北京自由行</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08</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（星期一）</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w:t>
            </w:r>
            <w:r w:rsidRPr="00DD48EF">
              <w:rPr>
                <w:rFonts w:ascii="標楷體" w:eastAsia="標楷體" w:hAnsi="標楷體" w:cs="楷体" w:hint="eastAsia"/>
                <w:szCs w:val="21"/>
                <w:lang w:eastAsia="zh-CN"/>
              </w:rPr>
              <w:t>VGA</w:t>
            </w:r>
            <w:r w:rsidRPr="00DD48EF">
              <w:rPr>
                <w:rFonts w:ascii="標楷體" w:eastAsia="標楷體" w:hAnsi="標楷體" w:cs="楷体" w:hint="eastAsia"/>
                <w:szCs w:val="21"/>
              </w:rPr>
              <w:t>显示器显示</w:t>
            </w:r>
            <w:r w:rsidRPr="00DD48EF">
              <w:rPr>
                <w:rFonts w:ascii="標楷體" w:eastAsia="標楷體" w:hAnsi="標楷體" w:cs="楷体" w:hint="eastAsia"/>
                <w:szCs w:val="21"/>
              </w:rPr>
              <w:t>2</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世界文化遗产参观</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—故宫主题调研</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北京自由行</w:t>
            </w:r>
          </w:p>
        </w:tc>
      </w:tr>
      <w:tr w:rsidR="00050867" w:rsidRPr="00DD48EF">
        <w:trPr>
          <w:trHeight w:val="425"/>
          <w:jc w:val="center"/>
        </w:trPr>
        <w:tc>
          <w:tcPr>
            <w:tcW w:w="1461"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09</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（星期二）</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lang w:eastAsia="zh-CN"/>
              </w:rPr>
            </w:pPr>
            <w:r w:rsidRPr="00DD48EF">
              <w:rPr>
                <w:rFonts w:ascii="標楷體" w:eastAsia="標楷體" w:hAnsi="標楷體" w:cs="楷体" w:hint="eastAsia"/>
                <w:szCs w:val="21"/>
                <w:lang w:eastAsia="zh-CN"/>
              </w:rPr>
              <w:t>全天</w:t>
            </w:r>
          </w:p>
        </w:tc>
        <w:tc>
          <w:tcPr>
            <w:tcW w:w="5954" w:type="dxa"/>
            <w:shd w:val="clear" w:color="auto" w:fill="auto"/>
            <w:vAlign w:val="center"/>
          </w:tcPr>
          <w:p w:rsidR="00050867" w:rsidRPr="00DD48EF" w:rsidRDefault="00DD48EF">
            <w:pPr>
              <w:widowControl/>
              <w:rPr>
                <w:rFonts w:ascii="標楷體" w:eastAsia="標楷體" w:hAnsi="標楷體" w:cs="楷体"/>
                <w:szCs w:val="21"/>
                <w:lang w:eastAsia="zh-TW"/>
              </w:rPr>
            </w:pPr>
            <w:r w:rsidRPr="00DD48EF">
              <w:rPr>
                <w:rFonts w:ascii="標楷體" w:eastAsia="標楷體" w:hAnsi="標楷體" w:cs="楷体" w:hint="eastAsia"/>
                <w:szCs w:val="21"/>
                <w:lang w:eastAsia="zh-TW"/>
              </w:rPr>
              <w:t>体验北京生活主题活动</w:t>
            </w:r>
            <w:r w:rsidRPr="00DD48EF">
              <w:rPr>
                <w:rFonts w:ascii="標楷體" w:eastAsia="標楷體" w:hAnsi="標楷體" w:cs="楷体" w:hint="eastAsia"/>
                <w:szCs w:val="21"/>
                <w:lang w:eastAsia="zh-CN"/>
              </w:rPr>
              <w:t xml:space="preserve"> </w:t>
            </w:r>
            <w:r w:rsidRPr="00DD48EF">
              <w:rPr>
                <w:rFonts w:ascii="標楷體" w:eastAsia="標楷體" w:hAnsi="標楷體" w:cs="楷体" w:hint="eastAsia"/>
                <w:szCs w:val="21"/>
                <w:lang w:eastAsia="zh-CN"/>
              </w:rPr>
              <w:t>—中國北京世界園藝博覽會參觀</w:t>
            </w:r>
          </w:p>
        </w:tc>
      </w:tr>
      <w:tr w:rsidR="00050867" w:rsidRPr="00DD48EF">
        <w:trPr>
          <w:trHeight w:val="47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10</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（星期三）</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lang w:eastAsia="zh-CN"/>
              </w:rPr>
            </w:pPr>
            <w:r w:rsidRPr="00DD48EF">
              <w:rPr>
                <w:rFonts w:ascii="標楷體" w:eastAsia="標楷體" w:hAnsi="標楷體" w:cs="楷体" w:hint="eastAsia"/>
                <w:szCs w:val="21"/>
                <w:lang w:eastAsia="zh-CN"/>
              </w:rPr>
              <w:t>全天</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感民族历史，缅民族英雄：中国人民抗日战争纪念馆、卢沟桥主题参观</w:t>
            </w:r>
            <w:r w:rsidRPr="00DD48EF">
              <w:rPr>
                <w:rFonts w:ascii="標楷體" w:eastAsia="標楷體" w:hAnsi="標楷體" w:cs="楷体" w:hint="eastAsia"/>
                <w:szCs w:val="21"/>
              </w:rPr>
              <w:t xml:space="preserve"> </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lang w:eastAsia="zh-CN"/>
              </w:rPr>
            </w:pPr>
            <w:r w:rsidRPr="00DD48EF">
              <w:rPr>
                <w:rFonts w:ascii="標楷體" w:eastAsia="標楷體" w:hAnsi="標楷體" w:cs="楷体" w:hint="eastAsia"/>
                <w:szCs w:val="21"/>
                <w:lang w:eastAsia="zh-CN"/>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电子设计课程结课作品设计调试</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11</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（星期四）</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电子设计课程：使用</w:t>
            </w:r>
            <w:r w:rsidRPr="00DD48EF">
              <w:rPr>
                <w:rFonts w:ascii="標楷體" w:eastAsia="標楷體" w:hAnsi="標楷體" w:cs="楷体" w:hint="eastAsia"/>
                <w:szCs w:val="21"/>
                <w:lang w:eastAsia="zh-CN"/>
              </w:rPr>
              <w:t>GMS</w:t>
            </w:r>
            <w:r w:rsidRPr="00DD48EF">
              <w:rPr>
                <w:rFonts w:ascii="標楷體" w:eastAsia="標楷體" w:hAnsi="標楷體" w:cs="楷体" w:hint="eastAsia"/>
                <w:szCs w:val="21"/>
              </w:rPr>
              <w:t>模块发送短信</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lang w:eastAsia="zh-CN"/>
              </w:rPr>
            </w:pPr>
            <w:r w:rsidRPr="00DD48EF">
              <w:rPr>
                <w:rFonts w:ascii="標楷體" w:eastAsia="標楷體" w:hAnsi="標楷體" w:cs="楷体" w:hint="eastAsia"/>
                <w:szCs w:val="21"/>
                <w:lang w:eastAsia="zh-TW"/>
              </w:rPr>
              <w:t>企业参观</w:t>
            </w:r>
            <w:r w:rsidRPr="00DD48EF">
              <w:rPr>
                <w:rFonts w:ascii="標楷體" w:eastAsia="標楷體" w:hAnsi="標楷體" w:cs="楷体" w:hint="eastAsia"/>
                <w:szCs w:val="21"/>
                <w:lang w:eastAsia="zh-CN"/>
              </w:rPr>
              <w:t>、北京理工大學校史館參觀</w:t>
            </w:r>
          </w:p>
        </w:tc>
      </w:tr>
      <w:tr w:rsidR="00050867" w:rsidRPr="00DD48EF">
        <w:trPr>
          <w:trHeight w:val="440"/>
          <w:jc w:val="center"/>
        </w:trPr>
        <w:tc>
          <w:tcPr>
            <w:tcW w:w="1461"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12</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（星期五）</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全天</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世界文化遗产参观</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—长城主题调研</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13</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lastRenderedPageBreak/>
              <w:t>（星期六）</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lastRenderedPageBreak/>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“科技进社区”</w:t>
            </w:r>
            <w:r w:rsidRPr="00DD48EF">
              <w:rPr>
                <w:rFonts w:ascii="標楷體" w:eastAsia="標楷體" w:hAnsi="標楷體" w:cs="楷体" w:hint="eastAsia"/>
                <w:szCs w:val="21"/>
              </w:rPr>
              <w:t xml:space="preserve">      </w:t>
            </w:r>
            <w:r w:rsidRPr="00DD48EF">
              <w:rPr>
                <w:rFonts w:ascii="標楷體" w:eastAsia="標楷體" w:hAnsi="標楷體" w:cs="楷体" w:hint="eastAsia"/>
                <w:szCs w:val="21"/>
              </w:rPr>
              <w:t>—北京社区服务实践活动</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电子设计课程：使用</w:t>
            </w:r>
            <w:r w:rsidRPr="00DD48EF">
              <w:rPr>
                <w:rFonts w:ascii="標楷體" w:eastAsia="標楷體" w:hAnsi="標楷體" w:cs="楷体" w:hint="eastAsia"/>
                <w:szCs w:val="21"/>
                <w:lang w:eastAsia="zh-CN"/>
              </w:rPr>
              <w:t>GMS</w:t>
            </w:r>
            <w:r w:rsidRPr="00DD48EF">
              <w:rPr>
                <w:rFonts w:ascii="標楷體" w:eastAsia="標楷體" w:hAnsi="標楷體" w:cs="楷体" w:hint="eastAsia"/>
                <w:szCs w:val="21"/>
              </w:rPr>
              <w:t>模块接收短信</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电子设计课程结课作品设计调试</w:t>
            </w:r>
          </w:p>
        </w:tc>
      </w:tr>
      <w:tr w:rsidR="00050867" w:rsidRPr="00DD48EF">
        <w:trPr>
          <w:trHeight w:val="340"/>
          <w:jc w:val="center"/>
        </w:trPr>
        <w:tc>
          <w:tcPr>
            <w:tcW w:w="1461" w:type="dxa"/>
            <w:vMerge w:val="restart"/>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14</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（星期日）</w:t>
            </w: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上午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台湾师生自由行</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下午</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电子设计课程结课作品展示</w:t>
            </w:r>
          </w:p>
        </w:tc>
      </w:tr>
      <w:tr w:rsidR="00050867" w:rsidRPr="00DD48EF">
        <w:trPr>
          <w:trHeight w:val="340"/>
          <w:jc w:val="center"/>
        </w:trPr>
        <w:tc>
          <w:tcPr>
            <w:tcW w:w="1461" w:type="dxa"/>
            <w:vMerge/>
            <w:shd w:val="clear" w:color="auto" w:fill="auto"/>
            <w:vAlign w:val="center"/>
          </w:tcPr>
          <w:p w:rsidR="00050867" w:rsidRPr="00DD48EF" w:rsidRDefault="00050867">
            <w:pPr>
              <w:widowControl/>
              <w:jc w:val="center"/>
              <w:rPr>
                <w:rFonts w:ascii="標楷體" w:eastAsia="標楷體" w:hAnsi="標楷體" w:cs="楷体"/>
                <w:szCs w:val="21"/>
              </w:rPr>
            </w:pPr>
          </w:p>
        </w:tc>
        <w:tc>
          <w:tcPr>
            <w:tcW w:w="949" w:type="dxa"/>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晚上</w:t>
            </w: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举行颁奖仪式和闭营仪式</w:t>
            </w:r>
          </w:p>
        </w:tc>
      </w:tr>
      <w:tr w:rsidR="00050867" w:rsidRPr="00DD48EF">
        <w:trPr>
          <w:trHeight w:val="435"/>
          <w:jc w:val="center"/>
        </w:trPr>
        <w:tc>
          <w:tcPr>
            <w:tcW w:w="1461" w:type="dxa"/>
            <w:vMerge w:val="restart"/>
            <w:tcBorders>
              <w:bottom w:val="single" w:sz="4" w:space="0" w:color="auto"/>
            </w:tcBorders>
            <w:shd w:val="clear" w:color="auto" w:fill="auto"/>
            <w:vAlign w:val="center"/>
          </w:tcPr>
          <w:p w:rsidR="00050867" w:rsidRPr="00DD48EF" w:rsidRDefault="00DD48EF">
            <w:pPr>
              <w:widowControl/>
              <w:jc w:val="center"/>
              <w:rPr>
                <w:rFonts w:ascii="標楷體" w:eastAsia="標楷體" w:hAnsi="標楷體" w:cs="楷体"/>
                <w:szCs w:val="21"/>
              </w:rPr>
            </w:pPr>
            <w:r w:rsidRPr="00DD48EF">
              <w:rPr>
                <w:rFonts w:ascii="標楷體" w:eastAsia="標楷體" w:hAnsi="標楷體" w:cs="楷体" w:hint="eastAsia"/>
                <w:szCs w:val="21"/>
              </w:rPr>
              <w:t>7</w:t>
            </w:r>
            <w:r w:rsidRPr="00DD48EF">
              <w:rPr>
                <w:rFonts w:ascii="標楷體" w:eastAsia="標楷體" w:hAnsi="標楷體" w:cs="楷体" w:hint="eastAsia"/>
                <w:szCs w:val="21"/>
              </w:rPr>
              <w:t>月</w:t>
            </w:r>
            <w:r w:rsidRPr="00DD48EF">
              <w:rPr>
                <w:rFonts w:ascii="標楷體" w:eastAsia="標楷體" w:hAnsi="標楷體" w:cs="楷体" w:hint="eastAsia"/>
                <w:szCs w:val="21"/>
              </w:rPr>
              <w:t>15</w:t>
            </w:r>
            <w:r w:rsidRPr="00DD48EF">
              <w:rPr>
                <w:rFonts w:ascii="標楷體" w:eastAsia="標楷體" w:hAnsi="標楷體" w:cs="楷体" w:hint="eastAsia"/>
                <w:szCs w:val="21"/>
              </w:rPr>
              <w:t>日</w:t>
            </w:r>
            <w:r w:rsidRPr="00DD48EF">
              <w:rPr>
                <w:rFonts w:ascii="標楷體" w:eastAsia="標楷體" w:hAnsi="標楷體" w:cs="楷体" w:hint="eastAsia"/>
                <w:szCs w:val="21"/>
              </w:rPr>
              <w:br/>
            </w:r>
            <w:r w:rsidRPr="00DD48EF">
              <w:rPr>
                <w:rFonts w:ascii="標楷體" w:eastAsia="標楷體" w:hAnsi="標楷體" w:cs="楷体" w:hint="eastAsia"/>
                <w:szCs w:val="21"/>
              </w:rPr>
              <w:t>（星期一）</w:t>
            </w:r>
          </w:p>
        </w:tc>
        <w:tc>
          <w:tcPr>
            <w:tcW w:w="949" w:type="dxa"/>
            <w:vMerge w:val="restart"/>
            <w:tcBorders>
              <w:bottom w:val="single" w:sz="4" w:space="0" w:color="auto"/>
            </w:tcBorders>
            <w:shd w:val="clear" w:color="auto" w:fill="auto"/>
            <w:vAlign w:val="center"/>
          </w:tcPr>
          <w:p w:rsidR="00050867" w:rsidRPr="00DD48EF" w:rsidRDefault="00DD48EF">
            <w:pPr>
              <w:jc w:val="center"/>
              <w:rPr>
                <w:rFonts w:ascii="標楷體" w:eastAsia="標楷體" w:hAnsi="標楷體" w:cs="楷体"/>
                <w:szCs w:val="21"/>
              </w:rPr>
            </w:pPr>
            <w:r w:rsidRPr="00DD48EF">
              <w:rPr>
                <w:rFonts w:ascii="標楷體" w:eastAsia="標楷體" w:hAnsi="標楷體" w:cs="楷体" w:hint="eastAsia"/>
                <w:szCs w:val="21"/>
              </w:rPr>
              <w:t>全天</w:t>
            </w:r>
          </w:p>
        </w:tc>
        <w:tc>
          <w:tcPr>
            <w:tcW w:w="5954" w:type="dxa"/>
            <w:tcBorders>
              <w:bottom w:val="single" w:sz="4" w:space="0" w:color="auto"/>
            </w:tcBorders>
            <w:shd w:val="clear" w:color="auto" w:fill="auto"/>
            <w:vAlign w:val="center"/>
          </w:tcPr>
          <w:p w:rsidR="00050867" w:rsidRPr="00DD48EF" w:rsidRDefault="00DD48EF">
            <w:pPr>
              <w:rPr>
                <w:rFonts w:ascii="標楷體" w:eastAsia="標楷體" w:hAnsi="標楷體" w:cs="楷体"/>
                <w:szCs w:val="21"/>
              </w:rPr>
            </w:pPr>
            <w:r w:rsidRPr="00DD48EF">
              <w:rPr>
                <w:rFonts w:ascii="標楷體" w:eastAsia="標楷體" w:hAnsi="標楷體" w:cs="楷体" w:hint="eastAsia"/>
                <w:szCs w:val="21"/>
              </w:rPr>
              <w:t>台湾师生办理离店手续</w:t>
            </w:r>
            <w:r w:rsidRPr="00DD48EF">
              <w:rPr>
                <w:rFonts w:ascii="標楷體" w:eastAsia="標楷體" w:hAnsi="標楷體" w:cs="楷体" w:hint="eastAsia"/>
                <w:szCs w:val="21"/>
              </w:rPr>
              <w:t xml:space="preserve">  </w:t>
            </w:r>
          </w:p>
        </w:tc>
      </w:tr>
      <w:tr w:rsidR="00050867" w:rsidRPr="00DD48EF">
        <w:trPr>
          <w:trHeight w:val="340"/>
          <w:jc w:val="center"/>
        </w:trPr>
        <w:tc>
          <w:tcPr>
            <w:tcW w:w="1461" w:type="dxa"/>
            <w:vMerge/>
            <w:vAlign w:val="center"/>
          </w:tcPr>
          <w:p w:rsidR="00050867" w:rsidRPr="00DD48EF" w:rsidRDefault="00050867">
            <w:pPr>
              <w:widowControl/>
              <w:rPr>
                <w:rFonts w:ascii="標楷體" w:eastAsia="標楷體" w:hAnsi="標楷體" w:cs="楷体"/>
                <w:szCs w:val="21"/>
              </w:rPr>
            </w:pPr>
          </w:p>
        </w:tc>
        <w:tc>
          <w:tcPr>
            <w:tcW w:w="949" w:type="dxa"/>
            <w:vMerge/>
            <w:vAlign w:val="center"/>
          </w:tcPr>
          <w:p w:rsidR="00050867" w:rsidRPr="00DD48EF" w:rsidRDefault="00050867">
            <w:pPr>
              <w:widowControl/>
              <w:rPr>
                <w:rFonts w:ascii="標楷體" w:eastAsia="標楷體" w:hAnsi="標楷體" w:cs="楷体"/>
                <w:szCs w:val="21"/>
              </w:rPr>
            </w:pPr>
          </w:p>
        </w:tc>
        <w:tc>
          <w:tcPr>
            <w:tcW w:w="5954" w:type="dxa"/>
            <w:shd w:val="clear" w:color="auto" w:fill="auto"/>
            <w:vAlign w:val="center"/>
          </w:tcPr>
          <w:p w:rsidR="00050867" w:rsidRPr="00DD48EF" w:rsidRDefault="00DD48EF">
            <w:pPr>
              <w:widowControl/>
              <w:rPr>
                <w:rFonts w:ascii="標楷體" w:eastAsia="標楷體" w:hAnsi="標楷體" w:cs="楷体"/>
                <w:szCs w:val="21"/>
              </w:rPr>
            </w:pPr>
            <w:r w:rsidRPr="00DD48EF">
              <w:rPr>
                <w:rFonts w:ascii="標楷體" w:eastAsia="標楷體" w:hAnsi="標楷體" w:cs="楷体" w:hint="eastAsia"/>
                <w:szCs w:val="21"/>
              </w:rPr>
              <w:t>送机</w:t>
            </w:r>
          </w:p>
        </w:tc>
      </w:tr>
    </w:tbl>
    <w:p w:rsidR="00050867" w:rsidRPr="00DD48EF" w:rsidRDefault="00DD48EF">
      <w:pPr>
        <w:spacing w:line="273" w:lineRule="exact"/>
        <w:rPr>
          <w:rFonts w:ascii="標楷體" w:eastAsia="標楷體" w:hAnsi="標楷體" w:cs="楷体"/>
          <w:sz w:val="20"/>
          <w:szCs w:val="20"/>
          <w:lang w:eastAsia="zh-CN"/>
        </w:rPr>
      </w:pPr>
      <w:r w:rsidRPr="00DD48EF">
        <w:rPr>
          <w:rFonts w:ascii="標楷體" w:eastAsia="標楷體" w:hAnsi="標楷體" w:cs="楷体" w:hint="eastAsia"/>
          <w:sz w:val="21"/>
          <w:szCs w:val="21"/>
          <w:lang w:eastAsia="zh-CN"/>
        </w:rPr>
        <w:t>※</w:t>
      </w:r>
      <w:r w:rsidRPr="00DD48EF">
        <w:rPr>
          <w:rFonts w:ascii="標楷體" w:eastAsia="標楷體" w:hAnsi="標楷體" w:cs="楷体" w:hint="eastAsia"/>
          <w:sz w:val="20"/>
          <w:szCs w:val="20"/>
          <w:lang w:eastAsia="zh-CN"/>
        </w:rPr>
        <w:t>具體活動日程會根據天氣等原因進行調整。</w:t>
      </w:r>
    </w:p>
    <w:p w:rsidR="00050867" w:rsidRPr="00DD48EF" w:rsidRDefault="00050867">
      <w:pPr>
        <w:pStyle w:val="a3"/>
        <w:spacing w:line="560" w:lineRule="atLeast"/>
        <w:ind w:left="0"/>
        <w:jc w:val="both"/>
        <w:rPr>
          <w:rFonts w:ascii="標楷體" w:eastAsia="標楷體" w:hAnsi="標楷體" w:cs="楷体"/>
          <w:b/>
          <w:lang w:eastAsia="zh-CN"/>
        </w:rPr>
      </w:pPr>
    </w:p>
    <w:p w:rsidR="00050867" w:rsidRPr="00DD48EF" w:rsidRDefault="00DD48EF">
      <w:pPr>
        <w:pStyle w:val="a3"/>
        <w:spacing w:line="560" w:lineRule="atLeast"/>
        <w:ind w:left="0"/>
        <w:jc w:val="both"/>
        <w:rPr>
          <w:rFonts w:ascii="標楷體" w:eastAsia="標楷體" w:hAnsi="標楷體" w:cs="楷体"/>
          <w:b/>
          <w:lang w:eastAsia="zh-CN"/>
        </w:rPr>
      </w:pPr>
      <w:r w:rsidRPr="00DD48EF">
        <w:rPr>
          <w:rFonts w:ascii="標楷體" w:eastAsia="標楷體" w:hAnsi="標楷體" w:cs="楷体" w:hint="eastAsia"/>
          <w:b/>
          <w:lang w:eastAsia="zh-CN"/>
        </w:rPr>
        <w:t>八、報名</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此次活動即日起受理報名，至</w:t>
      </w:r>
      <w:r w:rsidRPr="00DD48EF">
        <w:rPr>
          <w:rFonts w:ascii="標楷體" w:eastAsia="標楷體" w:hAnsi="標楷體" w:cs="楷体" w:hint="eastAsia"/>
          <w:spacing w:val="5"/>
          <w:w w:val="95"/>
          <w:lang w:eastAsia="zh-CN"/>
        </w:rPr>
        <w:t>6</w:t>
      </w:r>
      <w:r w:rsidRPr="00DD48EF">
        <w:rPr>
          <w:rFonts w:ascii="標楷體" w:eastAsia="標楷體" w:hAnsi="標楷體" w:cs="楷体" w:hint="eastAsia"/>
          <w:spacing w:val="5"/>
          <w:w w:val="95"/>
          <w:lang w:eastAsia="zh-CN"/>
        </w:rPr>
        <w:t>月</w:t>
      </w:r>
      <w:r w:rsidRPr="00DD48EF">
        <w:rPr>
          <w:rFonts w:ascii="標楷體" w:eastAsia="標楷體" w:hAnsi="標楷體" w:cs="楷体" w:hint="eastAsia"/>
          <w:spacing w:val="5"/>
          <w:w w:val="95"/>
          <w:lang w:eastAsia="zh-CN"/>
        </w:rPr>
        <w:t>4</w:t>
      </w:r>
      <w:r w:rsidRPr="00DD48EF">
        <w:rPr>
          <w:rFonts w:ascii="標楷體" w:eastAsia="標楷體" w:hAnsi="標楷體" w:cs="楷体" w:hint="eastAsia"/>
          <w:spacing w:val="5"/>
          <w:w w:val="95"/>
          <w:lang w:eastAsia="zh-CN"/>
        </w:rPr>
        <w:t>日止。請於截止日期前以電子郵件發送：</w:t>
      </w:r>
    </w:p>
    <w:p w:rsidR="00050867" w:rsidRPr="00DD48EF" w:rsidRDefault="00DD48EF">
      <w:pPr>
        <w:pStyle w:val="a3"/>
        <w:spacing w:before="89" w:line="560" w:lineRule="atLeast"/>
        <w:ind w:left="0" w:firstLine="560"/>
        <w:jc w:val="both"/>
        <w:rPr>
          <w:rFonts w:ascii="標楷體" w:eastAsia="標楷體" w:hAnsi="標楷體" w:cs="楷体"/>
          <w:lang w:eastAsia="zh-CN"/>
        </w:rPr>
      </w:pPr>
      <w:r w:rsidRPr="00DD48EF">
        <w:rPr>
          <w:rFonts w:ascii="新細明體" w:eastAsia="新細明體" w:hAnsi="新細明體" w:cs="新細明體" w:hint="eastAsia"/>
          <w:lang w:eastAsia="zh-CN"/>
        </w:rPr>
        <w:t>①</w:t>
      </w:r>
      <w:r w:rsidRPr="00DD48EF">
        <w:rPr>
          <w:rFonts w:ascii="標楷體" w:eastAsia="標楷體" w:hAnsi="標楷體" w:cs="楷体" w:hint="eastAsia"/>
          <w:spacing w:val="5"/>
          <w:w w:val="95"/>
          <w:lang w:eastAsia="zh-CN"/>
        </w:rPr>
        <w:t>師生團體報名名單</w:t>
      </w:r>
    </w:p>
    <w:p w:rsidR="00050867" w:rsidRPr="00DD48EF" w:rsidRDefault="00DD48EF">
      <w:pPr>
        <w:pStyle w:val="a3"/>
        <w:spacing w:before="89" w:line="560" w:lineRule="atLeast"/>
        <w:ind w:left="0" w:firstLine="560"/>
        <w:jc w:val="both"/>
        <w:rPr>
          <w:rFonts w:ascii="標楷體" w:eastAsia="標楷體" w:hAnsi="標楷體" w:cs="楷体"/>
          <w:lang w:eastAsia="zh-CN"/>
        </w:rPr>
      </w:pPr>
      <w:r w:rsidRPr="00DD48EF">
        <w:rPr>
          <w:rFonts w:ascii="新細明體" w:eastAsia="新細明體" w:hAnsi="新細明體" w:cs="新細明體" w:hint="eastAsia"/>
          <w:lang w:eastAsia="zh-CN"/>
        </w:rPr>
        <w:t>②</w:t>
      </w:r>
      <w:r w:rsidRPr="00DD48EF">
        <w:rPr>
          <w:rFonts w:ascii="標楷體" w:eastAsia="標楷體" w:hAnsi="標楷體" w:cs="標楷體" w:hint="eastAsia"/>
          <w:lang w:eastAsia="zh-CN"/>
        </w:rPr>
        <w:t>學生的在學證明</w:t>
      </w:r>
    </w:p>
    <w:p w:rsidR="00050867" w:rsidRPr="00DD48EF" w:rsidRDefault="00DD48EF">
      <w:pPr>
        <w:pStyle w:val="a3"/>
        <w:spacing w:before="89" w:line="560" w:lineRule="exact"/>
        <w:jc w:val="both"/>
        <w:rPr>
          <w:rFonts w:ascii="標楷體" w:eastAsia="標楷體" w:hAnsi="標楷體" w:cs="楷体"/>
          <w:spacing w:val="5"/>
          <w:w w:val="95"/>
          <w:lang w:eastAsia="zh-CN"/>
        </w:rPr>
      </w:pPr>
      <w:r w:rsidRPr="00DD48EF">
        <w:rPr>
          <w:rFonts w:ascii="標楷體" w:eastAsia="標楷體" w:hAnsi="標楷體" w:cs="楷体" w:hint="eastAsia"/>
          <w:lang w:eastAsia="zh-CN"/>
        </w:rPr>
        <w:t>至</w:t>
      </w:r>
      <w:r w:rsidRPr="00DD48EF">
        <w:rPr>
          <w:rFonts w:ascii="標楷體" w:eastAsia="標楷體" w:hAnsi="標楷體" w:cs="楷体" w:hint="eastAsia"/>
          <w:spacing w:val="5"/>
          <w:w w:val="95"/>
          <w:lang w:eastAsia="zh-CN"/>
        </w:rPr>
        <w:fldChar w:fldCharType="begin"/>
      </w:r>
      <w:r w:rsidRPr="00DD48EF">
        <w:rPr>
          <w:rFonts w:ascii="標楷體" w:eastAsia="標楷體" w:hAnsi="標楷體" w:cs="楷体" w:hint="eastAsia"/>
          <w:spacing w:val="5"/>
          <w:w w:val="95"/>
          <w:lang w:eastAsia="zh-CN"/>
        </w:rPr>
        <w:instrText xml:space="preserve"> HYPERLINK "mailto:hzbx@bit.edu.cn" \h </w:instrText>
      </w:r>
      <w:r w:rsidRPr="00DD48EF">
        <w:rPr>
          <w:rFonts w:ascii="標楷體" w:eastAsia="標楷體" w:hAnsi="標楷體" w:cs="楷体" w:hint="eastAsia"/>
          <w:spacing w:val="5"/>
          <w:w w:val="95"/>
          <w:lang w:eastAsia="zh-CN"/>
        </w:rPr>
        <w:fldChar w:fldCharType="separate"/>
      </w:r>
      <w:r w:rsidRPr="00DD48EF">
        <w:rPr>
          <w:rFonts w:ascii="標楷體" w:eastAsia="標楷體" w:hAnsi="標楷體" w:cs="楷体" w:hint="eastAsia"/>
          <w:color w:val="0000FF"/>
          <w:spacing w:val="5"/>
          <w:w w:val="95"/>
          <w:u w:val="single"/>
          <w:lang w:eastAsia="zh-CN"/>
        </w:rPr>
        <w:t>zouxiaona</w:t>
      </w:r>
      <w:r w:rsidRPr="00DD48EF">
        <w:rPr>
          <w:rFonts w:ascii="標楷體" w:eastAsia="標楷體" w:hAnsi="標楷體" w:cs="楷体" w:hint="eastAsia"/>
          <w:color w:val="0000FF"/>
          <w:spacing w:val="5"/>
          <w:w w:val="95"/>
          <w:u w:val="single"/>
          <w:lang w:eastAsia="zh-CN"/>
        </w:rPr>
        <w:t>@bit.edu.cn</w:t>
      </w:r>
      <w:r w:rsidRPr="00DD48EF">
        <w:rPr>
          <w:rFonts w:ascii="標楷體" w:eastAsia="標楷體" w:hAnsi="標楷體" w:cs="楷体" w:hint="eastAsia"/>
          <w:spacing w:val="5"/>
          <w:w w:val="95"/>
          <w:lang w:eastAsia="zh-CN"/>
        </w:rPr>
        <w:t>及</w:t>
      </w:r>
      <w:r w:rsidRPr="00DD48EF">
        <w:rPr>
          <w:rFonts w:ascii="標楷體" w:eastAsia="標楷體" w:hAnsi="標楷體" w:cs="楷体" w:hint="eastAsia"/>
          <w:color w:val="0000FF"/>
          <w:spacing w:val="5"/>
          <w:w w:val="95"/>
          <w:u w:val="single"/>
          <w:lang w:eastAsia="zh-CN"/>
        </w:rPr>
        <w:t>lavender</w:t>
      </w:r>
      <w:r w:rsidRPr="00DD48EF">
        <w:rPr>
          <w:rFonts w:ascii="標楷體" w:eastAsia="標楷體" w:hAnsi="標楷體" w:cs="楷体" w:hint="eastAsia"/>
          <w:color w:val="0000FF"/>
          <w:spacing w:val="5"/>
          <w:w w:val="95"/>
          <w:u w:val="single"/>
          <w:lang w:eastAsia="zh-CN"/>
        </w:rPr>
        <w:t>@cycu.org.tw</w:t>
      </w:r>
      <w:r w:rsidRPr="00DD48EF">
        <w:rPr>
          <w:rFonts w:ascii="標楷體" w:eastAsia="標楷體" w:hAnsi="標楷體" w:cs="楷体" w:hint="eastAsia"/>
          <w:spacing w:val="5"/>
          <w:w w:val="95"/>
          <w:lang w:eastAsia="zh-CN"/>
        </w:rPr>
        <w:t>。</w:t>
      </w:r>
    </w:p>
    <w:p w:rsidR="00050867" w:rsidRPr="00DD48EF" w:rsidRDefault="00050867">
      <w:pPr>
        <w:pStyle w:val="a3"/>
        <w:spacing w:before="89" w:line="560" w:lineRule="exact"/>
        <w:ind w:firstLine="560"/>
        <w:jc w:val="both"/>
        <w:rPr>
          <w:rFonts w:ascii="標楷體" w:eastAsia="標楷體" w:hAnsi="標楷體" w:cs="楷体"/>
          <w:spacing w:val="5"/>
          <w:w w:val="95"/>
          <w:lang w:eastAsia="zh-CN"/>
        </w:rPr>
      </w:pPr>
    </w:p>
    <w:p w:rsidR="00050867" w:rsidRPr="00DD48EF" w:rsidRDefault="00DD48EF">
      <w:pPr>
        <w:pStyle w:val="a3"/>
        <w:spacing w:before="89" w:line="560" w:lineRule="exact"/>
        <w:jc w:val="both"/>
        <w:rPr>
          <w:rFonts w:ascii="標楷體" w:eastAsia="標楷體" w:hAnsi="標楷體" w:cs="楷体"/>
          <w:b/>
          <w:bCs/>
          <w:spacing w:val="5"/>
          <w:w w:val="95"/>
          <w:lang w:eastAsia="zh-CN"/>
        </w:rPr>
      </w:pPr>
      <w:r w:rsidRPr="00DD48EF">
        <w:rPr>
          <w:rFonts w:ascii="標楷體" w:eastAsia="標楷體" w:hAnsi="標楷體" w:cs="楷体" w:hint="eastAsia"/>
          <w:b/>
          <w:bCs/>
          <w:spacing w:val="5"/>
          <w:w w:val="95"/>
          <w:lang w:eastAsia="zh-CN"/>
        </w:rPr>
        <w:t>九、聯繫人</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北京理工大學</w:t>
      </w:r>
      <w:r w:rsidRPr="00DD48EF">
        <w:rPr>
          <w:rFonts w:ascii="標楷體" w:eastAsia="標楷體" w:hAnsi="標楷體" w:cs="楷体" w:hint="eastAsia"/>
          <w:spacing w:val="5"/>
          <w:w w:val="95"/>
          <w:lang w:eastAsia="zh-CN"/>
        </w:rPr>
        <w:t>，</w:t>
      </w:r>
      <w:r w:rsidRPr="00DD48EF">
        <w:rPr>
          <w:rFonts w:ascii="標楷體" w:eastAsia="標楷體" w:hAnsi="標楷體" w:cs="楷体" w:hint="eastAsia"/>
          <w:spacing w:val="5"/>
          <w:w w:val="95"/>
          <w:lang w:eastAsia="zh-CN"/>
        </w:rPr>
        <w:t>鄒曉娜</w:t>
      </w:r>
      <w:r w:rsidRPr="00DD48EF">
        <w:rPr>
          <w:rFonts w:ascii="標楷體" w:eastAsia="標楷體" w:hAnsi="標楷體" w:cs="楷体" w:hint="eastAsia"/>
          <w:spacing w:val="5"/>
          <w:w w:val="95"/>
          <w:lang w:eastAsia="zh-CN"/>
        </w:rPr>
        <w:fldChar w:fldCharType="end"/>
      </w:r>
      <w:r w:rsidRPr="00DD48EF">
        <w:rPr>
          <w:rFonts w:ascii="標楷體" w:eastAsia="標楷體" w:hAnsi="標楷體" w:cs="楷体" w:hint="eastAsia"/>
          <w:spacing w:val="5"/>
          <w:w w:val="95"/>
          <w:lang w:eastAsia="zh-CN"/>
        </w:rPr>
        <w:t>老師，郵箱：</w:t>
      </w:r>
      <w:hyperlink r:id="rId8" w:history="1">
        <w:r w:rsidRPr="00DD48EF">
          <w:rPr>
            <w:rStyle w:val="a9"/>
            <w:rFonts w:ascii="標楷體" w:eastAsia="標楷體" w:hAnsi="標楷體" w:cs="楷体" w:hint="eastAsia"/>
            <w:spacing w:val="5"/>
            <w:w w:val="95"/>
            <w:lang w:eastAsia="zh-CN"/>
          </w:rPr>
          <w:t>zouxiaona</w:t>
        </w:r>
        <w:r w:rsidRPr="00DD48EF">
          <w:rPr>
            <w:rStyle w:val="a9"/>
            <w:rFonts w:ascii="標楷體" w:eastAsia="標楷體" w:hAnsi="標楷體" w:cs="楷体" w:hint="eastAsia"/>
            <w:spacing w:val="5"/>
            <w:w w:val="95"/>
            <w:lang w:eastAsia="zh-CN"/>
          </w:rPr>
          <w:t>@bit</w:t>
        </w:r>
        <w:r w:rsidRPr="00DD48EF">
          <w:rPr>
            <w:rStyle w:val="a9"/>
            <w:rFonts w:ascii="標楷體" w:eastAsia="標楷體" w:hAnsi="標楷體" w:cs="楷体" w:hint="eastAsia"/>
            <w:spacing w:val="5"/>
            <w:w w:val="95"/>
            <w:lang w:eastAsia="zh-CN"/>
          </w:rPr>
          <w:t>.edu.cn</w:t>
        </w:r>
      </w:hyperlink>
      <w:r w:rsidRPr="00DD48EF">
        <w:rPr>
          <w:rFonts w:ascii="標楷體" w:eastAsia="標楷體" w:hAnsi="標楷體" w:cs="楷体" w:hint="eastAsia"/>
          <w:spacing w:val="5"/>
          <w:w w:val="95"/>
          <w:lang w:eastAsia="zh-CN"/>
        </w:rPr>
        <w:t xml:space="preserve"> </w:t>
      </w:r>
      <w:r w:rsidRPr="00DD48EF">
        <w:rPr>
          <w:rFonts w:ascii="標楷體" w:eastAsia="標楷體" w:hAnsi="標楷體" w:cs="楷体" w:hint="eastAsia"/>
          <w:spacing w:val="5"/>
          <w:w w:val="95"/>
          <w:lang w:eastAsia="zh-CN"/>
        </w:rPr>
        <w:t>，電話：</w:t>
      </w:r>
      <w:r w:rsidRPr="00DD48EF">
        <w:rPr>
          <w:rFonts w:ascii="標楷體" w:eastAsia="標楷體" w:hAnsi="標楷體" w:cs="楷体" w:hint="eastAsia"/>
          <w:spacing w:val="5"/>
          <w:w w:val="95"/>
          <w:lang w:eastAsia="zh-CN"/>
        </w:rPr>
        <w:t>010-6891</w:t>
      </w:r>
      <w:r w:rsidRPr="00DD48EF">
        <w:rPr>
          <w:rFonts w:ascii="標楷體" w:eastAsia="標楷體" w:hAnsi="標楷體" w:cs="楷体" w:hint="eastAsia"/>
          <w:spacing w:val="5"/>
          <w:w w:val="95"/>
          <w:lang w:eastAsia="zh-CN"/>
        </w:rPr>
        <w:t>1508</w:t>
      </w:r>
      <w:r w:rsidRPr="00DD48EF">
        <w:rPr>
          <w:rFonts w:ascii="標楷體" w:eastAsia="標楷體" w:hAnsi="標楷體" w:cs="楷体" w:hint="eastAsia"/>
          <w:spacing w:val="5"/>
          <w:w w:val="95"/>
          <w:lang w:eastAsia="zh-CN"/>
        </w:rPr>
        <w:t>；</w:t>
      </w:r>
    </w:p>
    <w:p w:rsidR="00050867" w:rsidRPr="00DD48EF" w:rsidRDefault="00DD48EF">
      <w:pPr>
        <w:pStyle w:val="a3"/>
        <w:spacing w:before="89" w:line="560" w:lineRule="exact"/>
        <w:ind w:firstLine="560"/>
        <w:jc w:val="both"/>
        <w:rPr>
          <w:rFonts w:ascii="標楷體" w:eastAsia="標楷體" w:hAnsi="標楷體" w:cs="楷体"/>
          <w:spacing w:val="5"/>
          <w:w w:val="95"/>
          <w:lang w:eastAsia="zh-CN"/>
        </w:rPr>
      </w:pPr>
      <w:r w:rsidRPr="00DD48EF">
        <w:rPr>
          <w:rFonts w:ascii="標楷體" w:eastAsia="標楷體" w:hAnsi="標楷體" w:cs="楷体" w:hint="eastAsia"/>
          <w:spacing w:val="5"/>
          <w:w w:val="95"/>
          <w:lang w:eastAsia="zh-CN"/>
        </w:rPr>
        <w:t>臺灣中原大學，肖熟月老師，郵箱</w:t>
      </w:r>
      <w:r w:rsidRPr="00DD48EF">
        <w:rPr>
          <w:rFonts w:ascii="標楷體" w:eastAsia="標楷體" w:hAnsi="標楷體" w:cs="楷体" w:hint="eastAsia"/>
          <w:spacing w:val="5"/>
          <w:w w:val="95"/>
          <w:lang w:eastAsia="zh-CN"/>
        </w:rPr>
        <w:t>:</w:t>
      </w:r>
      <w:hyperlink r:id="rId9">
        <w:r w:rsidRPr="00DD48EF">
          <w:rPr>
            <w:rFonts w:ascii="標楷體" w:eastAsia="標楷體" w:hAnsi="標楷體" w:cs="楷体" w:hint="eastAsia"/>
            <w:color w:val="0000FF"/>
            <w:spacing w:val="5"/>
            <w:w w:val="95"/>
            <w:u w:val="single"/>
            <w:lang w:eastAsia="zh-CN"/>
          </w:rPr>
          <w:t>lavender@cycu.org.tw</w:t>
        </w:r>
        <w:r w:rsidRPr="00DD48EF">
          <w:rPr>
            <w:rFonts w:ascii="標楷體" w:eastAsia="標楷體" w:hAnsi="標楷體" w:cs="楷体" w:hint="eastAsia"/>
            <w:spacing w:val="5"/>
            <w:w w:val="95"/>
            <w:lang w:eastAsia="zh-CN"/>
          </w:rPr>
          <w:t>，電</w:t>
        </w:r>
      </w:hyperlink>
      <w:r w:rsidRPr="00DD48EF">
        <w:rPr>
          <w:rFonts w:ascii="標楷體" w:eastAsia="標楷體" w:hAnsi="標楷體" w:cs="楷体" w:hint="eastAsia"/>
          <w:spacing w:val="5"/>
          <w:w w:val="95"/>
          <w:lang w:eastAsia="zh-CN"/>
        </w:rPr>
        <w:t>話</w:t>
      </w:r>
      <w:r w:rsidRPr="00DD48EF">
        <w:rPr>
          <w:rFonts w:ascii="標楷體" w:eastAsia="標楷體" w:hAnsi="標楷體" w:cs="楷体" w:hint="eastAsia"/>
          <w:spacing w:val="5"/>
          <w:w w:val="95"/>
          <w:lang w:eastAsia="zh-CN"/>
        </w:rPr>
        <w:t>:+886-3-265-1724</w:t>
      </w:r>
      <w:r w:rsidRPr="00DD48EF">
        <w:rPr>
          <w:rFonts w:ascii="標楷體" w:eastAsia="標楷體" w:hAnsi="標楷體" w:cs="楷体" w:hint="eastAsia"/>
          <w:spacing w:val="5"/>
          <w:w w:val="95"/>
          <w:lang w:eastAsia="zh-CN"/>
        </w:rPr>
        <w:t>。</w:t>
      </w:r>
    </w:p>
    <w:p w:rsidR="00050867" w:rsidRPr="00DD48EF" w:rsidRDefault="00050867">
      <w:pPr>
        <w:spacing w:line="200" w:lineRule="exact"/>
        <w:jc w:val="both"/>
        <w:rPr>
          <w:rFonts w:ascii="標楷體" w:eastAsia="標楷體" w:hAnsi="標楷體" w:cs="楷体"/>
          <w:sz w:val="20"/>
          <w:szCs w:val="20"/>
          <w:lang w:eastAsia="zh-CN"/>
        </w:rPr>
      </w:pPr>
    </w:p>
    <w:p w:rsidR="00050867" w:rsidRPr="00DD48EF" w:rsidRDefault="00050867">
      <w:pPr>
        <w:spacing w:line="200" w:lineRule="exact"/>
        <w:jc w:val="both"/>
        <w:rPr>
          <w:rFonts w:ascii="標楷體" w:eastAsia="標楷體" w:hAnsi="標楷體" w:cs="楷体"/>
          <w:sz w:val="20"/>
          <w:szCs w:val="20"/>
          <w:lang w:eastAsia="zh-CN"/>
        </w:rPr>
      </w:pPr>
    </w:p>
    <w:p w:rsidR="00050867" w:rsidRPr="00DD48EF" w:rsidRDefault="00050867">
      <w:pPr>
        <w:pStyle w:val="a3"/>
        <w:spacing w:line="560" w:lineRule="atLeast"/>
        <w:ind w:left="0"/>
        <w:jc w:val="both"/>
        <w:rPr>
          <w:rFonts w:ascii="標楷體" w:eastAsia="標楷體" w:hAnsi="標楷體" w:cs="楷体"/>
          <w:b/>
          <w:lang w:eastAsia="zh-CN"/>
        </w:rPr>
      </w:pPr>
    </w:p>
    <w:p w:rsidR="00050867" w:rsidRPr="00DD48EF" w:rsidRDefault="00050867">
      <w:pPr>
        <w:pStyle w:val="a3"/>
        <w:spacing w:line="560" w:lineRule="atLeast"/>
        <w:ind w:left="0"/>
        <w:jc w:val="both"/>
        <w:rPr>
          <w:rFonts w:ascii="標楷體" w:eastAsia="標楷體" w:hAnsi="標楷體" w:cs="楷体"/>
          <w:b/>
          <w:lang w:eastAsia="zh-CN"/>
        </w:rPr>
      </w:pPr>
    </w:p>
    <w:p w:rsidR="00050867" w:rsidRPr="00DD48EF" w:rsidRDefault="00050867">
      <w:pPr>
        <w:pStyle w:val="a3"/>
        <w:spacing w:line="560" w:lineRule="atLeast"/>
        <w:ind w:left="0"/>
        <w:jc w:val="both"/>
        <w:rPr>
          <w:rFonts w:ascii="標楷體" w:eastAsia="標楷體" w:hAnsi="標楷體" w:cs="楷体"/>
          <w:b/>
          <w:lang w:eastAsia="zh-CN"/>
        </w:rPr>
      </w:pPr>
    </w:p>
    <w:p w:rsidR="00050867" w:rsidRPr="00DD48EF" w:rsidRDefault="00050867">
      <w:pPr>
        <w:pStyle w:val="a3"/>
        <w:spacing w:line="560" w:lineRule="atLeast"/>
        <w:ind w:left="0"/>
        <w:jc w:val="both"/>
        <w:rPr>
          <w:rFonts w:ascii="標楷體" w:eastAsia="標楷體" w:hAnsi="標楷體" w:cs="楷体"/>
          <w:b/>
          <w:lang w:eastAsia="zh-CN"/>
        </w:rPr>
      </w:pPr>
    </w:p>
    <w:p w:rsidR="00050867" w:rsidRPr="00DD48EF" w:rsidRDefault="00DD48EF">
      <w:pPr>
        <w:pStyle w:val="a3"/>
        <w:spacing w:line="560" w:lineRule="atLeast"/>
        <w:ind w:left="0"/>
        <w:jc w:val="both"/>
        <w:rPr>
          <w:rFonts w:ascii="標楷體" w:eastAsia="標楷體" w:hAnsi="標楷體" w:cs="楷体"/>
          <w:b/>
          <w:lang w:eastAsia="zh-CN"/>
        </w:rPr>
      </w:pPr>
      <w:r w:rsidRPr="00DD48EF">
        <w:rPr>
          <w:rFonts w:ascii="標楷體" w:eastAsia="標楷體" w:hAnsi="標楷體" w:cs="楷体" w:hint="eastAsia"/>
          <w:b/>
          <w:lang w:eastAsia="zh-CN"/>
        </w:rPr>
        <w:lastRenderedPageBreak/>
        <w:t>十、</w:t>
      </w:r>
      <w:r w:rsidRPr="00DD48EF">
        <w:rPr>
          <w:rFonts w:ascii="標楷體" w:eastAsia="標楷體" w:hAnsi="標楷體" w:cs="楷体" w:hint="eastAsia"/>
          <w:b/>
          <w:lang w:eastAsia="zh-CN"/>
        </w:rPr>
        <w:t xml:space="preserve">2015 </w:t>
      </w:r>
      <w:r w:rsidRPr="00DD48EF">
        <w:rPr>
          <w:rFonts w:ascii="標楷體" w:eastAsia="標楷體" w:hAnsi="標楷體" w:cs="楷体" w:hint="eastAsia"/>
          <w:b/>
          <w:lang w:eastAsia="zh-CN"/>
        </w:rPr>
        <w:t>、</w:t>
      </w:r>
      <w:r w:rsidRPr="00DD48EF">
        <w:rPr>
          <w:rFonts w:ascii="標楷體" w:eastAsia="標楷體" w:hAnsi="標楷體" w:cs="楷体" w:hint="eastAsia"/>
          <w:b/>
          <w:lang w:eastAsia="zh-CN"/>
        </w:rPr>
        <w:t>2016</w:t>
      </w:r>
      <w:r w:rsidRPr="00DD48EF">
        <w:rPr>
          <w:rFonts w:ascii="標楷體" w:eastAsia="標楷體" w:hAnsi="標楷體" w:cs="楷体" w:hint="eastAsia"/>
          <w:b/>
          <w:lang w:eastAsia="zh-CN"/>
        </w:rPr>
        <w:t>、</w:t>
      </w:r>
      <w:r w:rsidRPr="00DD48EF">
        <w:rPr>
          <w:rFonts w:ascii="標楷體" w:eastAsia="標楷體" w:hAnsi="標楷體" w:cs="楷体" w:hint="eastAsia"/>
          <w:b/>
          <w:lang w:eastAsia="zh-CN"/>
        </w:rPr>
        <w:t>2017</w:t>
      </w:r>
      <w:r w:rsidRPr="00DD48EF">
        <w:rPr>
          <w:rFonts w:ascii="標楷體" w:eastAsia="標楷體" w:hAnsi="標楷體" w:cs="楷体" w:hint="eastAsia"/>
          <w:b/>
          <w:lang w:eastAsia="zh-CN"/>
        </w:rPr>
        <w:t>、</w:t>
      </w:r>
      <w:r w:rsidRPr="00DD48EF">
        <w:rPr>
          <w:rFonts w:ascii="標楷體" w:eastAsia="標楷體" w:hAnsi="標楷體" w:cs="楷体" w:hint="eastAsia"/>
          <w:b/>
          <w:lang w:eastAsia="zh-CN"/>
        </w:rPr>
        <w:t>2018</w:t>
      </w:r>
      <w:r w:rsidRPr="00DD48EF">
        <w:rPr>
          <w:rFonts w:ascii="標楷體" w:eastAsia="標楷體" w:hAnsi="標楷體" w:cs="楷体" w:hint="eastAsia"/>
          <w:b/>
          <w:lang w:eastAsia="zh-CN"/>
        </w:rPr>
        <w:t>年活動記憶錄</w:t>
      </w:r>
    </w:p>
    <w:p w:rsidR="00050867" w:rsidRPr="00DD48EF" w:rsidRDefault="00050867">
      <w:pPr>
        <w:spacing w:before="14" w:line="220" w:lineRule="exact"/>
        <w:rPr>
          <w:rFonts w:ascii="標楷體" w:eastAsia="標楷體" w:hAnsi="標楷體" w:cs="楷体"/>
          <w:lang w:eastAsia="zh-TW"/>
        </w:rPr>
      </w:pPr>
    </w:p>
    <w:p w:rsidR="00050867" w:rsidRPr="00DD48EF" w:rsidRDefault="00DD48EF">
      <w:pPr>
        <w:jc w:val="center"/>
        <w:rPr>
          <w:rFonts w:ascii="標楷體" w:eastAsia="標楷體" w:hAnsi="標楷體" w:cs="楷体"/>
        </w:rPr>
      </w:pPr>
      <w:r w:rsidRPr="00DD48EF">
        <w:rPr>
          <w:rFonts w:ascii="標楷體" w:eastAsia="標楷體" w:hAnsi="標楷體" w:cs="楷体" w:hint="eastAsia"/>
          <w:noProof/>
          <w:lang w:eastAsia="zh-TW"/>
        </w:rPr>
        <w:drawing>
          <wp:inline distT="0" distB="0" distL="114300" distR="114300">
            <wp:extent cx="5000625" cy="6285865"/>
            <wp:effectExtent l="0" t="0" r="13335" b="825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5000625" cy="6285865"/>
                    </a:xfrm>
                    <a:prstGeom prst="rect">
                      <a:avLst/>
                    </a:prstGeom>
                    <a:noFill/>
                    <a:ln>
                      <a:noFill/>
                    </a:ln>
                  </pic:spPr>
                </pic:pic>
              </a:graphicData>
            </a:graphic>
          </wp:inline>
        </w:drawing>
      </w:r>
    </w:p>
    <w:p w:rsidR="00050867" w:rsidRPr="00DD48EF" w:rsidRDefault="00050867">
      <w:pPr>
        <w:ind w:left="164"/>
        <w:rPr>
          <w:rFonts w:ascii="標楷體" w:eastAsia="標楷體" w:hAnsi="標楷體" w:cs="楷体"/>
        </w:rPr>
      </w:pPr>
    </w:p>
    <w:p w:rsidR="00050867" w:rsidRPr="00DD48EF" w:rsidRDefault="00DD48EF">
      <w:pPr>
        <w:ind w:left="164"/>
        <w:jc w:val="center"/>
        <w:rPr>
          <w:rFonts w:ascii="標楷體" w:eastAsia="標楷體" w:hAnsi="標楷體" w:cs="楷体"/>
        </w:rPr>
      </w:pPr>
      <w:r w:rsidRPr="00DD48EF">
        <w:rPr>
          <w:rFonts w:ascii="標楷體" w:eastAsia="標楷體" w:hAnsi="標楷體" w:cs="楷体"/>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5pt;height:572.25pt">
            <v:imagedata r:id="rId11" o:title=""/>
          </v:shape>
        </w:pict>
      </w:r>
    </w:p>
    <w:p w:rsidR="00050867" w:rsidRPr="00DD48EF" w:rsidRDefault="00DD48EF">
      <w:pPr>
        <w:ind w:left="164"/>
        <w:jc w:val="center"/>
        <w:rPr>
          <w:rFonts w:ascii="標楷體" w:eastAsia="標楷體" w:hAnsi="標楷體" w:cs="楷体"/>
          <w:b/>
          <w:bCs/>
          <w:sz w:val="28"/>
          <w:szCs w:val="28"/>
          <w:lang w:eastAsia="zh-CN"/>
        </w:rPr>
      </w:pPr>
      <w:r w:rsidRPr="00DD48EF">
        <w:rPr>
          <w:rFonts w:ascii="標楷體" w:eastAsia="標楷體" w:hAnsi="標楷體" w:cs="楷体" w:hint="eastAsia"/>
          <w:b/>
          <w:bCs/>
          <w:noProof/>
          <w:sz w:val="28"/>
          <w:szCs w:val="28"/>
          <w:lang w:eastAsia="zh-TW"/>
        </w:rPr>
        <w:lastRenderedPageBreak/>
        <w:drawing>
          <wp:inline distT="0" distB="0" distL="114300" distR="114300">
            <wp:extent cx="5253355" cy="2946400"/>
            <wp:effectExtent l="0" t="0" r="4445" b="1016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2"/>
                    <a:stretch>
                      <a:fillRect/>
                    </a:stretch>
                  </pic:blipFill>
                  <pic:spPr>
                    <a:xfrm>
                      <a:off x="0" y="0"/>
                      <a:ext cx="5253355" cy="2946400"/>
                    </a:xfrm>
                    <a:prstGeom prst="rect">
                      <a:avLst/>
                    </a:prstGeom>
                  </pic:spPr>
                </pic:pic>
              </a:graphicData>
            </a:graphic>
          </wp:inline>
        </w:drawing>
      </w:r>
    </w:p>
    <w:p w:rsidR="00050867" w:rsidRPr="00DD48EF" w:rsidRDefault="00DD48EF">
      <w:pPr>
        <w:ind w:left="164"/>
        <w:jc w:val="center"/>
        <w:rPr>
          <w:rFonts w:ascii="標楷體" w:eastAsia="標楷體" w:hAnsi="標楷體" w:cs="楷体"/>
        </w:rPr>
      </w:pPr>
      <w:r w:rsidRPr="00DD48EF">
        <w:rPr>
          <w:rFonts w:ascii="標楷體" w:eastAsia="標楷體" w:hAnsi="標楷體" w:cs="楷体" w:hint="eastAsia"/>
          <w:noProof/>
          <w:lang w:eastAsia="zh-TW"/>
        </w:rPr>
        <w:drawing>
          <wp:inline distT="0" distB="0" distL="0" distR="0">
            <wp:extent cx="5183505" cy="2728595"/>
            <wp:effectExtent l="0" t="0" r="133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84000" cy="2728595"/>
                    </a:xfrm>
                    <a:prstGeom prst="rect">
                      <a:avLst/>
                    </a:prstGeom>
                  </pic:spPr>
                </pic:pic>
              </a:graphicData>
            </a:graphic>
          </wp:inline>
        </w:drawing>
      </w:r>
    </w:p>
    <w:p w:rsidR="00050867" w:rsidRPr="00DD48EF" w:rsidRDefault="00DD48EF">
      <w:pPr>
        <w:ind w:left="164"/>
        <w:jc w:val="center"/>
        <w:rPr>
          <w:rFonts w:ascii="標楷體" w:eastAsia="標楷體" w:hAnsi="標楷體" w:cs="楷体"/>
        </w:rPr>
      </w:pPr>
      <w:r w:rsidRPr="00DD48EF">
        <w:rPr>
          <w:rFonts w:ascii="標楷體" w:eastAsia="標楷體" w:hAnsi="標楷體" w:cs="楷体" w:hint="eastAsia"/>
          <w:noProof/>
          <w:lang w:eastAsia="zh-TW"/>
        </w:rPr>
        <w:drawing>
          <wp:inline distT="0" distB="0" distL="0" distR="0">
            <wp:extent cx="5183505" cy="3060065"/>
            <wp:effectExtent l="0" t="0" r="133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184000" cy="3060065"/>
                    </a:xfrm>
                    <a:prstGeom prst="rect">
                      <a:avLst/>
                    </a:prstGeom>
                  </pic:spPr>
                </pic:pic>
              </a:graphicData>
            </a:graphic>
          </wp:inline>
        </w:drawing>
      </w:r>
    </w:p>
    <w:p w:rsidR="00050867" w:rsidRPr="00DD48EF" w:rsidRDefault="00DD48EF">
      <w:pPr>
        <w:ind w:left="164"/>
        <w:jc w:val="center"/>
        <w:rPr>
          <w:rFonts w:ascii="標楷體" w:eastAsia="標楷體" w:hAnsi="標楷體" w:cs="楷体"/>
        </w:rPr>
      </w:pPr>
      <w:r w:rsidRPr="00DD48EF">
        <w:rPr>
          <w:rFonts w:ascii="標楷體" w:eastAsia="標楷體" w:hAnsi="標楷體" w:cs="楷体" w:hint="eastAsia"/>
          <w:noProof/>
          <w:lang w:eastAsia="zh-TW"/>
        </w:rPr>
        <w:lastRenderedPageBreak/>
        <w:drawing>
          <wp:inline distT="0" distB="0" distL="114300" distR="114300">
            <wp:extent cx="4912995" cy="3094990"/>
            <wp:effectExtent l="0" t="0" r="9525" b="1397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5"/>
                    <a:stretch>
                      <a:fillRect/>
                    </a:stretch>
                  </pic:blipFill>
                  <pic:spPr>
                    <a:xfrm>
                      <a:off x="0" y="0"/>
                      <a:ext cx="4912995" cy="3094990"/>
                    </a:xfrm>
                    <a:prstGeom prst="rect">
                      <a:avLst/>
                    </a:prstGeom>
                  </pic:spPr>
                </pic:pic>
              </a:graphicData>
            </a:graphic>
          </wp:inline>
        </w:drawing>
      </w:r>
      <w:r w:rsidRPr="00DD48EF">
        <w:rPr>
          <w:rFonts w:ascii="標楷體" w:eastAsia="標楷體" w:hAnsi="標楷體" w:cs="楷体" w:hint="eastAsia"/>
          <w:bCs/>
          <w:noProof/>
          <w:sz w:val="28"/>
          <w:szCs w:val="28"/>
          <w:lang w:eastAsia="zh-TW"/>
        </w:rPr>
        <w:drawing>
          <wp:anchor distT="0" distB="0" distL="114300" distR="114300" simplePos="0" relativeHeight="251658240" behindDoc="0" locked="0" layoutInCell="1" allowOverlap="1">
            <wp:simplePos x="0" y="0"/>
            <wp:positionH relativeFrom="column">
              <wp:posOffset>323215</wp:posOffset>
            </wp:positionH>
            <wp:positionV relativeFrom="paragraph">
              <wp:posOffset>-1003300</wp:posOffset>
            </wp:positionV>
            <wp:extent cx="4887595" cy="2958465"/>
            <wp:effectExtent l="0" t="0" r="4445" b="13335"/>
            <wp:wrapTopAndBottom/>
            <wp:docPr id="3" name="图片 3" descr="29665237396407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6652373964072880"/>
                    <pic:cNvPicPr>
                      <a:picLocks noChangeAspect="1"/>
                    </pic:cNvPicPr>
                  </pic:nvPicPr>
                  <pic:blipFill>
                    <a:blip r:embed="rId16"/>
                    <a:stretch>
                      <a:fillRect/>
                    </a:stretch>
                  </pic:blipFill>
                  <pic:spPr>
                    <a:xfrm>
                      <a:off x="0" y="0"/>
                      <a:ext cx="4887595" cy="2958465"/>
                    </a:xfrm>
                    <a:prstGeom prst="rect">
                      <a:avLst/>
                    </a:prstGeom>
                  </pic:spPr>
                </pic:pic>
              </a:graphicData>
            </a:graphic>
          </wp:anchor>
        </w:drawing>
      </w:r>
    </w:p>
    <w:p w:rsidR="00050867" w:rsidRPr="00DD48EF" w:rsidRDefault="00DD48EF">
      <w:pPr>
        <w:ind w:left="164"/>
        <w:jc w:val="center"/>
        <w:rPr>
          <w:rFonts w:ascii="標楷體" w:eastAsia="標楷體" w:hAnsi="標楷體" w:cs="楷体"/>
          <w:lang w:eastAsia="zh-CN"/>
        </w:rPr>
      </w:pPr>
      <w:r w:rsidRPr="00DD48EF">
        <w:rPr>
          <w:rFonts w:ascii="標楷體" w:eastAsia="標楷體" w:hAnsi="標楷體" w:cs="楷体" w:hint="eastAsia"/>
          <w:bCs/>
          <w:noProof/>
          <w:sz w:val="20"/>
          <w:szCs w:val="20"/>
          <w:lang w:eastAsia="zh-TW"/>
        </w:rPr>
        <w:drawing>
          <wp:inline distT="0" distB="0" distL="114300" distR="114300">
            <wp:extent cx="5097780" cy="3459480"/>
            <wp:effectExtent l="0" t="0" r="7620" b="0"/>
            <wp:docPr id="11" name="图片 11" descr="8335406070967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33540607096707910"/>
                    <pic:cNvPicPr>
                      <a:picLocks noChangeAspect="1"/>
                    </pic:cNvPicPr>
                  </pic:nvPicPr>
                  <pic:blipFill>
                    <a:blip r:embed="rId17"/>
                    <a:stretch>
                      <a:fillRect/>
                    </a:stretch>
                  </pic:blipFill>
                  <pic:spPr>
                    <a:xfrm>
                      <a:off x="0" y="0"/>
                      <a:ext cx="5097780" cy="3459480"/>
                    </a:xfrm>
                    <a:prstGeom prst="rect">
                      <a:avLst/>
                    </a:prstGeom>
                  </pic:spPr>
                </pic:pic>
              </a:graphicData>
            </a:graphic>
          </wp:inline>
        </w:drawing>
      </w:r>
    </w:p>
    <w:sectPr w:rsidR="00050867" w:rsidRPr="00DD48EF">
      <w:footerReference w:type="default" r:id="rId18"/>
      <w:pgSz w:w="11905" w:h="16840"/>
      <w:pgMar w:top="1580" w:right="1680" w:bottom="1380" w:left="1680" w:header="0" w:footer="11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D48EF">
      <w:r>
        <w:separator/>
      </w:r>
    </w:p>
  </w:endnote>
  <w:endnote w:type="continuationSeparator" w:id="0">
    <w:p w:rsidR="00000000" w:rsidRDefault="00DD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TKaiti">
    <w:altName w:val="Malgun Gothic Semilight"/>
    <w:charset w:val="86"/>
    <w:family w:val="auto"/>
    <w:pitch w:val="default"/>
    <w:sig w:usb0="00000000" w:usb1="080F0000" w:usb2="00000000" w:usb3="00000000" w:csb0="0004009F" w:csb1="DFD70000"/>
  </w:font>
  <w:font w:name="標楷體">
    <w:panose1 w:val="03000509000000000000"/>
    <w:charset w:val="88"/>
    <w:family w:val="script"/>
    <w:pitch w:val="fixed"/>
    <w:sig w:usb0="00000003" w:usb1="080E0000" w:usb2="00000016" w:usb3="00000000" w:csb0="00100001" w:csb1="00000000"/>
  </w:font>
  <w:font w:name="楷体">
    <w:altName w:val="Malgun Gothic Semilight"/>
    <w:charset w:val="86"/>
    <w:family w:val="modern"/>
    <w:pitch w:val="default"/>
    <w:sig w:usb0="00000000" w:usb1="38CF7CFA"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67" w:rsidRDefault="00DD48EF">
    <w:pPr>
      <w:spacing w:line="200" w:lineRule="exact"/>
      <w:rPr>
        <w:sz w:val="20"/>
        <w:szCs w:val="20"/>
      </w:rPr>
    </w:pPr>
    <w:r>
      <w:pict>
        <v:shapetype id="_x0000_t202" coordsize="21600,21600" o:spt="202" path="m,l,21600r21600,l21600,xe">
          <v:stroke joinstyle="miter"/>
          <v:path gradientshapeok="t" o:connecttype="rect"/>
        </v:shapetype>
        <v:shape id="_x0000_s4097" type="#_x0000_t202" style="position:absolute;margin-left:293.4pt;margin-top:771.5pt;width:8.5pt;height:11pt;z-index:-251658752;mso-position-horizontal-relative:page;mso-position-vertical-relative:page;mso-width-relative:page;mso-height-relative:page" filled="f" stroked="f">
          <v:textbox inset="0,0,0,0">
            <w:txbxContent>
              <w:p w:rsidR="00050867" w:rsidRDefault="00DD48EF">
                <w:pPr>
                  <w:spacing w:line="204" w:lineRule="exact"/>
                  <w:ind w:left="4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Pr>
                    <w:rFonts w:ascii="Times New Roman" w:eastAsia="Times New Roman" w:hAnsi="Times New Roman" w:cs="Times New Roman"/>
                    <w:noProof/>
                    <w:sz w:val="18"/>
                    <w:szCs w:val="18"/>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D48EF">
      <w:r>
        <w:separator/>
      </w:r>
    </w:p>
  </w:footnote>
  <w:footnote w:type="continuationSeparator" w:id="0">
    <w:p w:rsidR="00000000" w:rsidRDefault="00DD48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D5E947"/>
    <w:multiLevelType w:val="singleLevel"/>
    <w:tmpl w:val="B8D5E947"/>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hdrShapeDefaults>
    <o:shapedefaults v:ext="edit" spidmax="4099" fillcolor="white">
      <v:fill color="white"/>
    </o:shapedefaults>
    <o:shapelayout v:ext="edit">
      <o:idmap v:ext="edit" data="3,4"/>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F9175A"/>
    <w:rsid w:val="00050867"/>
    <w:rsid w:val="000B30D2"/>
    <w:rsid w:val="000C39AC"/>
    <w:rsid w:val="001D6B47"/>
    <w:rsid w:val="0020318D"/>
    <w:rsid w:val="00263489"/>
    <w:rsid w:val="008D3252"/>
    <w:rsid w:val="009F4108"/>
    <w:rsid w:val="00C54090"/>
    <w:rsid w:val="00C80CD2"/>
    <w:rsid w:val="00CD4BB4"/>
    <w:rsid w:val="00DB101D"/>
    <w:rsid w:val="00DD48EF"/>
    <w:rsid w:val="00F12B04"/>
    <w:rsid w:val="00F907F5"/>
    <w:rsid w:val="00F9175A"/>
    <w:rsid w:val="011C16BA"/>
    <w:rsid w:val="019F7525"/>
    <w:rsid w:val="02A73055"/>
    <w:rsid w:val="04014F84"/>
    <w:rsid w:val="05225A8B"/>
    <w:rsid w:val="056E0062"/>
    <w:rsid w:val="05714029"/>
    <w:rsid w:val="077B0C57"/>
    <w:rsid w:val="07E85EF8"/>
    <w:rsid w:val="09121756"/>
    <w:rsid w:val="0C8D1C80"/>
    <w:rsid w:val="0D2C5874"/>
    <w:rsid w:val="101A32D6"/>
    <w:rsid w:val="11302C79"/>
    <w:rsid w:val="12990BBE"/>
    <w:rsid w:val="13046E19"/>
    <w:rsid w:val="13BC74C6"/>
    <w:rsid w:val="15C45E34"/>
    <w:rsid w:val="168D231D"/>
    <w:rsid w:val="16943A91"/>
    <w:rsid w:val="169F7798"/>
    <w:rsid w:val="16F17317"/>
    <w:rsid w:val="1A7D6ACC"/>
    <w:rsid w:val="1BB0525C"/>
    <w:rsid w:val="1C462AF2"/>
    <w:rsid w:val="1CB56BF6"/>
    <w:rsid w:val="1CCB26C0"/>
    <w:rsid w:val="1E504E94"/>
    <w:rsid w:val="1F722636"/>
    <w:rsid w:val="2057071F"/>
    <w:rsid w:val="211719D8"/>
    <w:rsid w:val="23637779"/>
    <w:rsid w:val="2485337C"/>
    <w:rsid w:val="24A85ACE"/>
    <w:rsid w:val="26287832"/>
    <w:rsid w:val="26511EE6"/>
    <w:rsid w:val="26A3584A"/>
    <w:rsid w:val="28471AC1"/>
    <w:rsid w:val="2B071C29"/>
    <w:rsid w:val="2D8646AC"/>
    <w:rsid w:val="316F51D1"/>
    <w:rsid w:val="32255BB2"/>
    <w:rsid w:val="341C32AC"/>
    <w:rsid w:val="34CD041B"/>
    <w:rsid w:val="34DF1944"/>
    <w:rsid w:val="34FF6799"/>
    <w:rsid w:val="35632133"/>
    <w:rsid w:val="386728D5"/>
    <w:rsid w:val="38F4366A"/>
    <w:rsid w:val="39F242CA"/>
    <w:rsid w:val="3A6306E2"/>
    <w:rsid w:val="3AC3376C"/>
    <w:rsid w:val="3C653152"/>
    <w:rsid w:val="3CFB7123"/>
    <w:rsid w:val="3D1557DE"/>
    <w:rsid w:val="3D95039F"/>
    <w:rsid w:val="408D4CE8"/>
    <w:rsid w:val="41B94C72"/>
    <w:rsid w:val="425D182D"/>
    <w:rsid w:val="42B93A8D"/>
    <w:rsid w:val="442F64C6"/>
    <w:rsid w:val="48624AAB"/>
    <w:rsid w:val="4F5D427E"/>
    <w:rsid w:val="50415AA8"/>
    <w:rsid w:val="5179509A"/>
    <w:rsid w:val="51FF5325"/>
    <w:rsid w:val="522A799F"/>
    <w:rsid w:val="52854121"/>
    <w:rsid w:val="54256CC8"/>
    <w:rsid w:val="54FB3DFA"/>
    <w:rsid w:val="5CCF4773"/>
    <w:rsid w:val="5E3E2791"/>
    <w:rsid w:val="5E8A6BF2"/>
    <w:rsid w:val="5F08548C"/>
    <w:rsid w:val="5FB36DE5"/>
    <w:rsid w:val="62551C0F"/>
    <w:rsid w:val="63D744D2"/>
    <w:rsid w:val="651F0BA3"/>
    <w:rsid w:val="65432DB4"/>
    <w:rsid w:val="657B629E"/>
    <w:rsid w:val="6581301E"/>
    <w:rsid w:val="66613AA2"/>
    <w:rsid w:val="66EF72B6"/>
    <w:rsid w:val="67C4263F"/>
    <w:rsid w:val="67D3193B"/>
    <w:rsid w:val="6A7B1194"/>
    <w:rsid w:val="6B4831F0"/>
    <w:rsid w:val="6C0C7183"/>
    <w:rsid w:val="6C5A5D53"/>
    <w:rsid w:val="6C625B72"/>
    <w:rsid w:val="6DAD3181"/>
    <w:rsid w:val="6F7069BD"/>
    <w:rsid w:val="6F872BCA"/>
    <w:rsid w:val="70AA6A09"/>
    <w:rsid w:val="730B47F4"/>
    <w:rsid w:val="738E26FA"/>
    <w:rsid w:val="76277B31"/>
    <w:rsid w:val="76A830BB"/>
    <w:rsid w:val="76FD4350"/>
    <w:rsid w:val="7782351F"/>
    <w:rsid w:val="782221C6"/>
    <w:rsid w:val="7866764D"/>
    <w:rsid w:val="786D29C5"/>
    <w:rsid w:val="794615B8"/>
    <w:rsid w:val="7DA178AC"/>
    <w:rsid w:val="7F5243BA"/>
    <w:rsid w:val="7FAA51E2"/>
    <w:rsid w:val="7FAC1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9" fillcolor="white">
      <v:fill color="white"/>
    </o:shapedefaults>
    <o:shapelayout v:ext="edit">
      <o:idmap v:ext="edit" data="2"/>
    </o:shapelayout>
  </w:shapeDefaults>
  <w:decimalSymbol w:val="."/>
  <w:listSeparator w:val=","/>
  <w15:docId w15:val="{FA74A10D-46F9-40AB-A10D-8CF5F3E4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1"/>
    <w:qFormat/>
    <w:pPr>
      <w:outlineLvl w:val="0"/>
    </w:pPr>
    <w:rPr>
      <w:rFonts w:ascii="STKaiti" w:eastAsia="STKaiti" w:hAnsi="STKait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20"/>
    </w:pPr>
    <w:rPr>
      <w:rFonts w:ascii="STKaiti" w:eastAsia="STKaiti" w:hAnsi="STKaiti"/>
      <w:sz w:val="28"/>
      <w:szCs w:val="28"/>
    </w:rPr>
  </w:style>
  <w:style w:type="paragraph" w:styleId="a4">
    <w:name w:val="footer"/>
    <w:basedOn w:val="a"/>
    <w:link w:val="a5"/>
    <w:uiPriority w:val="99"/>
    <w:unhideWhenUsed/>
    <w:qFormat/>
    <w:pPr>
      <w:tabs>
        <w:tab w:val="center" w:pos="4153"/>
        <w:tab w:val="right" w:pos="8306"/>
      </w:tabs>
      <w:snapToGrid w:val="0"/>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Emphasis"/>
    <w:basedOn w:val="a0"/>
    <w:uiPriority w:val="20"/>
    <w:qFormat/>
    <w:rPr>
      <w:i/>
    </w:rPr>
  </w:style>
  <w:style w:type="character" w:styleId="a9">
    <w:name w:val="Hyperlink"/>
    <w:basedOn w:val="a0"/>
    <w:uiPriority w:val="99"/>
    <w:semiHidden/>
    <w:unhideWhenUsed/>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style>
  <w:style w:type="paragraph" w:customStyle="1" w:styleId="TableParagraph">
    <w:name w:val="Table Paragraph"/>
    <w:basedOn w:val="a"/>
    <w:uiPriority w:val="1"/>
    <w:qFormat/>
  </w:style>
  <w:style w:type="character" w:customStyle="1" w:styleId="a7">
    <w:name w:val="頁首 字元"/>
    <w:basedOn w:val="a0"/>
    <w:link w:val="a6"/>
    <w:uiPriority w:val="99"/>
    <w:qFormat/>
    <w:rPr>
      <w:sz w:val="18"/>
      <w:szCs w:val="18"/>
    </w:rPr>
  </w:style>
  <w:style w:type="character" w:customStyle="1" w:styleId="a5">
    <w:name w:val="頁尾 字元"/>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zouxiaona@bit.edu.cn"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422901@cycu.org.tw"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&lt;4D6963726F736F667420576F7264202D20B1B1BEA9C0EDB9A4B4F38C5732303136C4EAC55F9EB38C57C9FAB8B0B1B1C0EDCAEEC6DAEB8AD7D3D44FD38B8C8DDB60A049BBEE84D3BDE9BD42&gt;</dc:title>
  <dc:creator>lenovo</dc:creator>
  <cp:lastModifiedBy>user</cp:lastModifiedBy>
  <cp:revision>8</cp:revision>
  <cp:lastPrinted>2019-05-10T03:10:00Z</cp:lastPrinted>
  <dcterms:created xsi:type="dcterms:W3CDTF">2017-05-10T15:44:00Z</dcterms:created>
  <dcterms:modified xsi:type="dcterms:W3CDTF">2019-05-14T08:37:00Z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2016-05-10T00:00:00Z</vt:filetime>
  </property>
  <property fmtid="{D5CDD505-2E9C-101B-9397-08002B2CF9AE}" pid="3" name="LastSaved">
    <vt:filetime>2017-05-10T00:00:00Z</vt:filetime>
  </property>
  <property fmtid="{D5CDD505-2E9C-101B-9397-08002B2CF9AE}" pid="4" name="KSOProductBuildVer">
    <vt:lpwstr>2052-11.1.0.8696</vt:lpwstr>
  </property>
</Properties>
</file>