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DC" w:rsidRDefault="00555BE1" w:rsidP="005D4175">
      <w:pPr>
        <w:widowControl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011CD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  <w:t>【</w:t>
      </w:r>
      <w:r w:rsidR="00605F1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  <w:t>日本</w:t>
      </w:r>
      <w:r w:rsidRPr="00011CD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  <w:t>神戸ウェーブ株式會社</w:t>
      </w:r>
      <w:r w:rsidR="00605F19" w:rsidRPr="00011CD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  <w:t>】</w:t>
      </w:r>
      <w:r w:rsidRPr="00011CD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  <w:t>徵才</w:t>
      </w:r>
      <w:r w:rsidR="00E25D4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  <w:t>暨</w:t>
      </w:r>
      <w:r w:rsidR="00605F19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  <w:t>說明會</w:t>
      </w:r>
    </w:p>
    <w:p w:rsidR="006B5307" w:rsidRPr="00E25D4C" w:rsidRDefault="006B5307" w:rsidP="006B5307">
      <w:pPr>
        <w:widowControl/>
        <w:spacing w:line="400" w:lineRule="exact"/>
        <w:rPr>
          <w:rFonts w:ascii="Times New Roman" w:eastAsia="標楷體" w:hAnsi="Times New Roman" w:cs="Times New Roman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</w:pPr>
      <w:r w:rsidRPr="00E25D4C">
        <w:rPr>
          <w:rFonts w:ascii="Times New Roman" w:eastAsia="標楷體" w:hAnsi="Times New Roman" w:cs="Times New Roman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壹</w:t>
      </w:r>
      <w:r w:rsidRPr="00E25D4C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、日期：</w:t>
      </w:r>
      <w:r w:rsidRPr="00E25D4C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107</w:t>
      </w:r>
      <w:r w:rsidRPr="00E25D4C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年</w:t>
      </w:r>
      <w:r w:rsidRPr="00E25D4C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10</w:t>
      </w:r>
      <w:r w:rsidRPr="00E25D4C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月</w:t>
      </w:r>
      <w:r w:rsidRPr="00E25D4C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4</w:t>
      </w:r>
      <w:r w:rsidRPr="00E25D4C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日</w:t>
      </w:r>
      <w:r w:rsidRPr="00E25D4C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(</w:t>
      </w:r>
      <w:r w:rsidRPr="00E25D4C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星期四</w:t>
      </w:r>
      <w:r w:rsidRPr="00E25D4C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)</w:t>
      </w:r>
    </w:p>
    <w:p w:rsidR="006B5307" w:rsidRPr="00E25D4C" w:rsidRDefault="00E25D4C" w:rsidP="006B5307">
      <w:pPr>
        <w:widowControl/>
        <w:spacing w:line="400" w:lineRule="exact"/>
        <w:rPr>
          <w:rFonts w:ascii="Times New Roman" w:eastAsia="標楷體" w:hAnsi="Times New Roman" w:cs="Times New Roman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貳、行程</w:t>
      </w:r>
      <w:r w:rsidR="006B5307" w:rsidRPr="00E25D4C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規劃：</w:t>
      </w:r>
    </w:p>
    <w:tbl>
      <w:tblPr>
        <w:tblW w:w="7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1623"/>
        <w:gridCol w:w="3276"/>
        <w:gridCol w:w="1136"/>
      </w:tblGrid>
      <w:tr w:rsidR="006B5307" w:rsidRPr="000A7C3A" w:rsidTr="00A17ACB">
        <w:trPr>
          <w:trHeight w:val="454"/>
        </w:trPr>
        <w:tc>
          <w:tcPr>
            <w:tcW w:w="1410" w:type="dxa"/>
            <w:shd w:val="clear" w:color="000000" w:fill="D9D9D9"/>
            <w:noWrap/>
            <w:vAlign w:val="center"/>
            <w:hideMark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623" w:type="dxa"/>
            <w:shd w:val="clear" w:color="000000" w:fill="D9D9D9"/>
            <w:noWrap/>
            <w:vAlign w:val="center"/>
            <w:hideMark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行程規劃</w:t>
            </w:r>
          </w:p>
        </w:tc>
        <w:tc>
          <w:tcPr>
            <w:tcW w:w="3276" w:type="dxa"/>
            <w:shd w:val="clear" w:color="000000" w:fill="D9D9D9"/>
            <w:vAlign w:val="center"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1136" w:type="dxa"/>
            <w:shd w:val="clear" w:color="000000" w:fill="D9D9D9"/>
            <w:noWrap/>
            <w:vAlign w:val="center"/>
            <w:hideMark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備註</w:t>
            </w:r>
          </w:p>
        </w:tc>
      </w:tr>
      <w:tr w:rsidR="006B5307" w:rsidRPr="000A7C3A" w:rsidTr="00A17ACB">
        <w:trPr>
          <w:trHeight w:val="567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13:10-14:10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徵才說明會</w:t>
            </w:r>
          </w:p>
        </w:tc>
        <w:tc>
          <w:tcPr>
            <w:tcW w:w="3276" w:type="dxa"/>
            <w:vAlign w:val="center"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管理學院個案教室</w:t>
            </w: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(A107)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60</w:t>
            </w: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分鐘</w:t>
            </w:r>
          </w:p>
        </w:tc>
      </w:tr>
      <w:tr w:rsidR="006B5307" w:rsidRPr="000A7C3A" w:rsidTr="00A17ACB">
        <w:trPr>
          <w:trHeight w:val="567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14:10-14:30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履歷收件</w:t>
            </w:r>
          </w:p>
        </w:tc>
        <w:tc>
          <w:tcPr>
            <w:tcW w:w="3276" w:type="dxa"/>
            <w:vAlign w:val="center"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管理學院個案教室</w:t>
            </w: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(A107)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分鐘</w:t>
            </w:r>
          </w:p>
        </w:tc>
      </w:tr>
      <w:tr w:rsidR="006B5307" w:rsidRPr="000A7C3A" w:rsidTr="00A17ACB">
        <w:trPr>
          <w:trHeight w:val="567"/>
        </w:trPr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14:30-17:00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面試時間</w:t>
            </w:r>
          </w:p>
        </w:tc>
        <w:tc>
          <w:tcPr>
            <w:tcW w:w="3276" w:type="dxa"/>
            <w:vAlign w:val="center"/>
          </w:tcPr>
          <w:p w:rsidR="006B5307" w:rsidRPr="000A7C3A" w:rsidRDefault="006B5307" w:rsidP="0056235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管理學院個案教室</w:t>
            </w: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(A107)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B5307" w:rsidRPr="000A7C3A" w:rsidRDefault="006B5307" w:rsidP="006B530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150</w:t>
            </w:r>
            <w:r w:rsidRPr="000A7C3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分鐘</w:t>
            </w:r>
          </w:p>
        </w:tc>
      </w:tr>
    </w:tbl>
    <w:p w:rsidR="006B5307" w:rsidRPr="00562357" w:rsidRDefault="006B5307" w:rsidP="006B5307">
      <w:pPr>
        <w:widowControl/>
        <w:spacing w:beforeLines="50" w:before="180" w:line="300" w:lineRule="exact"/>
        <w:rPr>
          <w:rFonts w:ascii="Times New Roman" w:eastAsia="標楷體" w:hAnsi="Times New Roman" w:cs="Times New Roman"/>
          <w:color w:val="FF0000"/>
          <w:kern w:val="0"/>
          <w:szCs w:val="24"/>
          <w:bdr w:val="none" w:sz="0" w:space="0" w:color="auto" w:frame="1"/>
        </w:rPr>
      </w:pPr>
      <w:r w:rsidRPr="00562357">
        <w:rPr>
          <w:rFonts w:ascii="Times New Roman" w:eastAsia="標楷體" w:hAnsi="Times New Roman" w:cs="Times New Roman" w:hint="eastAsia"/>
          <w:color w:val="FF0000"/>
          <w:kern w:val="0"/>
          <w:szCs w:val="24"/>
          <w:bdr w:val="none" w:sz="0" w:space="0" w:color="auto" w:frame="1"/>
        </w:rPr>
        <w:t>報名網址：</w:t>
      </w:r>
      <w:r w:rsidRPr="00562357">
        <w:rPr>
          <w:rFonts w:ascii="Times New Roman" w:eastAsia="標楷體" w:hAnsi="Times New Roman" w:cs="Times New Roman" w:hint="eastAsia"/>
          <w:color w:val="FF0000"/>
          <w:kern w:val="0"/>
          <w:szCs w:val="24"/>
          <w:bdr w:val="none" w:sz="0" w:space="0" w:color="auto" w:frame="1"/>
        </w:rPr>
        <w:t>https://sys.ndhu.edu.tw/SA/XSL_ApplyRWD/ActApply.aspx</w:t>
      </w:r>
    </w:p>
    <w:p w:rsidR="006B5307" w:rsidRPr="00562357" w:rsidRDefault="006B5307" w:rsidP="006B5307">
      <w:pPr>
        <w:widowControl/>
        <w:spacing w:beforeLines="30" w:before="108" w:line="300" w:lineRule="exact"/>
        <w:rPr>
          <w:rFonts w:ascii="Times New Roman" w:eastAsia="標楷體" w:hAnsi="Times New Roman" w:cs="Times New Roman"/>
          <w:color w:val="0000FF"/>
          <w:kern w:val="0"/>
          <w:szCs w:val="24"/>
          <w:bdr w:val="none" w:sz="0" w:space="0" w:color="auto" w:frame="1"/>
        </w:rPr>
      </w:pPr>
      <w:r w:rsidRPr="00562357">
        <w:rPr>
          <w:rFonts w:ascii="Times New Roman" w:eastAsia="標楷體" w:hAnsi="Times New Roman" w:cs="Times New Roman" w:hint="eastAsia"/>
          <w:color w:val="0000FF"/>
          <w:kern w:val="0"/>
          <w:szCs w:val="24"/>
          <w:bdr w:val="none" w:sz="0" w:space="0" w:color="auto" w:frame="1"/>
        </w:rPr>
        <w:t>參閱網址：</w:t>
      </w:r>
      <w:r w:rsidRPr="00562357">
        <w:rPr>
          <w:rFonts w:ascii="Times New Roman" w:eastAsia="標楷體" w:hAnsi="Times New Roman" w:cs="Times New Roman" w:hint="eastAsia"/>
          <w:color w:val="0000FF"/>
          <w:kern w:val="0"/>
          <w:szCs w:val="24"/>
          <w:bdr w:val="none" w:sz="0" w:space="0" w:color="auto" w:frame="1"/>
        </w:rPr>
        <w:t>https://osa.ndhu.edu.tw/files/14-1007-130976,r357-1.php?Lang=zh-tw</w:t>
      </w:r>
      <w:r w:rsidRPr="00562357">
        <w:rPr>
          <w:rFonts w:ascii="Times New Roman" w:eastAsia="標楷體" w:hAnsi="Times New Roman" w:cs="Times New Roman"/>
          <w:color w:val="0000FF"/>
          <w:kern w:val="0"/>
          <w:szCs w:val="24"/>
          <w:bdr w:val="none" w:sz="0" w:space="0" w:color="auto" w:frame="1"/>
        </w:rPr>
        <w:t xml:space="preserve"> </w:t>
      </w:r>
    </w:p>
    <w:p w:rsidR="006B5307" w:rsidRPr="006B5307" w:rsidRDefault="006B5307" w:rsidP="006B5307">
      <w:pPr>
        <w:widowControl/>
        <w:spacing w:line="300" w:lineRule="exact"/>
        <w:rPr>
          <w:rFonts w:ascii="Times New Roman" w:eastAsia="標楷體" w:hAnsi="Times New Roman" w:cs="Times New Roman"/>
          <w:b/>
          <w:color w:val="000000"/>
          <w:kern w:val="0"/>
          <w:szCs w:val="24"/>
          <w:bdr w:val="none" w:sz="0" w:space="0" w:color="auto" w:frame="1"/>
        </w:rPr>
      </w:pPr>
    </w:p>
    <w:p w:rsidR="00C1038C" w:rsidRPr="005D4175" w:rsidRDefault="006B5307" w:rsidP="006B5307">
      <w:pPr>
        <w:widowControl/>
        <w:spacing w:line="300" w:lineRule="exact"/>
        <w:rPr>
          <w:rFonts w:ascii="Times New Roman" w:eastAsia="標楷體" w:hAnsi="Times New Roman" w:cs="Times New Roman"/>
          <w:color w:val="222222"/>
          <w:kern w:val="0"/>
          <w:szCs w:val="24"/>
          <w:shd w:val="pct15" w:color="auto" w:fill="FFFFFF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參</w:t>
      </w:r>
      <w:r w:rsidR="00011CDC" w:rsidRPr="005D4175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、</w:t>
      </w:r>
      <w:r w:rsidR="00555BE1" w:rsidRPr="005D4175">
        <w:rPr>
          <w:rFonts w:ascii="Times New Roman" w:eastAsia="標楷體" w:hAnsi="Times New Roman" w:cs="Times New Roman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條件及內容</w:t>
      </w:r>
    </w:p>
    <w:p w:rsidR="00555BE1" w:rsidRPr="00C1038C" w:rsidRDefault="00555BE1" w:rsidP="006B5307">
      <w:pPr>
        <w:widowControl/>
        <w:spacing w:line="300" w:lineRule="exact"/>
        <w:ind w:leftChars="200" w:left="48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一、職缺名稱：軟體工程師</w:t>
      </w:r>
      <w:bookmarkStart w:id="0" w:name="_GoBack"/>
      <w:bookmarkEnd w:id="0"/>
    </w:p>
    <w:p w:rsidR="00555BE1" w:rsidRPr="00C1038C" w:rsidRDefault="00555BE1" w:rsidP="006B5307">
      <w:pPr>
        <w:widowControl/>
        <w:spacing w:line="300" w:lineRule="exact"/>
        <w:ind w:leftChars="200" w:left="48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二、需求人數：</w:t>
      </w: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5</w:t>
      </w: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至</w:t>
      </w: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10</w:t>
      </w: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人</w:t>
      </w:r>
    </w:p>
    <w:p w:rsidR="00555BE1" w:rsidRPr="00C1038C" w:rsidRDefault="00555BE1" w:rsidP="006B5307">
      <w:pPr>
        <w:widowControl/>
        <w:spacing w:line="300" w:lineRule="exact"/>
        <w:ind w:leftChars="200" w:left="48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三、工作地點：日本神戶</w:t>
      </w: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(</w:t>
      </w: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由該公司聘用，但可能派遣至其他公司</w:t>
      </w: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)</w:t>
      </w:r>
    </w:p>
    <w:p w:rsidR="00555BE1" w:rsidRPr="00C1038C" w:rsidRDefault="00555BE1" w:rsidP="006B5307">
      <w:pPr>
        <w:widowControl/>
        <w:spacing w:line="300" w:lineRule="exact"/>
        <w:ind w:leftChars="200" w:left="48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四、企業簡介：神戸ウェーブ株式會社</w:t>
      </w: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  </w:t>
      </w: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網址：</w:t>
      </w:r>
      <w:hyperlink r:id="rId6" w:tgtFrame="_blank" w:history="1">
        <w:r w:rsidRPr="00C1038C">
          <w:rPr>
            <w:rFonts w:ascii="Times New Roman" w:eastAsia="標楷體" w:hAnsi="Times New Roman" w:cs="Times New Roman"/>
            <w:color w:val="1155CC"/>
            <w:kern w:val="0"/>
            <w:szCs w:val="24"/>
            <w:u w:val="single"/>
          </w:rPr>
          <w:t>http://www.kbw.ne.jp/</w:t>
        </w:r>
      </w:hyperlink>
    </w:p>
    <w:p w:rsidR="00555BE1" w:rsidRPr="006850AC" w:rsidRDefault="00555BE1" w:rsidP="006B5307">
      <w:pPr>
        <w:widowControl/>
        <w:spacing w:line="300" w:lineRule="exact"/>
        <w:ind w:leftChars="200" w:left="2160" w:hangingChars="700" w:hanging="1680"/>
        <w:rPr>
          <w:rFonts w:ascii="Times New Roman" w:eastAsia="標楷體" w:hAnsi="Times New Roman" w:cs="Times New Roman"/>
          <w:color w:val="222222"/>
          <w:spacing w:val="-4"/>
          <w:kern w:val="0"/>
          <w:szCs w:val="24"/>
        </w:rPr>
      </w:pP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　　</w:t>
      </w:r>
      <w:r w:rsidR="00C1038C" w:rsidRPr="00C1038C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        </w:t>
      </w:r>
      <w:r w:rsidRPr="006850AC">
        <w:rPr>
          <w:rFonts w:ascii="Times New Roman" w:eastAsia="標楷體" w:hAnsi="Times New Roman" w:cs="Times New Roman"/>
          <w:color w:val="222222"/>
          <w:spacing w:val="-4"/>
          <w:kern w:val="0"/>
          <w:szCs w:val="24"/>
        </w:rPr>
        <w:t>主要做</w:t>
      </w:r>
      <w:r w:rsidRPr="006850AC">
        <w:rPr>
          <w:rFonts w:ascii="Times New Roman" w:eastAsia="標楷體" w:hAnsi="Times New Roman" w:cs="Times New Roman"/>
          <w:color w:val="222222"/>
          <w:spacing w:val="-4"/>
          <w:kern w:val="0"/>
          <w:szCs w:val="24"/>
        </w:rPr>
        <w:t>ERP</w:t>
      </w:r>
      <w:r w:rsidRPr="006850AC">
        <w:rPr>
          <w:rFonts w:ascii="Times New Roman" w:eastAsia="標楷體" w:hAnsi="Times New Roman" w:cs="Times New Roman"/>
          <w:color w:val="222222"/>
          <w:spacing w:val="-4"/>
          <w:kern w:val="0"/>
          <w:szCs w:val="24"/>
        </w:rPr>
        <w:t>基幹系統，包括生產管理、出入庫、銷售、人事、工資等。</w:t>
      </w:r>
    </w:p>
    <w:p w:rsidR="00555BE1" w:rsidRPr="00C1038C" w:rsidRDefault="00555BE1" w:rsidP="006B5307">
      <w:pPr>
        <w:widowControl/>
        <w:spacing w:line="30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C1038C">
        <w:rPr>
          <w:rFonts w:ascii="Times New Roman" w:eastAsia="標楷體" w:hAnsi="Times New Roman" w:cs="Times New Roman"/>
          <w:color w:val="222222"/>
          <w:kern w:val="0"/>
          <w:szCs w:val="24"/>
        </w:rPr>
        <w:t>五、工作內容：</w:t>
      </w:r>
      <w:r w:rsidRPr="00C103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系统開發的</w:t>
      </w:r>
      <w:r w:rsidRPr="00C103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SE</w:t>
      </w:r>
      <w:r w:rsidRPr="00C103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或者</w:t>
      </w:r>
      <w:r w:rsidRPr="00C103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PG</w:t>
      </w:r>
    </w:p>
    <w:p w:rsidR="00555BE1" w:rsidRPr="00C1038C" w:rsidRDefault="00555BE1" w:rsidP="006B5307">
      <w:pPr>
        <w:widowControl/>
        <w:spacing w:line="30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C103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六、能力需求：懂軟體開發技術，會</w:t>
      </w:r>
      <w:r w:rsidRPr="00C103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Java</w:t>
      </w:r>
      <w:r w:rsidRPr="00C103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、</w:t>
      </w:r>
      <w:r w:rsidRPr="00C103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C#</w:t>
      </w:r>
      <w:r w:rsidRPr="00C103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等；會日語</w:t>
      </w:r>
    </w:p>
    <w:p w:rsidR="003B6127" w:rsidRPr="00C1038C" w:rsidRDefault="0056325F" w:rsidP="006B5307">
      <w:pPr>
        <w:widowControl/>
        <w:spacing w:line="30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七</w:t>
      </w:r>
      <w:r w:rsidR="003B6127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、</w:t>
      </w:r>
      <w:r w:rsidR="00DA0A02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履歷格式：</w:t>
      </w:r>
      <w:r w:rsidR="00315512" w:rsidRPr="00315512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履歴書・自我介紹書</w:t>
      </w:r>
      <w:r w:rsidR="00315512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(</w:t>
      </w:r>
      <w:r w:rsidR="00DA0A02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如附件</w:t>
      </w:r>
      <w:r w:rsidR="00315512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)</w:t>
      </w:r>
    </w:p>
    <w:p w:rsidR="000A2853" w:rsidRPr="00C1038C" w:rsidRDefault="0056325F" w:rsidP="006B5307">
      <w:pPr>
        <w:widowControl/>
        <w:spacing w:line="30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八</w:t>
      </w:r>
      <w:r w:rsidR="003B6127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、</w:t>
      </w:r>
      <w:r w:rsidR="000A2853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證明文件：如證照、合格證書等</w:t>
      </w:r>
      <w:r w:rsidR="000A2853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(</w:t>
      </w:r>
      <w:r w:rsidR="000A2853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經錄用者，</w:t>
      </w:r>
      <w:r w:rsid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畢業後</w:t>
      </w:r>
      <w:r w:rsidR="000A2853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供畢業證書或學位證書</w:t>
      </w:r>
      <w:r w:rsidR="000A2853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)</w:t>
      </w:r>
      <w:r w:rsid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BD18E5" w:rsidRDefault="000A2481" w:rsidP="006B5307">
      <w:pPr>
        <w:widowControl/>
        <w:spacing w:line="300" w:lineRule="exact"/>
        <w:ind w:leftChars="200" w:left="2160" w:hangingChars="700" w:hanging="168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九</w:t>
      </w:r>
      <w:r w:rsidR="003B6127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、</w:t>
      </w:r>
      <w:r w:rsidR="00A22B2F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備</w:t>
      </w:r>
      <w:r w:rsidR="00A22B2F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 xml:space="preserve">  </w:t>
      </w:r>
      <w:r w:rsidR="00C214D5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 xml:space="preserve">  </w:t>
      </w:r>
      <w:r w:rsidR="00A22B2F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註：建議有興趣及意願之同學，出席前可先填妥附件</w:t>
      </w:r>
      <w:r w:rsidR="00A22B2F" w:rsidRPr="00C1038C">
        <w:rPr>
          <w:rFonts w:ascii="新細明體" w:eastAsia="新細明體" w:hAnsi="新細明體" w:cs="Times New Roman" w:hint="eastAsia"/>
          <w:color w:val="000000"/>
          <w:kern w:val="0"/>
          <w:szCs w:val="24"/>
          <w:bdr w:val="none" w:sz="0" w:space="0" w:color="auto" w:frame="1"/>
        </w:rPr>
        <w:t>「</w:t>
      </w:r>
      <w:r w:rsidR="00A22B2F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履歷書及自己介紹書</w:t>
      </w:r>
      <w:r w:rsidR="00A22B2F" w:rsidRPr="00C1038C">
        <w:rPr>
          <w:rFonts w:ascii="新細明體" w:eastAsia="新細明體" w:hAnsi="新細明體" w:cs="Times New Roman" w:hint="eastAsia"/>
          <w:color w:val="000000"/>
          <w:kern w:val="0"/>
          <w:szCs w:val="24"/>
          <w:bdr w:val="none" w:sz="0" w:space="0" w:color="auto" w:frame="1"/>
        </w:rPr>
        <w:t>」</w:t>
      </w:r>
      <w:r w:rsidR="00A22B2F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，</w:t>
      </w:r>
      <w:r w:rsidR="00F264A3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當日可優先參與面試機會</w:t>
      </w:r>
      <w:r w:rsidR="00A22B2F" w:rsidRPr="00C103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B5756A" w:rsidRPr="00DC1F1B" w:rsidRDefault="00E25D4C" w:rsidP="006B5307">
      <w:pPr>
        <w:widowControl/>
        <w:spacing w:line="300" w:lineRule="exact"/>
        <w:rPr>
          <w:rFonts w:ascii="Times New Roman" w:eastAsia="標楷體" w:hAnsi="Times New Roman" w:cs="Times New Roman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肆</w:t>
      </w:r>
      <w:r w:rsidR="00011CDC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、</w:t>
      </w:r>
      <w:r w:rsidR="00D9433F" w:rsidRPr="00DC1F1B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bdr w:val="none" w:sz="0" w:space="0" w:color="auto" w:frame="1"/>
          <w:shd w:val="pct15" w:color="auto" w:fill="FFFFFF"/>
        </w:rPr>
        <w:t>待遇福利</w:t>
      </w:r>
    </w:p>
    <w:p w:rsidR="00B5756A" w:rsidRPr="00B5756A" w:rsidRDefault="00B5756A" w:rsidP="006B5307">
      <w:pPr>
        <w:widowControl/>
        <w:spacing w:line="30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一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、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我公司招聘的是正式职工，与日本当地的毕业生同工同酬</w:t>
      </w:r>
    </w:p>
    <w:p w:rsidR="00B5756A" w:rsidRPr="00B5756A" w:rsidRDefault="00B5756A" w:rsidP="006B5307">
      <w:pPr>
        <w:widowControl/>
        <w:spacing w:line="300" w:lineRule="exact"/>
        <w:ind w:leftChars="200" w:left="9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、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根据公司的程序，大体要进行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2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至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3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次的面试过程，决定录取时，会发给本人录取内定通知书，并通知校方</w:t>
      </w:r>
    </w:p>
    <w:p w:rsidR="00B5756A" w:rsidRPr="00B5756A" w:rsidRDefault="00B5756A" w:rsidP="006B5307">
      <w:pPr>
        <w:widowControl/>
        <w:spacing w:line="30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、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薪酬待遇：</w:t>
      </w:r>
    </w:p>
    <w:p w:rsidR="00B5756A" w:rsidRPr="00B5756A" w:rsidRDefault="00B5756A" w:rsidP="006B5307">
      <w:pPr>
        <w:widowControl/>
        <w:spacing w:line="300" w:lineRule="exact"/>
        <w:ind w:leftChars="400" w:left="96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1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，基本工资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 xml:space="preserve">  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大学毕业第一年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 xml:space="preserve"> 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＠￥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21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万日元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/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月</w:t>
      </w:r>
    </w:p>
    <w:p w:rsidR="00B5756A" w:rsidRPr="00B5756A" w:rsidRDefault="00B5756A" w:rsidP="006B5307">
      <w:pPr>
        <w:widowControl/>
        <w:spacing w:line="300" w:lineRule="exact"/>
        <w:ind w:leftChars="400" w:left="96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2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，午餐补贴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 xml:space="preserve">  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＠￥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500/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天（＠￥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1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万日元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/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月）</w:t>
      </w:r>
    </w:p>
    <w:p w:rsidR="00B5756A" w:rsidRPr="00B5756A" w:rsidRDefault="00B5756A" w:rsidP="006B5307">
      <w:pPr>
        <w:widowControl/>
        <w:spacing w:line="300" w:lineRule="exact"/>
        <w:ind w:leftChars="400" w:left="96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3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，外派补贴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 xml:space="preserve">  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＠￥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1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万日元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/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月</w:t>
      </w:r>
    </w:p>
    <w:p w:rsidR="00B5756A" w:rsidRPr="00B5756A" w:rsidRDefault="00B5756A" w:rsidP="006B5307">
      <w:pPr>
        <w:widowControl/>
        <w:spacing w:line="300" w:lineRule="exact"/>
        <w:ind w:leftChars="400" w:left="96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4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，第二年后会视每个人的能力等，上调工资</w:t>
      </w:r>
    </w:p>
    <w:p w:rsidR="00B5756A" w:rsidRPr="00011CDC" w:rsidRDefault="00B5756A" w:rsidP="006B5307">
      <w:pPr>
        <w:widowControl/>
        <w:spacing w:line="300" w:lineRule="exact"/>
        <w:ind w:leftChars="400" w:left="960"/>
        <w:rPr>
          <w:rFonts w:ascii="Times New Roman" w:eastAsia="標楷體" w:hAnsi="Times New Roman" w:cs="Times New Roman"/>
          <w:color w:val="000000"/>
          <w:spacing w:val="-4"/>
          <w:kern w:val="0"/>
          <w:szCs w:val="24"/>
          <w:bdr w:val="none" w:sz="0" w:space="0" w:color="auto" w:frame="1"/>
        </w:rPr>
      </w:pP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5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，</w:t>
      </w:r>
      <w:r w:rsidRPr="00011CDC">
        <w:rPr>
          <w:rFonts w:ascii="Times New Roman" w:eastAsia="標楷體" w:hAnsi="Times New Roman" w:cs="Times New Roman" w:hint="eastAsia"/>
          <w:color w:val="000000"/>
          <w:spacing w:val="-4"/>
          <w:kern w:val="0"/>
          <w:szCs w:val="24"/>
          <w:bdr w:val="none" w:sz="0" w:space="0" w:color="auto" w:frame="1"/>
        </w:rPr>
        <w:t>退职金</w:t>
      </w:r>
      <w:r w:rsidR="00011CDC" w:rsidRPr="00011CDC">
        <w:rPr>
          <w:rFonts w:ascii="Times New Roman" w:eastAsia="標楷體" w:hAnsi="Times New Roman" w:cs="Times New Roman" w:hint="eastAsia"/>
          <w:color w:val="000000"/>
          <w:spacing w:val="-4"/>
          <w:kern w:val="0"/>
          <w:szCs w:val="24"/>
          <w:bdr w:val="none" w:sz="0" w:space="0" w:color="auto" w:frame="1"/>
        </w:rPr>
        <w:t>(</w:t>
      </w:r>
      <w:r w:rsidRPr="00011CDC">
        <w:rPr>
          <w:rFonts w:ascii="Times New Roman" w:eastAsia="標楷體" w:hAnsi="Times New Roman" w:cs="Times New Roman" w:hint="eastAsia"/>
          <w:color w:val="000000"/>
          <w:spacing w:val="-4"/>
          <w:kern w:val="0"/>
          <w:szCs w:val="24"/>
          <w:bdr w:val="none" w:sz="0" w:space="0" w:color="auto" w:frame="1"/>
        </w:rPr>
        <w:t>由公司负担，代员工支付给中小企业退职共济协会，对员工退职时领取</w:t>
      </w:r>
      <w:r w:rsidR="00011CDC" w:rsidRPr="00011CDC">
        <w:rPr>
          <w:rFonts w:ascii="Times New Roman" w:eastAsia="標楷體" w:hAnsi="Times New Roman" w:cs="Times New Roman" w:hint="eastAsia"/>
          <w:color w:val="000000"/>
          <w:spacing w:val="-4"/>
          <w:kern w:val="0"/>
          <w:szCs w:val="24"/>
          <w:bdr w:val="none" w:sz="0" w:space="0" w:color="auto" w:frame="1"/>
        </w:rPr>
        <w:t>)</w:t>
      </w:r>
    </w:p>
    <w:p w:rsidR="00B5756A" w:rsidRPr="00B5756A" w:rsidRDefault="00B5756A" w:rsidP="006B5307">
      <w:pPr>
        <w:widowControl/>
        <w:spacing w:line="300" w:lineRule="exact"/>
        <w:ind w:leftChars="400" w:left="96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6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，其他补贴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 xml:space="preserve">  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会根据具体情况，发放结婚，生子，以及职务津贴，能力津贴等</w:t>
      </w:r>
    </w:p>
    <w:p w:rsidR="00B5756A" w:rsidRPr="00B5756A" w:rsidRDefault="00B5756A" w:rsidP="006B5307">
      <w:pPr>
        <w:widowControl/>
        <w:spacing w:line="300" w:lineRule="exact"/>
        <w:ind w:leftChars="200" w:left="9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四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、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公休日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 xml:space="preserve"> 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周六，周日以及法定公休日休息，除此之外，入社半年之后，第一年起，每年有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10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天的带薪休假权，第二年开始为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11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天，以此类推，最多可以带薪休假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20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天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/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年</w:t>
      </w:r>
    </w:p>
    <w:p w:rsidR="00B5756A" w:rsidRPr="00B5756A" w:rsidRDefault="00B5756A" w:rsidP="006B5307">
      <w:pPr>
        <w:widowControl/>
        <w:spacing w:line="300" w:lineRule="exact"/>
        <w:ind w:leftChars="200" w:left="9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、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工资收入中包含个人所得税，厚生年金及雇佣保险（厚生年金和雇佣保险由公司和个人，各付一半）</w:t>
      </w:r>
    </w:p>
    <w:p w:rsidR="00B5756A" w:rsidRPr="00B5756A" w:rsidRDefault="00B5756A" w:rsidP="006B5307">
      <w:pPr>
        <w:widowControl/>
        <w:spacing w:line="300" w:lineRule="exact"/>
        <w:ind w:leftChars="200" w:left="9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六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、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公司不负担住房费（无论是日本人还是外国人），但考虑到有国外来到日本，对当地的情况不熟悉，因此，对于直接从国外来日本就职的新员工，公司作为特例，最初的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1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个月由公司安排并支付房租。</w:t>
      </w:r>
    </w:p>
    <w:p w:rsidR="002C728B" w:rsidRPr="004D51FB" w:rsidRDefault="00B5756A" w:rsidP="006B5307">
      <w:pPr>
        <w:widowControl/>
        <w:spacing w:line="300" w:lineRule="exact"/>
        <w:ind w:leftChars="200" w:left="960" w:hangingChars="200" w:hanging="480"/>
        <w:rPr>
          <w:rFonts w:ascii="Times New Roman" w:eastAsia="標楷體" w:hAnsi="Times New Roman" w:cs="Times New Roman"/>
        </w:rPr>
      </w:pP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注：公司和个人各负担一半的厚生年金，就相当于医疗保险，通常去看医生时，个人负担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30%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，保险公司负担</w:t>
      </w:r>
      <w:r w:rsidRPr="00B5756A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70%</w:t>
      </w:r>
      <w:r w:rsidRPr="00B5756A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，如果当年的医疗费用过高，会将个人所得税视情况退还本人。</w:t>
      </w:r>
    </w:p>
    <w:sectPr w:rsidR="002C728B" w:rsidRPr="004D51FB" w:rsidSect="00210E67">
      <w:pgSz w:w="11906" w:h="16838" w:code="9"/>
      <w:pgMar w:top="851" w:right="851" w:bottom="851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CD" w:rsidRDefault="00B420CD" w:rsidP="00BE4761">
      <w:r>
        <w:separator/>
      </w:r>
    </w:p>
  </w:endnote>
  <w:endnote w:type="continuationSeparator" w:id="0">
    <w:p w:rsidR="00B420CD" w:rsidRDefault="00B420CD" w:rsidP="00BE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CD" w:rsidRDefault="00B420CD" w:rsidP="00BE4761">
      <w:r>
        <w:separator/>
      </w:r>
    </w:p>
  </w:footnote>
  <w:footnote w:type="continuationSeparator" w:id="0">
    <w:p w:rsidR="00B420CD" w:rsidRDefault="00B420CD" w:rsidP="00BE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25"/>
    <w:rsid w:val="00011346"/>
    <w:rsid w:val="00011CDC"/>
    <w:rsid w:val="00060275"/>
    <w:rsid w:val="000A2481"/>
    <w:rsid w:val="000A2853"/>
    <w:rsid w:val="000E78E5"/>
    <w:rsid w:val="001A795A"/>
    <w:rsid w:val="001B48E8"/>
    <w:rsid w:val="0020082E"/>
    <w:rsid w:val="00210E67"/>
    <w:rsid w:val="002500B4"/>
    <w:rsid w:val="00253CAC"/>
    <w:rsid w:val="002823A9"/>
    <w:rsid w:val="002B7FE0"/>
    <w:rsid w:val="002C728B"/>
    <w:rsid w:val="00311E31"/>
    <w:rsid w:val="00315512"/>
    <w:rsid w:val="003B6127"/>
    <w:rsid w:val="003B78D6"/>
    <w:rsid w:val="003F4810"/>
    <w:rsid w:val="003F4DFE"/>
    <w:rsid w:val="0040232A"/>
    <w:rsid w:val="00420B25"/>
    <w:rsid w:val="004D51FB"/>
    <w:rsid w:val="004E59FA"/>
    <w:rsid w:val="00553E33"/>
    <w:rsid w:val="00555BE1"/>
    <w:rsid w:val="00562357"/>
    <w:rsid w:val="0056325F"/>
    <w:rsid w:val="00594375"/>
    <w:rsid w:val="005D37F9"/>
    <w:rsid w:val="005D4175"/>
    <w:rsid w:val="00605F19"/>
    <w:rsid w:val="006564CC"/>
    <w:rsid w:val="00661A3A"/>
    <w:rsid w:val="006850AC"/>
    <w:rsid w:val="006B5307"/>
    <w:rsid w:val="00700317"/>
    <w:rsid w:val="00731CD3"/>
    <w:rsid w:val="007A3B19"/>
    <w:rsid w:val="00800D34"/>
    <w:rsid w:val="00854E74"/>
    <w:rsid w:val="008952E7"/>
    <w:rsid w:val="008C31B3"/>
    <w:rsid w:val="008F07CE"/>
    <w:rsid w:val="009A1027"/>
    <w:rsid w:val="00A22B2F"/>
    <w:rsid w:val="00A67C34"/>
    <w:rsid w:val="00A9490B"/>
    <w:rsid w:val="00B053D3"/>
    <w:rsid w:val="00B222D3"/>
    <w:rsid w:val="00B420CD"/>
    <w:rsid w:val="00B5756A"/>
    <w:rsid w:val="00B64BBB"/>
    <w:rsid w:val="00BD18E5"/>
    <w:rsid w:val="00BE4761"/>
    <w:rsid w:val="00BF599B"/>
    <w:rsid w:val="00C1038C"/>
    <w:rsid w:val="00C214D5"/>
    <w:rsid w:val="00D15915"/>
    <w:rsid w:val="00D9168F"/>
    <w:rsid w:val="00D9433F"/>
    <w:rsid w:val="00DA0A02"/>
    <w:rsid w:val="00DC1F1B"/>
    <w:rsid w:val="00E218F9"/>
    <w:rsid w:val="00E234A3"/>
    <w:rsid w:val="00E25D4C"/>
    <w:rsid w:val="00E36BBB"/>
    <w:rsid w:val="00E4629F"/>
    <w:rsid w:val="00E86A54"/>
    <w:rsid w:val="00E96BD3"/>
    <w:rsid w:val="00F06BF8"/>
    <w:rsid w:val="00F17347"/>
    <w:rsid w:val="00F264A3"/>
    <w:rsid w:val="00F75FAB"/>
    <w:rsid w:val="00F9607F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A4C980-61E4-4B9A-8985-718FB653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E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7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7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5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5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bw.ne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>Ndhu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5</cp:revision>
  <cp:lastPrinted>2018-09-26T07:52:00Z</cp:lastPrinted>
  <dcterms:created xsi:type="dcterms:W3CDTF">2018-09-26T10:05:00Z</dcterms:created>
  <dcterms:modified xsi:type="dcterms:W3CDTF">2018-09-27T00:19:00Z</dcterms:modified>
</cp:coreProperties>
</file>