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6D" w:rsidRPr="0039406D" w:rsidRDefault="0039406D" w:rsidP="0039406D">
      <w:pPr>
        <w:jc w:val="center"/>
        <w:rPr>
          <w:rFonts w:eastAsia="標楷體"/>
          <w:sz w:val="52"/>
          <w:szCs w:val="52"/>
        </w:rPr>
      </w:pPr>
      <w:r w:rsidRPr="0039406D">
        <w:rPr>
          <w:rFonts w:eastAsia="標楷體"/>
          <w:noProof/>
        </w:rPr>
        <w:drawing>
          <wp:inline distT="0" distB="0" distL="0" distR="0">
            <wp:extent cx="5267325" cy="714375"/>
            <wp:effectExtent l="19050" t="0" r="9525" b="0"/>
            <wp:docPr id="1" name="圖片 0" descr="信紙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信紙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6D" w:rsidRPr="0039406D" w:rsidRDefault="0039406D" w:rsidP="0039406D">
      <w:pPr>
        <w:jc w:val="center"/>
        <w:rPr>
          <w:rFonts w:eastAsia="標楷體"/>
          <w:sz w:val="52"/>
          <w:szCs w:val="52"/>
        </w:rPr>
      </w:pPr>
      <w:r w:rsidRPr="0039406D">
        <w:rPr>
          <w:rFonts w:eastAsia="標楷體" w:hAnsi="標楷體"/>
          <w:sz w:val="52"/>
          <w:szCs w:val="52"/>
        </w:rPr>
        <w:t>萬國法律列車</w:t>
      </w:r>
    </w:p>
    <w:p w:rsidR="0039406D" w:rsidRPr="0039406D" w:rsidRDefault="0039406D" w:rsidP="00FA2F54">
      <w:pPr>
        <w:numPr>
          <w:ilvl w:val="0"/>
          <w:numId w:val="2"/>
        </w:numPr>
        <w:tabs>
          <w:tab w:val="left" w:pos="709"/>
        </w:tabs>
        <w:spacing w:beforeLines="150"/>
        <w:ind w:left="1560" w:hanging="1560"/>
        <w:jc w:val="both"/>
        <w:rPr>
          <w:rFonts w:eastAsia="標楷體"/>
          <w:sz w:val="32"/>
          <w:szCs w:val="32"/>
        </w:rPr>
      </w:pPr>
      <w:r w:rsidRPr="0039406D">
        <w:rPr>
          <w:rFonts w:eastAsia="標楷體" w:hAnsi="標楷體"/>
          <w:sz w:val="32"/>
          <w:szCs w:val="32"/>
        </w:rPr>
        <w:t>目的：以演講及提供暑期實習方式，增進法律系所在校</w:t>
      </w:r>
      <w:r>
        <w:rPr>
          <w:rFonts w:eastAsia="標楷體" w:hAnsi="標楷體" w:hint="eastAsia"/>
          <w:sz w:val="32"/>
          <w:szCs w:val="32"/>
        </w:rPr>
        <w:t xml:space="preserve">     </w:t>
      </w:r>
      <w:r w:rsidRPr="0039406D">
        <w:rPr>
          <w:rFonts w:eastAsia="標楷體" w:hAnsi="標楷體"/>
          <w:sz w:val="32"/>
          <w:szCs w:val="32"/>
        </w:rPr>
        <w:t>學生對律師執業實務之認識</w:t>
      </w:r>
      <w:r w:rsidR="00FA2F54">
        <w:rPr>
          <w:rFonts w:eastAsia="標楷體" w:hAnsi="標楷體" w:hint="eastAsia"/>
          <w:sz w:val="32"/>
          <w:szCs w:val="32"/>
        </w:rPr>
        <w:t>，提供職</w:t>
      </w:r>
      <w:proofErr w:type="gramStart"/>
      <w:r w:rsidR="00FA2F54">
        <w:rPr>
          <w:rFonts w:eastAsia="標楷體" w:hAnsi="標楷體" w:hint="eastAsia"/>
          <w:sz w:val="32"/>
          <w:szCs w:val="32"/>
        </w:rPr>
        <w:t>涯規</w:t>
      </w:r>
      <w:proofErr w:type="gramEnd"/>
      <w:r w:rsidR="00FA2F54" w:rsidRPr="00FA2F54">
        <w:rPr>
          <w:rFonts w:eastAsia="標楷體" w:hAnsi="標楷體" w:hint="eastAsia"/>
          <w:sz w:val="32"/>
          <w:szCs w:val="32"/>
        </w:rPr>
        <w:t>畫之參考</w:t>
      </w:r>
      <w:r w:rsidRPr="0039406D">
        <w:rPr>
          <w:rFonts w:eastAsia="標楷體" w:hAnsi="標楷體"/>
          <w:sz w:val="32"/>
          <w:szCs w:val="32"/>
        </w:rPr>
        <w:t>。</w:t>
      </w:r>
    </w:p>
    <w:p w:rsidR="0039406D" w:rsidRPr="0039406D" w:rsidRDefault="0039406D" w:rsidP="00FA2F54">
      <w:pPr>
        <w:numPr>
          <w:ilvl w:val="0"/>
          <w:numId w:val="2"/>
        </w:numPr>
        <w:tabs>
          <w:tab w:val="left" w:pos="709"/>
        </w:tabs>
        <w:spacing w:beforeLines="150"/>
        <w:ind w:left="482" w:hanging="482"/>
        <w:jc w:val="both"/>
        <w:rPr>
          <w:rFonts w:eastAsia="標楷體"/>
          <w:sz w:val="32"/>
          <w:szCs w:val="32"/>
        </w:rPr>
      </w:pPr>
      <w:r w:rsidRPr="0039406D">
        <w:rPr>
          <w:rFonts w:eastAsia="標楷體" w:hAnsi="標楷體"/>
          <w:sz w:val="32"/>
          <w:szCs w:val="32"/>
        </w:rPr>
        <w:t>方式：</w:t>
      </w:r>
    </w:p>
    <w:p w:rsidR="0039406D" w:rsidRDefault="0039406D" w:rsidP="00FA2F54">
      <w:pPr>
        <w:pStyle w:val="a9"/>
        <w:numPr>
          <w:ilvl w:val="0"/>
          <w:numId w:val="4"/>
        </w:numPr>
        <w:spacing w:beforeLines="50"/>
        <w:ind w:leftChars="0"/>
        <w:jc w:val="both"/>
        <w:rPr>
          <w:rFonts w:eastAsia="標楷體" w:hAnsi="標楷體" w:hint="eastAsia"/>
          <w:sz w:val="32"/>
          <w:szCs w:val="32"/>
        </w:rPr>
      </w:pPr>
      <w:r w:rsidRPr="0039406D">
        <w:rPr>
          <w:rFonts w:eastAsia="標楷體" w:hAnsi="標楷體"/>
          <w:sz w:val="32"/>
          <w:szCs w:val="32"/>
        </w:rPr>
        <w:t>由</w:t>
      </w:r>
      <w:r w:rsidR="0006004E">
        <w:rPr>
          <w:rFonts w:eastAsia="標楷體" w:hAnsi="標楷體" w:hint="eastAsia"/>
          <w:sz w:val="32"/>
          <w:szCs w:val="32"/>
        </w:rPr>
        <w:t>萬國法律事務所</w:t>
      </w:r>
      <w:r w:rsidRPr="0039406D">
        <w:rPr>
          <w:rFonts w:eastAsia="標楷體" w:hAnsi="標楷體"/>
          <w:sz w:val="32"/>
          <w:szCs w:val="32"/>
        </w:rPr>
        <w:t>律師擔任講師以</w:t>
      </w:r>
      <w:r w:rsidR="00FA2F54" w:rsidRPr="0039406D">
        <w:rPr>
          <w:rFonts w:eastAsia="標楷體" w:hAnsi="標楷體"/>
          <w:sz w:val="32"/>
          <w:szCs w:val="32"/>
        </w:rPr>
        <w:t>【律師執業相關實務經驗】</w:t>
      </w:r>
      <w:r w:rsidRPr="0039406D">
        <w:rPr>
          <w:rFonts w:eastAsia="標楷體" w:hAnsi="標楷體"/>
          <w:sz w:val="32"/>
          <w:szCs w:val="32"/>
        </w:rPr>
        <w:t>及</w:t>
      </w:r>
      <w:r w:rsidR="00FA2F54" w:rsidRPr="0039406D">
        <w:rPr>
          <w:rFonts w:eastAsia="標楷體" w:hAnsi="標楷體"/>
          <w:sz w:val="32"/>
          <w:szCs w:val="32"/>
        </w:rPr>
        <w:t>【法律人的職涯規劃】</w:t>
      </w:r>
      <w:r w:rsidRPr="0039406D">
        <w:rPr>
          <w:rFonts w:eastAsia="標楷體" w:hAnsi="標楷體"/>
          <w:sz w:val="32"/>
          <w:szCs w:val="32"/>
        </w:rPr>
        <w:t>為題</w:t>
      </w:r>
      <w:r w:rsidR="00FA2F54" w:rsidRPr="00FA2F54">
        <w:rPr>
          <w:rFonts w:eastAsia="標楷體" w:hAnsi="標楷體" w:hint="eastAsia"/>
          <w:sz w:val="32"/>
          <w:szCs w:val="32"/>
        </w:rPr>
        <w:t>，對學生</w:t>
      </w:r>
      <w:r w:rsidRPr="0039406D">
        <w:rPr>
          <w:rFonts w:eastAsia="標楷體" w:hAnsi="標楷體"/>
          <w:sz w:val="32"/>
          <w:szCs w:val="32"/>
        </w:rPr>
        <w:t>進行兩場演講。</w:t>
      </w:r>
    </w:p>
    <w:p w:rsidR="00FA2F54" w:rsidRPr="0039406D" w:rsidRDefault="00FA2F54" w:rsidP="00FA2F54">
      <w:pPr>
        <w:pStyle w:val="a9"/>
        <w:numPr>
          <w:ilvl w:val="0"/>
          <w:numId w:val="4"/>
        </w:numPr>
        <w:spacing w:beforeLines="50"/>
        <w:ind w:leftChars="0"/>
        <w:jc w:val="both"/>
        <w:rPr>
          <w:rFonts w:eastAsia="標楷體" w:hAnsi="標楷體"/>
          <w:sz w:val="32"/>
          <w:szCs w:val="32"/>
        </w:rPr>
      </w:pPr>
      <w:r w:rsidRPr="00FA2F54">
        <w:rPr>
          <w:rFonts w:eastAsia="標楷體" w:hAnsi="標楷體" w:hint="eastAsia"/>
          <w:sz w:val="32"/>
          <w:szCs w:val="32"/>
        </w:rPr>
        <w:t>並</w:t>
      </w:r>
      <w:r w:rsidRPr="0039406D">
        <w:rPr>
          <w:rFonts w:eastAsia="標楷體" w:hAnsi="標楷體"/>
          <w:sz w:val="32"/>
          <w:szCs w:val="32"/>
        </w:rPr>
        <w:t>由</w:t>
      </w:r>
      <w:r>
        <w:rPr>
          <w:rFonts w:eastAsia="標楷體" w:hAnsi="標楷體" w:hint="eastAsia"/>
          <w:sz w:val="32"/>
          <w:szCs w:val="32"/>
        </w:rPr>
        <w:t>萬國法律事務所</w:t>
      </w:r>
      <w:r w:rsidRPr="00FA2F54">
        <w:rPr>
          <w:rFonts w:eastAsia="標楷體" w:hAnsi="標楷體" w:hint="eastAsia"/>
          <w:sz w:val="32"/>
          <w:szCs w:val="32"/>
        </w:rPr>
        <w:t>提供</w:t>
      </w:r>
      <w:r>
        <w:rPr>
          <w:rFonts w:eastAsia="標楷體" w:hAnsi="標楷體" w:hint="eastAsia"/>
          <w:sz w:val="32"/>
          <w:szCs w:val="32"/>
        </w:rPr>
        <w:t>2</w:t>
      </w:r>
      <w:r w:rsidRPr="00FA2F54">
        <w:rPr>
          <w:rFonts w:eastAsia="標楷體" w:hAnsi="標楷體" w:hint="eastAsia"/>
          <w:sz w:val="32"/>
          <w:szCs w:val="32"/>
        </w:rPr>
        <w:t>～</w:t>
      </w:r>
      <w:r>
        <w:rPr>
          <w:rFonts w:eastAsia="標楷體" w:hAnsi="標楷體" w:hint="eastAsia"/>
          <w:sz w:val="32"/>
          <w:szCs w:val="32"/>
        </w:rPr>
        <w:t>3</w:t>
      </w:r>
      <w:r w:rsidRPr="00FA2F54">
        <w:rPr>
          <w:rFonts w:eastAsia="標楷體" w:hAnsi="標楷體" w:hint="eastAsia"/>
          <w:sz w:val="32"/>
          <w:szCs w:val="32"/>
        </w:rPr>
        <w:t>位</w:t>
      </w:r>
      <w:r w:rsidRPr="0006004E">
        <w:rPr>
          <w:rFonts w:eastAsia="標楷體" w:hAnsi="標楷體" w:hint="eastAsia"/>
          <w:sz w:val="32"/>
          <w:szCs w:val="32"/>
        </w:rPr>
        <w:t>暑期</w:t>
      </w:r>
      <w:r w:rsidRPr="0039406D">
        <w:rPr>
          <w:rFonts w:eastAsia="標楷體" w:hAnsi="標楷體"/>
          <w:sz w:val="32"/>
          <w:szCs w:val="32"/>
        </w:rPr>
        <w:t>實習</w:t>
      </w:r>
      <w:r w:rsidRPr="00FA2F54">
        <w:rPr>
          <w:rFonts w:eastAsia="標楷體" w:hAnsi="標楷體" w:hint="eastAsia"/>
          <w:sz w:val="32"/>
          <w:szCs w:val="32"/>
        </w:rPr>
        <w:t>生名額</w:t>
      </w:r>
      <w:r>
        <w:rPr>
          <w:rFonts w:eastAsia="標楷體" w:hAnsi="標楷體" w:hint="eastAsia"/>
          <w:sz w:val="32"/>
          <w:szCs w:val="32"/>
        </w:rPr>
        <w:t>，</w:t>
      </w:r>
      <w:r w:rsidRPr="00FA2F54">
        <w:rPr>
          <w:rFonts w:eastAsia="標楷體" w:hAnsi="標楷體" w:hint="eastAsia"/>
          <w:sz w:val="32"/>
          <w:szCs w:val="32"/>
        </w:rPr>
        <w:t>開放申請暑期至</w:t>
      </w:r>
      <w:r>
        <w:rPr>
          <w:rFonts w:eastAsia="標楷體" w:hAnsi="標楷體" w:hint="eastAsia"/>
          <w:sz w:val="32"/>
          <w:szCs w:val="32"/>
        </w:rPr>
        <w:t>萬國法律事務所</w:t>
      </w:r>
      <w:r w:rsidRPr="00FA2F54">
        <w:rPr>
          <w:rFonts w:eastAsia="標楷體" w:hAnsi="標楷體" w:hint="eastAsia"/>
          <w:sz w:val="32"/>
          <w:szCs w:val="32"/>
        </w:rPr>
        <w:t>實習</w:t>
      </w:r>
      <w:r w:rsidR="0031784F">
        <w:rPr>
          <w:rFonts w:eastAsia="標楷體" w:hAnsi="標楷體" w:hint="eastAsia"/>
          <w:sz w:val="32"/>
          <w:szCs w:val="32"/>
        </w:rPr>
        <w:t>1</w:t>
      </w:r>
      <w:r w:rsidRPr="00FA2F54">
        <w:rPr>
          <w:rFonts w:eastAsia="標楷體" w:hAnsi="標楷體" w:hint="eastAsia"/>
          <w:sz w:val="32"/>
          <w:szCs w:val="32"/>
        </w:rPr>
        <w:t>個月。</w:t>
      </w:r>
    </w:p>
    <w:p w:rsidR="0039406D" w:rsidRPr="0039406D" w:rsidRDefault="0039406D" w:rsidP="00FA2F54">
      <w:pPr>
        <w:numPr>
          <w:ilvl w:val="0"/>
          <w:numId w:val="2"/>
        </w:numPr>
        <w:tabs>
          <w:tab w:val="left" w:pos="709"/>
        </w:tabs>
        <w:spacing w:beforeLines="150"/>
        <w:ind w:left="482" w:hanging="482"/>
        <w:jc w:val="both"/>
        <w:rPr>
          <w:rFonts w:eastAsia="標楷體"/>
          <w:sz w:val="32"/>
          <w:szCs w:val="32"/>
        </w:rPr>
      </w:pPr>
      <w:r w:rsidRPr="0039406D">
        <w:rPr>
          <w:rFonts w:eastAsia="標楷體" w:hAnsi="標楷體"/>
          <w:sz w:val="32"/>
          <w:szCs w:val="32"/>
        </w:rPr>
        <w:t>流程：</w:t>
      </w:r>
    </w:p>
    <w:p w:rsidR="0039406D" w:rsidRPr="0039406D" w:rsidRDefault="0039406D" w:rsidP="00FA2F54">
      <w:pPr>
        <w:pStyle w:val="a9"/>
        <w:numPr>
          <w:ilvl w:val="0"/>
          <w:numId w:val="5"/>
        </w:numPr>
        <w:spacing w:beforeLines="50"/>
        <w:ind w:leftChars="0"/>
        <w:jc w:val="both"/>
        <w:rPr>
          <w:rFonts w:eastAsia="標楷體" w:hAnsi="標楷體"/>
          <w:sz w:val="32"/>
          <w:szCs w:val="32"/>
        </w:rPr>
      </w:pPr>
      <w:r w:rsidRPr="0039406D">
        <w:rPr>
          <w:rFonts w:eastAsia="標楷體" w:hAnsi="標楷體"/>
          <w:sz w:val="32"/>
          <w:szCs w:val="32"/>
        </w:rPr>
        <w:t>時間：</w:t>
      </w:r>
      <w:r w:rsidR="00264973">
        <w:rPr>
          <w:rFonts w:eastAsia="標楷體" w:hint="eastAsia"/>
          <w:sz w:val="32"/>
          <w:szCs w:val="32"/>
        </w:rPr>
        <w:t>2017</w:t>
      </w:r>
      <w:r w:rsidRPr="0039406D">
        <w:rPr>
          <w:rFonts w:eastAsia="標楷體" w:hAnsi="標楷體"/>
          <w:sz w:val="32"/>
          <w:szCs w:val="32"/>
        </w:rPr>
        <w:t>年</w:t>
      </w:r>
      <w:r w:rsidRPr="0039406D">
        <w:rPr>
          <w:rFonts w:eastAsia="標楷體"/>
          <w:sz w:val="32"/>
          <w:szCs w:val="32"/>
        </w:rPr>
        <w:t>5</w:t>
      </w:r>
      <w:r w:rsidRPr="0039406D">
        <w:rPr>
          <w:rFonts w:eastAsia="標楷體" w:hAnsi="標楷體"/>
          <w:sz w:val="32"/>
          <w:szCs w:val="32"/>
        </w:rPr>
        <w:t>月</w:t>
      </w:r>
      <w:r w:rsidRPr="0039406D">
        <w:rPr>
          <w:rFonts w:eastAsia="標楷體"/>
          <w:sz w:val="32"/>
          <w:szCs w:val="32"/>
        </w:rPr>
        <w:t>12</w:t>
      </w:r>
      <w:r w:rsidRPr="0039406D">
        <w:rPr>
          <w:rFonts w:eastAsia="標楷體" w:hAnsi="標楷體"/>
          <w:sz w:val="32"/>
          <w:szCs w:val="32"/>
        </w:rPr>
        <w:t>日</w:t>
      </w:r>
      <w:r w:rsidR="0031784F">
        <w:rPr>
          <w:rFonts w:eastAsia="標楷體" w:hAnsi="標楷體" w:hint="eastAsia"/>
          <w:sz w:val="32"/>
          <w:szCs w:val="32"/>
        </w:rPr>
        <w:t>(</w:t>
      </w:r>
      <w:r w:rsidR="0031784F" w:rsidRPr="0039406D">
        <w:rPr>
          <w:rFonts w:eastAsia="標楷體" w:hAnsi="標楷體"/>
          <w:sz w:val="32"/>
          <w:szCs w:val="32"/>
        </w:rPr>
        <w:t>五</w:t>
      </w:r>
      <w:r w:rsidR="0031784F">
        <w:rPr>
          <w:rFonts w:eastAsia="標楷體" w:hAnsi="標楷體" w:hint="eastAsia"/>
          <w:sz w:val="32"/>
          <w:szCs w:val="32"/>
        </w:rPr>
        <w:t>)</w:t>
      </w:r>
      <w:r w:rsidR="0031784F" w:rsidRPr="0039406D">
        <w:rPr>
          <w:rFonts w:eastAsia="標楷體" w:hAnsi="標楷體"/>
          <w:sz w:val="32"/>
          <w:szCs w:val="32"/>
        </w:rPr>
        <w:t xml:space="preserve"> </w:t>
      </w:r>
    </w:p>
    <w:p w:rsidR="0039406D" w:rsidRPr="0039406D" w:rsidRDefault="0039406D" w:rsidP="00FA2F54">
      <w:pPr>
        <w:pStyle w:val="a9"/>
        <w:numPr>
          <w:ilvl w:val="0"/>
          <w:numId w:val="5"/>
        </w:numPr>
        <w:spacing w:beforeLines="50"/>
        <w:ind w:leftChars="0"/>
        <w:jc w:val="both"/>
        <w:rPr>
          <w:rFonts w:eastAsia="標楷體"/>
          <w:sz w:val="32"/>
          <w:szCs w:val="32"/>
        </w:rPr>
      </w:pPr>
      <w:r w:rsidRPr="0039406D">
        <w:rPr>
          <w:rFonts w:eastAsia="標楷體" w:hAnsi="標楷體"/>
          <w:sz w:val="32"/>
          <w:szCs w:val="32"/>
        </w:rPr>
        <w:t>對象：東華大學法律系及財經法律研究所學生</w:t>
      </w:r>
    </w:p>
    <w:p w:rsidR="0039406D" w:rsidRPr="0039406D" w:rsidRDefault="0039406D" w:rsidP="00FA2F54">
      <w:pPr>
        <w:pStyle w:val="a9"/>
        <w:numPr>
          <w:ilvl w:val="0"/>
          <w:numId w:val="5"/>
        </w:numPr>
        <w:spacing w:beforeLines="50"/>
        <w:ind w:leftChars="0"/>
        <w:jc w:val="both"/>
        <w:rPr>
          <w:rFonts w:eastAsia="標楷體"/>
          <w:sz w:val="32"/>
          <w:szCs w:val="32"/>
        </w:rPr>
      </w:pPr>
      <w:r w:rsidRPr="0039406D">
        <w:rPr>
          <w:rFonts w:eastAsia="標楷體" w:hAnsi="標楷體"/>
          <w:sz w:val="32"/>
          <w:szCs w:val="32"/>
        </w:rPr>
        <w:t>地點：東華大學法律系教室</w:t>
      </w:r>
    </w:p>
    <w:p w:rsidR="0039406D" w:rsidRPr="0039406D" w:rsidRDefault="0039406D" w:rsidP="00FA2F54">
      <w:pPr>
        <w:numPr>
          <w:ilvl w:val="0"/>
          <w:numId w:val="5"/>
        </w:numPr>
        <w:spacing w:beforeLines="50"/>
        <w:jc w:val="both"/>
        <w:rPr>
          <w:rFonts w:eastAsia="標楷體"/>
          <w:sz w:val="32"/>
          <w:szCs w:val="32"/>
        </w:rPr>
      </w:pPr>
      <w:r w:rsidRPr="0039406D">
        <w:rPr>
          <w:rFonts w:eastAsia="標楷體" w:hAnsi="標楷體"/>
          <w:sz w:val="32"/>
          <w:szCs w:val="32"/>
        </w:rPr>
        <w:t>活動流程：</w:t>
      </w:r>
      <w:r w:rsidRPr="0039406D">
        <w:rPr>
          <w:rFonts w:eastAsia="標楷體"/>
          <w:sz w:val="32"/>
          <w:szCs w:val="32"/>
        </w:rPr>
        <w:t xml:space="preserve"> 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3686"/>
        <w:gridCol w:w="2460"/>
      </w:tblGrid>
      <w:tr w:rsidR="0039406D" w:rsidRPr="0039406D" w:rsidTr="002E4766">
        <w:tc>
          <w:tcPr>
            <w:tcW w:w="1524" w:type="dxa"/>
          </w:tcPr>
          <w:p w:rsidR="0039406D" w:rsidRPr="0039406D" w:rsidRDefault="0039406D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39406D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686" w:type="dxa"/>
          </w:tcPr>
          <w:p w:rsidR="0039406D" w:rsidRPr="0039406D" w:rsidRDefault="0039406D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39406D">
              <w:rPr>
                <w:rFonts w:eastAsia="標楷體" w:hAnsi="標楷體"/>
                <w:sz w:val="32"/>
                <w:szCs w:val="32"/>
              </w:rPr>
              <w:t>事項</w:t>
            </w:r>
          </w:p>
        </w:tc>
        <w:tc>
          <w:tcPr>
            <w:tcW w:w="2460" w:type="dxa"/>
          </w:tcPr>
          <w:p w:rsidR="0039406D" w:rsidRPr="0039406D" w:rsidRDefault="0039406D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39406D">
              <w:rPr>
                <w:rFonts w:eastAsia="標楷體" w:hAnsi="標楷體"/>
                <w:sz w:val="32"/>
                <w:szCs w:val="32"/>
              </w:rPr>
              <w:t>負責律師</w:t>
            </w:r>
          </w:p>
        </w:tc>
      </w:tr>
      <w:tr w:rsidR="0039406D" w:rsidRPr="0039406D" w:rsidTr="002E4766">
        <w:tc>
          <w:tcPr>
            <w:tcW w:w="1524" w:type="dxa"/>
          </w:tcPr>
          <w:p w:rsidR="0039406D" w:rsidRPr="0039406D" w:rsidRDefault="0039406D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39406D">
              <w:rPr>
                <w:rFonts w:eastAsia="標楷體"/>
                <w:sz w:val="32"/>
                <w:szCs w:val="32"/>
              </w:rPr>
              <w:t>10:00–11:00</w:t>
            </w:r>
          </w:p>
        </w:tc>
        <w:tc>
          <w:tcPr>
            <w:tcW w:w="3686" w:type="dxa"/>
          </w:tcPr>
          <w:p w:rsidR="0039406D" w:rsidRPr="0039406D" w:rsidRDefault="00FA2F54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39406D">
              <w:rPr>
                <w:rFonts w:eastAsia="標楷體" w:hAnsi="標楷體"/>
                <w:sz w:val="32"/>
                <w:szCs w:val="32"/>
              </w:rPr>
              <w:t>律師執業實務經驗</w:t>
            </w:r>
          </w:p>
        </w:tc>
        <w:tc>
          <w:tcPr>
            <w:tcW w:w="2460" w:type="dxa"/>
          </w:tcPr>
          <w:p w:rsidR="0039406D" w:rsidRPr="0039406D" w:rsidRDefault="00FA2F54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FA2F54">
              <w:rPr>
                <w:rFonts w:eastAsia="標楷體" w:hint="eastAsia"/>
                <w:sz w:val="32"/>
                <w:szCs w:val="32"/>
              </w:rPr>
              <w:t>蘇宏杰律師</w:t>
            </w:r>
          </w:p>
        </w:tc>
      </w:tr>
      <w:tr w:rsidR="0039406D" w:rsidRPr="0039406D" w:rsidTr="002E4766">
        <w:tc>
          <w:tcPr>
            <w:tcW w:w="1524" w:type="dxa"/>
          </w:tcPr>
          <w:p w:rsidR="0039406D" w:rsidRPr="0039406D" w:rsidRDefault="0039406D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39406D">
              <w:rPr>
                <w:rFonts w:eastAsia="標楷體"/>
                <w:sz w:val="32"/>
                <w:szCs w:val="32"/>
              </w:rPr>
              <w:t>11:10–12:00</w:t>
            </w:r>
          </w:p>
        </w:tc>
        <w:tc>
          <w:tcPr>
            <w:tcW w:w="3686" w:type="dxa"/>
          </w:tcPr>
          <w:p w:rsidR="0039406D" w:rsidRPr="0039406D" w:rsidRDefault="00FA2F54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39406D">
              <w:rPr>
                <w:rFonts w:eastAsia="標楷體" w:hAnsi="標楷體"/>
                <w:sz w:val="32"/>
                <w:szCs w:val="32"/>
              </w:rPr>
              <w:t>法律人的職</w:t>
            </w:r>
            <w:proofErr w:type="gramStart"/>
            <w:r w:rsidRPr="0039406D">
              <w:rPr>
                <w:rFonts w:eastAsia="標楷體" w:hAnsi="標楷體"/>
                <w:sz w:val="32"/>
                <w:szCs w:val="32"/>
              </w:rPr>
              <w:t>涯規</w:t>
            </w:r>
            <w:proofErr w:type="gramEnd"/>
            <w:r w:rsidRPr="0039406D">
              <w:rPr>
                <w:rFonts w:eastAsia="標楷體" w:hAnsi="標楷體"/>
                <w:sz w:val="32"/>
                <w:szCs w:val="32"/>
              </w:rPr>
              <w:t>畫</w:t>
            </w:r>
          </w:p>
        </w:tc>
        <w:tc>
          <w:tcPr>
            <w:tcW w:w="2460" w:type="dxa"/>
          </w:tcPr>
          <w:p w:rsidR="0039406D" w:rsidRPr="0039406D" w:rsidRDefault="00FA2F54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FA2F54">
              <w:rPr>
                <w:rFonts w:eastAsia="標楷體" w:hint="eastAsia"/>
                <w:sz w:val="32"/>
                <w:szCs w:val="32"/>
              </w:rPr>
              <w:t>楊永芳律師</w:t>
            </w:r>
          </w:p>
        </w:tc>
      </w:tr>
      <w:tr w:rsidR="0039406D" w:rsidRPr="0039406D" w:rsidTr="002E4766">
        <w:tc>
          <w:tcPr>
            <w:tcW w:w="1524" w:type="dxa"/>
            <w:tcBorders>
              <w:bottom w:val="double" w:sz="4" w:space="0" w:color="auto"/>
            </w:tcBorders>
          </w:tcPr>
          <w:p w:rsidR="0039406D" w:rsidRPr="0039406D" w:rsidRDefault="0039406D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39406D">
              <w:rPr>
                <w:rFonts w:eastAsia="標楷體"/>
                <w:sz w:val="32"/>
                <w:szCs w:val="32"/>
              </w:rPr>
              <w:t>12:00–12:30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39406D" w:rsidRPr="0039406D" w:rsidRDefault="0039406D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39406D">
              <w:rPr>
                <w:rFonts w:eastAsia="標楷體"/>
                <w:sz w:val="32"/>
                <w:szCs w:val="32"/>
              </w:rPr>
              <w:t>Q &amp;A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39406D" w:rsidRPr="0039406D" w:rsidRDefault="0006004E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06004E">
              <w:rPr>
                <w:rFonts w:eastAsia="標楷體" w:hint="eastAsia"/>
                <w:sz w:val="32"/>
                <w:szCs w:val="32"/>
              </w:rPr>
              <w:t>黃三榮律師</w:t>
            </w:r>
          </w:p>
        </w:tc>
      </w:tr>
      <w:tr w:rsidR="0039406D" w:rsidRPr="0039406D" w:rsidTr="002E4766">
        <w:tc>
          <w:tcPr>
            <w:tcW w:w="1524" w:type="dxa"/>
            <w:tcBorders>
              <w:top w:val="double" w:sz="4" w:space="0" w:color="auto"/>
            </w:tcBorders>
          </w:tcPr>
          <w:p w:rsidR="0039406D" w:rsidRPr="0039406D" w:rsidRDefault="0039406D" w:rsidP="002E4766">
            <w:pPr>
              <w:jc w:val="both"/>
              <w:rPr>
                <w:rFonts w:eastAsia="標楷體"/>
                <w:sz w:val="32"/>
                <w:szCs w:val="32"/>
              </w:rPr>
            </w:pPr>
            <w:r w:rsidRPr="0039406D">
              <w:rPr>
                <w:rFonts w:eastAsia="標楷體"/>
                <w:sz w:val="32"/>
                <w:szCs w:val="32"/>
              </w:rPr>
              <w:t>14:00–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39406D" w:rsidRPr="0039406D" w:rsidRDefault="00FA2F54" w:rsidP="00FA2F54">
            <w:pPr>
              <w:jc w:val="both"/>
              <w:rPr>
                <w:rFonts w:eastAsia="標楷體"/>
                <w:sz w:val="32"/>
                <w:szCs w:val="32"/>
              </w:rPr>
            </w:pPr>
            <w:r w:rsidRPr="0006004E">
              <w:rPr>
                <w:rFonts w:eastAsia="標楷體" w:hAnsi="標楷體" w:hint="eastAsia"/>
                <w:sz w:val="32"/>
                <w:szCs w:val="32"/>
              </w:rPr>
              <w:t>暑期</w:t>
            </w:r>
            <w:r w:rsidR="0039406D" w:rsidRPr="0039406D">
              <w:rPr>
                <w:rFonts w:eastAsia="標楷體" w:hAnsi="標楷體"/>
                <w:sz w:val="32"/>
                <w:szCs w:val="32"/>
              </w:rPr>
              <w:t>實習面試</w:t>
            </w:r>
            <w:r w:rsidR="0039406D" w:rsidRPr="0039406D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2460" w:type="dxa"/>
            <w:tcBorders>
              <w:top w:val="double" w:sz="4" w:space="0" w:color="auto"/>
            </w:tcBorders>
          </w:tcPr>
          <w:p w:rsidR="0039406D" w:rsidRPr="0039406D" w:rsidRDefault="0039406D" w:rsidP="002E4766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FA2F54" w:rsidRDefault="00FA2F54" w:rsidP="00FA2F54">
      <w:pPr>
        <w:spacing w:beforeLines="50"/>
        <w:jc w:val="both"/>
        <w:rPr>
          <w:rFonts w:eastAsia="標楷體" w:hAnsi="標楷體" w:hint="eastAsia"/>
          <w:sz w:val="32"/>
          <w:szCs w:val="32"/>
        </w:rPr>
      </w:pPr>
      <w:r w:rsidRPr="00FA2F54">
        <w:rPr>
          <w:rFonts w:eastAsia="標楷體" w:hint="eastAsia"/>
          <w:sz w:val="32"/>
          <w:szCs w:val="32"/>
        </w:rPr>
        <w:t>四、</w:t>
      </w:r>
      <w:r w:rsidRPr="0006004E">
        <w:rPr>
          <w:rFonts w:eastAsia="標楷體" w:hAnsi="標楷體" w:hint="eastAsia"/>
          <w:sz w:val="32"/>
          <w:szCs w:val="32"/>
        </w:rPr>
        <w:t>暑期</w:t>
      </w:r>
      <w:r w:rsidRPr="0039406D">
        <w:rPr>
          <w:rFonts w:eastAsia="標楷體" w:hAnsi="標楷體"/>
          <w:sz w:val="32"/>
          <w:szCs w:val="32"/>
        </w:rPr>
        <w:t>實習</w:t>
      </w:r>
      <w:r w:rsidR="00264973" w:rsidRPr="00264973">
        <w:rPr>
          <w:rFonts w:eastAsia="標楷體" w:hAnsi="標楷體" w:hint="eastAsia"/>
          <w:sz w:val="32"/>
          <w:szCs w:val="32"/>
        </w:rPr>
        <w:t>說明</w:t>
      </w:r>
      <w:r w:rsidR="00E05279" w:rsidRPr="00E05279">
        <w:rPr>
          <w:rFonts w:eastAsia="標楷體" w:hAnsi="標楷體" w:hint="eastAsia"/>
          <w:sz w:val="32"/>
          <w:szCs w:val="32"/>
        </w:rPr>
        <w:t>：</w:t>
      </w:r>
    </w:p>
    <w:p w:rsidR="00264973" w:rsidRDefault="00264973" w:rsidP="00264973">
      <w:pPr>
        <w:spacing w:beforeLines="50"/>
        <w:ind w:left="848" w:hangingChars="265" w:hanging="848"/>
        <w:jc w:val="both"/>
        <w:rPr>
          <w:rFonts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1.</w:t>
      </w:r>
      <w:r w:rsidRPr="0039406D">
        <w:rPr>
          <w:rFonts w:eastAsia="標楷體" w:hAnsi="標楷體"/>
          <w:sz w:val="32"/>
          <w:szCs w:val="32"/>
        </w:rPr>
        <w:t>實習</w:t>
      </w:r>
      <w:r w:rsidRPr="00264973">
        <w:rPr>
          <w:rFonts w:eastAsia="標楷體" w:hAnsi="標楷體" w:hint="eastAsia"/>
          <w:sz w:val="32"/>
          <w:szCs w:val="32"/>
        </w:rPr>
        <w:t>期間：</w:t>
      </w:r>
      <w:r>
        <w:rPr>
          <w:rFonts w:eastAsia="標楷體" w:hint="eastAsia"/>
          <w:sz w:val="32"/>
          <w:szCs w:val="32"/>
        </w:rPr>
        <w:t>2017</w:t>
      </w:r>
      <w:r w:rsidRPr="0039406D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8</w:t>
      </w:r>
      <w:r w:rsidRPr="0039406D">
        <w:rPr>
          <w:rFonts w:eastAsia="標楷體" w:hAnsi="標楷體"/>
          <w:sz w:val="32"/>
          <w:szCs w:val="32"/>
        </w:rPr>
        <w:t>月</w:t>
      </w:r>
      <w:r w:rsidRPr="0039406D">
        <w:rPr>
          <w:rFonts w:eastAsia="標楷體"/>
          <w:sz w:val="32"/>
          <w:szCs w:val="32"/>
        </w:rPr>
        <w:t>1</w:t>
      </w:r>
      <w:r w:rsidRPr="0039406D">
        <w:rPr>
          <w:rFonts w:eastAsia="標楷體" w:hAnsi="標楷體"/>
          <w:sz w:val="32"/>
          <w:szCs w:val="32"/>
        </w:rPr>
        <w:t>日</w:t>
      </w:r>
      <w:r>
        <w:rPr>
          <w:rFonts w:eastAsia="標楷體" w:hAnsi="標楷體" w:hint="eastAsia"/>
          <w:sz w:val="32"/>
          <w:szCs w:val="32"/>
        </w:rPr>
        <w:t>(</w:t>
      </w:r>
      <w:r w:rsidRPr="00264973">
        <w:rPr>
          <w:rFonts w:eastAsia="標楷體" w:hAnsi="標楷體" w:hint="eastAsia"/>
          <w:sz w:val="32"/>
          <w:szCs w:val="32"/>
        </w:rPr>
        <w:t>二</w:t>
      </w:r>
      <w:r>
        <w:rPr>
          <w:rFonts w:eastAsia="標楷體" w:hAnsi="標楷體" w:hint="eastAsia"/>
          <w:sz w:val="32"/>
          <w:szCs w:val="32"/>
        </w:rPr>
        <w:t>)</w:t>
      </w:r>
      <w:r w:rsidRPr="00264973">
        <w:rPr>
          <w:rFonts w:hint="eastAsia"/>
        </w:rPr>
        <w:t xml:space="preserve"> </w:t>
      </w:r>
      <w:r w:rsidRPr="00264973">
        <w:rPr>
          <w:rFonts w:hint="eastAsia"/>
        </w:rPr>
        <w:t>～</w:t>
      </w:r>
      <w:r>
        <w:rPr>
          <w:rFonts w:eastAsia="標楷體" w:hint="eastAsia"/>
          <w:sz w:val="32"/>
          <w:szCs w:val="32"/>
        </w:rPr>
        <w:t>2017</w:t>
      </w:r>
      <w:r w:rsidRPr="0039406D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8</w:t>
      </w:r>
      <w:r w:rsidRPr="0039406D">
        <w:rPr>
          <w:rFonts w:eastAsia="標楷體" w:hAnsi="標楷體"/>
          <w:sz w:val="32"/>
          <w:szCs w:val="32"/>
        </w:rPr>
        <w:t>月</w:t>
      </w:r>
      <w:r>
        <w:rPr>
          <w:rFonts w:eastAsia="標楷體" w:hAnsi="標楷體" w:hint="eastAsia"/>
          <w:sz w:val="32"/>
          <w:szCs w:val="32"/>
        </w:rPr>
        <w:t>3</w:t>
      </w:r>
      <w:r w:rsidRPr="0039406D">
        <w:rPr>
          <w:rFonts w:eastAsia="標楷體"/>
          <w:sz w:val="32"/>
          <w:szCs w:val="32"/>
        </w:rPr>
        <w:t>1</w:t>
      </w:r>
      <w:r w:rsidRPr="0039406D">
        <w:rPr>
          <w:rFonts w:eastAsia="標楷體" w:hAnsi="標楷體"/>
          <w:sz w:val="32"/>
          <w:szCs w:val="32"/>
        </w:rPr>
        <w:t>日</w:t>
      </w:r>
      <w:r>
        <w:rPr>
          <w:rFonts w:eastAsia="標楷體" w:hAnsi="標楷體" w:hint="eastAsia"/>
          <w:sz w:val="32"/>
          <w:szCs w:val="32"/>
        </w:rPr>
        <w:t>(</w:t>
      </w:r>
      <w:r w:rsidRPr="00264973">
        <w:rPr>
          <w:rFonts w:eastAsia="標楷體" w:hAnsi="標楷體" w:hint="eastAsia"/>
          <w:sz w:val="32"/>
          <w:szCs w:val="32"/>
        </w:rPr>
        <w:t>四</w:t>
      </w:r>
      <w:r>
        <w:rPr>
          <w:rFonts w:eastAsia="標楷體" w:hAnsi="標楷體" w:hint="eastAsia"/>
          <w:sz w:val="32"/>
          <w:szCs w:val="32"/>
        </w:rPr>
        <w:t>)</w:t>
      </w:r>
    </w:p>
    <w:p w:rsidR="00264973" w:rsidRDefault="00264973" w:rsidP="00264973">
      <w:pPr>
        <w:spacing w:beforeLines="50"/>
        <w:ind w:left="848" w:hangingChars="265" w:hanging="848"/>
        <w:jc w:val="both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2.</w:t>
      </w:r>
      <w:r w:rsidRPr="0039406D">
        <w:rPr>
          <w:rFonts w:eastAsia="標楷體" w:hAnsi="標楷體"/>
          <w:sz w:val="32"/>
          <w:szCs w:val="32"/>
        </w:rPr>
        <w:t>實習</w:t>
      </w:r>
      <w:r w:rsidRPr="00264973">
        <w:rPr>
          <w:rFonts w:eastAsia="標楷體" w:hAnsi="標楷體" w:hint="eastAsia"/>
          <w:sz w:val="32"/>
          <w:szCs w:val="32"/>
        </w:rPr>
        <w:t>交通及食宿：</w:t>
      </w:r>
      <w:proofErr w:type="gramStart"/>
      <w:r w:rsidRPr="0006004E">
        <w:rPr>
          <w:rFonts w:eastAsia="標楷體" w:hAnsi="標楷體" w:hint="eastAsia"/>
          <w:sz w:val="32"/>
          <w:szCs w:val="32"/>
        </w:rPr>
        <w:t>均由</w:t>
      </w:r>
      <w:r w:rsidRPr="0039406D">
        <w:rPr>
          <w:rFonts w:eastAsia="標楷體" w:hAnsi="標楷體"/>
          <w:sz w:val="32"/>
          <w:szCs w:val="32"/>
        </w:rPr>
        <w:t>實習</w:t>
      </w:r>
      <w:proofErr w:type="gramEnd"/>
      <w:r>
        <w:rPr>
          <w:rFonts w:eastAsia="標楷體" w:hAnsi="標楷體" w:hint="eastAsia"/>
          <w:sz w:val="32"/>
          <w:szCs w:val="32"/>
        </w:rPr>
        <w:t>學</w:t>
      </w:r>
      <w:r w:rsidRPr="00264973">
        <w:rPr>
          <w:rFonts w:eastAsia="標楷體" w:hAnsi="標楷體" w:hint="eastAsia"/>
          <w:sz w:val="32"/>
          <w:szCs w:val="32"/>
        </w:rPr>
        <w:t>生</w:t>
      </w:r>
      <w:r w:rsidRPr="0006004E">
        <w:rPr>
          <w:rFonts w:eastAsia="標楷體" w:hAnsi="標楷體" w:hint="eastAsia"/>
          <w:sz w:val="32"/>
          <w:szCs w:val="32"/>
        </w:rPr>
        <w:t>自理</w:t>
      </w:r>
    </w:p>
    <w:p w:rsidR="00264973" w:rsidRDefault="00264973" w:rsidP="00E05279">
      <w:pPr>
        <w:spacing w:beforeLines="50"/>
        <w:ind w:left="726" w:hangingChars="227" w:hanging="726"/>
        <w:jc w:val="both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3.</w:t>
      </w:r>
      <w:r w:rsidRPr="0039406D">
        <w:rPr>
          <w:rFonts w:eastAsia="標楷體" w:hAnsi="標楷體"/>
          <w:sz w:val="32"/>
          <w:szCs w:val="32"/>
        </w:rPr>
        <w:t>實習</w:t>
      </w:r>
      <w:r w:rsidRPr="00264973">
        <w:rPr>
          <w:rFonts w:eastAsia="標楷體" w:hAnsi="標楷體" w:hint="eastAsia"/>
          <w:sz w:val="32"/>
          <w:szCs w:val="32"/>
        </w:rPr>
        <w:t>申請</w:t>
      </w:r>
      <w:r w:rsidR="00E05279" w:rsidRPr="00E05279">
        <w:rPr>
          <w:rFonts w:eastAsia="標楷體" w:hAnsi="標楷體" w:hint="eastAsia"/>
          <w:sz w:val="32"/>
          <w:szCs w:val="32"/>
        </w:rPr>
        <w:t>資格及</w:t>
      </w:r>
      <w:r w:rsidRPr="00264973">
        <w:rPr>
          <w:rFonts w:eastAsia="標楷體" w:hAnsi="標楷體" w:hint="eastAsia"/>
          <w:sz w:val="32"/>
          <w:szCs w:val="32"/>
        </w:rPr>
        <w:t>期限：</w:t>
      </w:r>
      <w:r w:rsidR="00E05279" w:rsidRPr="00E05279">
        <w:rPr>
          <w:rFonts w:eastAsia="標楷體" w:hAnsi="標楷體" w:hint="eastAsia"/>
          <w:sz w:val="32"/>
          <w:szCs w:val="32"/>
        </w:rPr>
        <w:t>學籍</w:t>
      </w:r>
      <w:r w:rsidR="00E05279">
        <w:rPr>
          <w:rFonts w:eastAsia="標楷體" w:hAnsi="標楷體" w:hint="eastAsia"/>
          <w:sz w:val="32"/>
          <w:szCs w:val="32"/>
        </w:rPr>
        <w:t>大三以上學</w:t>
      </w:r>
      <w:r w:rsidR="00E05279" w:rsidRPr="00E05279">
        <w:rPr>
          <w:rFonts w:eastAsia="標楷體" w:hAnsi="標楷體" w:hint="eastAsia"/>
          <w:sz w:val="32"/>
          <w:szCs w:val="32"/>
        </w:rPr>
        <w:t>生於</w:t>
      </w:r>
      <w:r>
        <w:rPr>
          <w:rFonts w:eastAsia="標楷體" w:hint="eastAsia"/>
          <w:sz w:val="32"/>
          <w:szCs w:val="32"/>
        </w:rPr>
        <w:t>2017</w:t>
      </w:r>
      <w:r w:rsidRPr="0039406D">
        <w:rPr>
          <w:rFonts w:eastAsia="標楷體" w:hAnsi="標楷體"/>
          <w:sz w:val="32"/>
          <w:szCs w:val="32"/>
        </w:rPr>
        <w:t>年</w:t>
      </w:r>
      <w:r w:rsidRPr="0039406D">
        <w:rPr>
          <w:rFonts w:eastAsia="標楷體"/>
          <w:sz w:val="32"/>
          <w:szCs w:val="32"/>
        </w:rPr>
        <w:t>5</w:t>
      </w:r>
      <w:r w:rsidRPr="0039406D">
        <w:rPr>
          <w:rFonts w:eastAsia="標楷體" w:hAnsi="標楷體"/>
          <w:sz w:val="32"/>
          <w:szCs w:val="32"/>
        </w:rPr>
        <w:t>月</w:t>
      </w:r>
      <w:r w:rsidRPr="0039406D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1</w:t>
      </w:r>
      <w:r w:rsidRPr="0039406D">
        <w:rPr>
          <w:rFonts w:eastAsia="標楷體" w:hAnsi="標楷體"/>
          <w:sz w:val="32"/>
          <w:szCs w:val="32"/>
        </w:rPr>
        <w:t>日星期</w:t>
      </w:r>
      <w:r w:rsidRPr="00264973">
        <w:rPr>
          <w:rFonts w:eastAsia="標楷體" w:hAnsi="標楷體" w:hint="eastAsia"/>
          <w:sz w:val="32"/>
          <w:szCs w:val="32"/>
        </w:rPr>
        <w:t>四下午</w:t>
      </w:r>
      <w:r>
        <w:rPr>
          <w:rFonts w:eastAsia="標楷體" w:hAnsi="標楷體" w:hint="eastAsia"/>
          <w:sz w:val="32"/>
          <w:szCs w:val="32"/>
        </w:rPr>
        <w:t>5</w:t>
      </w:r>
      <w:r w:rsidRPr="00264973">
        <w:rPr>
          <w:rFonts w:eastAsia="標楷體" w:hAnsi="標楷體" w:hint="eastAsia"/>
          <w:sz w:val="32"/>
          <w:szCs w:val="32"/>
        </w:rPr>
        <w:t>時</w:t>
      </w:r>
      <w:r w:rsidR="00E05279">
        <w:rPr>
          <w:rFonts w:eastAsia="標楷體" w:hAnsi="標楷體" w:hint="eastAsia"/>
          <w:sz w:val="32"/>
          <w:szCs w:val="32"/>
        </w:rPr>
        <w:t>前</w:t>
      </w:r>
      <w:r w:rsidR="00E05279" w:rsidRPr="00E05279">
        <w:rPr>
          <w:rFonts w:eastAsia="標楷體" w:hAnsi="標楷體" w:hint="eastAsia"/>
          <w:sz w:val="32"/>
          <w:szCs w:val="32"/>
        </w:rPr>
        <w:t>提出書面申請</w:t>
      </w:r>
    </w:p>
    <w:p w:rsidR="00210D46" w:rsidRPr="0039406D" w:rsidRDefault="00264973" w:rsidP="00E05279">
      <w:pPr>
        <w:spacing w:beforeLines="50"/>
        <w:ind w:left="707" w:hangingChars="221" w:hanging="707"/>
        <w:jc w:val="both"/>
        <w:rPr>
          <w:rFonts w:eastAsia="標楷體"/>
        </w:rPr>
      </w:pPr>
      <w:r>
        <w:rPr>
          <w:rFonts w:eastAsia="標楷體" w:hAnsi="標楷體" w:hint="eastAsia"/>
          <w:sz w:val="32"/>
          <w:szCs w:val="32"/>
        </w:rPr>
        <w:t xml:space="preserve">   4.</w:t>
      </w:r>
      <w:r w:rsidRPr="00264973">
        <w:rPr>
          <w:rFonts w:eastAsia="標楷體" w:hAnsi="標楷體" w:hint="eastAsia"/>
          <w:sz w:val="32"/>
          <w:szCs w:val="32"/>
        </w:rPr>
        <w:t>甄選：</w:t>
      </w:r>
      <w:r w:rsidR="00FA2F54" w:rsidRPr="0039406D">
        <w:rPr>
          <w:rFonts w:eastAsia="標楷體" w:hAnsi="標楷體"/>
          <w:sz w:val="32"/>
          <w:szCs w:val="32"/>
        </w:rPr>
        <w:t>演講後，由</w:t>
      </w:r>
      <w:r w:rsidR="00FA2F54">
        <w:rPr>
          <w:rFonts w:eastAsia="標楷體" w:hAnsi="標楷體" w:hint="eastAsia"/>
          <w:sz w:val="32"/>
          <w:szCs w:val="32"/>
        </w:rPr>
        <w:t>萬國法律事務所</w:t>
      </w:r>
      <w:r w:rsidR="00FA2F54" w:rsidRPr="0039406D">
        <w:rPr>
          <w:rFonts w:eastAsia="標楷體" w:hAnsi="標楷體"/>
          <w:sz w:val="32"/>
          <w:szCs w:val="32"/>
        </w:rPr>
        <w:t>律師</w:t>
      </w:r>
      <w:r w:rsidR="00FA2F54" w:rsidRPr="0006004E">
        <w:rPr>
          <w:rFonts w:eastAsia="標楷體" w:hAnsi="標楷體" w:hint="eastAsia"/>
          <w:sz w:val="32"/>
          <w:szCs w:val="32"/>
        </w:rPr>
        <w:t>對</w:t>
      </w:r>
      <w:r w:rsidR="00FA2F54" w:rsidRPr="0039406D">
        <w:rPr>
          <w:rFonts w:eastAsia="標楷體" w:hAnsi="標楷體"/>
          <w:sz w:val="32"/>
          <w:szCs w:val="32"/>
        </w:rPr>
        <w:t>報名</w:t>
      </w:r>
      <w:r w:rsidR="00FA2F54" w:rsidRPr="0006004E">
        <w:rPr>
          <w:rFonts w:eastAsia="標楷體" w:hAnsi="標楷體" w:hint="eastAsia"/>
          <w:sz w:val="32"/>
          <w:szCs w:val="32"/>
        </w:rPr>
        <w:t>暑期</w:t>
      </w:r>
      <w:r w:rsidR="00FA2F54" w:rsidRPr="0039406D">
        <w:rPr>
          <w:rFonts w:eastAsia="標楷體" w:hAnsi="標楷體"/>
          <w:sz w:val="32"/>
          <w:szCs w:val="32"/>
        </w:rPr>
        <w:t>實習之學</w:t>
      </w:r>
      <w:r w:rsidRPr="00264973">
        <w:rPr>
          <w:rFonts w:eastAsia="標楷體" w:hAnsi="標楷體" w:hint="eastAsia"/>
          <w:sz w:val="32"/>
          <w:szCs w:val="32"/>
        </w:rPr>
        <w:t>生</w:t>
      </w:r>
      <w:r>
        <w:rPr>
          <w:rFonts w:eastAsia="標楷體" w:hAnsi="標楷體"/>
          <w:sz w:val="32"/>
          <w:szCs w:val="32"/>
        </w:rPr>
        <w:t>進行面試</w:t>
      </w:r>
      <w:r w:rsidRPr="00264973">
        <w:rPr>
          <w:rFonts w:eastAsia="標楷體" w:hAnsi="標楷體" w:hint="eastAsia"/>
          <w:sz w:val="32"/>
          <w:szCs w:val="32"/>
        </w:rPr>
        <w:t>後決定</w:t>
      </w:r>
      <w:r w:rsidR="00FA2F54" w:rsidRPr="0039406D">
        <w:rPr>
          <w:rFonts w:eastAsia="標楷體" w:hAnsi="標楷體"/>
          <w:sz w:val="32"/>
          <w:szCs w:val="32"/>
        </w:rPr>
        <w:t>。</w:t>
      </w:r>
    </w:p>
    <w:sectPr w:rsidR="00210D46" w:rsidRPr="0039406D" w:rsidSect="00264973">
      <w:pgSz w:w="11906" w:h="16838"/>
      <w:pgMar w:top="567" w:right="1416" w:bottom="993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DF" w:rsidRDefault="00153BDF" w:rsidP="001B62C9">
      <w:pPr>
        <w:spacing w:line="240" w:lineRule="auto"/>
      </w:pPr>
      <w:r>
        <w:separator/>
      </w:r>
    </w:p>
  </w:endnote>
  <w:endnote w:type="continuationSeparator" w:id="0">
    <w:p w:rsidR="00153BDF" w:rsidRDefault="00153BDF" w:rsidP="001B6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DF" w:rsidRDefault="00153BDF" w:rsidP="001B62C9">
      <w:pPr>
        <w:spacing w:line="240" w:lineRule="auto"/>
      </w:pPr>
      <w:r>
        <w:separator/>
      </w:r>
    </w:p>
  </w:footnote>
  <w:footnote w:type="continuationSeparator" w:id="0">
    <w:p w:rsidR="00153BDF" w:rsidRDefault="00153BDF" w:rsidP="001B62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82D"/>
    <w:multiLevelType w:val="hybridMultilevel"/>
    <w:tmpl w:val="AEDCA676"/>
    <w:lvl w:ilvl="0" w:tplc="B6845762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>
    <w:nsid w:val="258E6386"/>
    <w:multiLevelType w:val="hybridMultilevel"/>
    <w:tmpl w:val="1C0A1036"/>
    <w:lvl w:ilvl="0" w:tplc="ACBE962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">
    <w:nsid w:val="2D9144CB"/>
    <w:multiLevelType w:val="hybridMultilevel"/>
    <w:tmpl w:val="5254EDC0"/>
    <w:lvl w:ilvl="0" w:tplc="CA0A9F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">
    <w:nsid w:val="59751B03"/>
    <w:multiLevelType w:val="hybridMultilevel"/>
    <w:tmpl w:val="A636FA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C347F3"/>
    <w:multiLevelType w:val="hybridMultilevel"/>
    <w:tmpl w:val="CD745230"/>
    <w:lvl w:ilvl="0" w:tplc="8CFE62F6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2A5124"/>
    <w:multiLevelType w:val="hybridMultilevel"/>
    <w:tmpl w:val="AEDCA676"/>
    <w:lvl w:ilvl="0" w:tplc="B6845762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6004E"/>
    <w:rsid w:val="0006004E"/>
    <w:rsid w:val="0009319F"/>
    <w:rsid w:val="00114F6A"/>
    <w:rsid w:val="00153BDF"/>
    <w:rsid w:val="0018433D"/>
    <w:rsid w:val="001B62C9"/>
    <w:rsid w:val="00210D46"/>
    <w:rsid w:val="00264973"/>
    <w:rsid w:val="002B6EDA"/>
    <w:rsid w:val="00303FA0"/>
    <w:rsid w:val="0031784F"/>
    <w:rsid w:val="0039406D"/>
    <w:rsid w:val="003C743D"/>
    <w:rsid w:val="00412B11"/>
    <w:rsid w:val="00494A4E"/>
    <w:rsid w:val="00501CCF"/>
    <w:rsid w:val="007D4EC8"/>
    <w:rsid w:val="00847D84"/>
    <w:rsid w:val="00847FF9"/>
    <w:rsid w:val="00AA7B28"/>
    <w:rsid w:val="00AC7F3E"/>
    <w:rsid w:val="00BA20C8"/>
    <w:rsid w:val="00D64362"/>
    <w:rsid w:val="00D9511A"/>
    <w:rsid w:val="00E05279"/>
    <w:rsid w:val="00E17900"/>
    <w:rsid w:val="00F24B45"/>
    <w:rsid w:val="00FA2F54"/>
    <w:rsid w:val="00FA5250"/>
    <w:rsid w:val="00FE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6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2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1B62C9"/>
  </w:style>
  <w:style w:type="paragraph" w:styleId="a5">
    <w:name w:val="footer"/>
    <w:basedOn w:val="a"/>
    <w:link w:val="a6"/>
    <w:uiPriority w:val="99"/>
    <w:semiHidden/>
    <w:unhideWhenUsed/>
    <w:rsid w:val="001B62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1B62C9"/>
  </w:style>
  <w:style w:type="paragraph" w:styleId="a7">
    <w:name w:val="Balloon Text"/>
    <w:basedOn w:val="a"/>
    <w:link w:val="a8"/>
    <w:uiPriority w:val="99"/>
    <w:semiHidden/>
    <w:unhideWhenUsed/>
    <w:rsid w:val="003940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40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406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Company>Formosa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FT</cp:lastModifiedBy>
  <cp:revision>3</cp:revision>
  <dcterms:created xsi:type="dcterms:W3CDTF">2017-04-26T04:28:00Z</dcterms:created>
  <dcterms:modified xsi:type="dcterms:W3CDTF">2017-04-26T04:32:00Z</dcterms:modified>
</cp:coreProperties>
</file>