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BB" w:rsidRPr="00167440" w:rsidRDefault="00A76A7B">
      <w:pPr>
        <w:jc w:val="center"/>
        <w:rPr>
          <w:rFonts w:eastAsia="標楷體" w:hAnsi="標楷體" w:cs="Arial"/>
          <w:b/>
          <w:color w:val="923100"/>
          <w:sz w:val="40"/>
          <w:szCs w:val="40"/>
          <w:shd w:val="pct10" w:color="auto" w:fill="FFFFFF"/>
        </w:rPr>
      </w:pPr>
      <w:r w:rsidRPr="00167440">
        <w:rPr>
          <w:rFonts w:eastAsia="標楷體" w:hAnsi="標楷體" w:cs="Arial"/>
          <w:b/>
          <w:color w:val="923100"/>
          <w:sz w:val="40"/>
          <w:szCs w:val="40"/>
          <w:shd w:val="pct10" w:color="auto" w:fill="FFFFFF"/>
        </w:rPr>
        <w:t>楊牧書房</w:t>
      </w:r>
      <w:r w:rsidRPr="00167440">
        <w:rPr>
          <w:rFonts w:eastAsia="標楷體" w:hAnsi="標楷體" w:cs="Arial" w:hint="eastAsia"/>
          <w:b/>
          <w:color w:val="923100"/>
          <w:sz w:val="40"/>
          <w:szCs w:val="40"/>
          <w:shd w:val="pct10" w:color="auto" w:fill="FFFFFF"/>
        </w:rPr>
        <w:t>贈與暨</w:t>
      </w:r>
      <w:r w:rsidRPr="00167440">
        <w:rPr>
          <w:rFonts w:eastAsia="標楷體" w:hAnsi="標楷體" w:cs="Arial"/>
          <w:b/>
          <w:color w:val="923100"/>
          <w:sz w:val="40"/>
          <w:szCs w:val="40"/>
          <w:shd w:val="pct10" w:color="auto" w:fill="FFFFFF"/>
        </w:rPr>
        <w:t>啟用典禮</w:t>
      </w:r>
    </w:p>
    <w:p w:rsidR="00743ABB" w:rsidRDefault="00743ABB">
      <w:pPr>
        <w:jc w:val="center"/>
        <w:rPr>
          <w:rFonts w:hAnsi="Arial" w:cs="Arial"/>
          <w:color w:val="222222"/>
          <w:sz w:val="22"/>
          <w:shd w:val="clear" w:color="auto" w:fill="FFFFFF"/>
        </w:rPr>
      </w:pPr>
      <w:bookmarkStart w:id="0" w:name="_GoBack"/>
      <w:bookmarkEnd w:id="0"/>
    </w:p>
    <w:p w:rsidR="00743ABB" w:rsidRPr="00FD1199" w:rsidRDefault="00A76A7B">
      <w:pPr>
        <w:jc w:val="center"/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</w:pP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105</w:t>
      </w: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年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11</w:t>
      </w: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月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18</w:t>
      </w: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日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(</w:t>
      </w: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星期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五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)</w:t>
      </w:r>
      <w:r w:rsidRPr="00FD1199">
        <w:rPr>
          <w:rFonts w:eastAsia="標楷體" w:hAnsi="標楷體" w:cs="Arial"/>
          <w:color w:val="984806" w:themeColor="accent6" w:themeShade="80"/>
          <w:sz w:val="22"/>
          <w:shd w:val="clear" w:color="auto" w:fill="FFFFFF"/>
        </w:rPr>
        <w:t>下午</w:t>
      </w:r>
      <w:r w:rsidR="00D30D0F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2</w:t>
      </w:r>
      <w:r w:rsidRPr="00FD1199">
        <w:rPr>
          <w:rFonts w:eastAsia="標楷體" w:hAnsi="標楷體" w:cs="Arial" w:hint="eastAsia"/>
          <w:color w:val="984806" w:themeColor="accent6" w:themeShade="80"/>
          <w:sz w:val="22"/>
          <w:shd w:val="clear" w:color="auto" w:fill="FFFFFF"/>
        </w:rPr>
        <w:t>時</w:t>
      </w:r>
    </w:p>
    <w:p w:rsidR="00743ABB" w:rsidRPr="00FD1199" w:rsidRDefault="00743ABB">
      <w:pPr>
        <w:jc w:val="center"/>
        <w:rPr>
          <w:rFonts w:hAnsi="Arial" w:cs="Arial"/>
          <w:color w:val="984806" w:themeColor="accent6" w:themeShade="80"/>
          <w:sz w:val="22"/>
          <w:highlight w:val="lightGray"/>
        </w:rPr>
      </w:pPr>
    </w:p>
    <w:tbl>
      <w:tblPr>
        <w:tblStyle w:val="-2"/>
        <w:tblW w:w="564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661"/>
      </w:tblGrid>
      <w:tr w:rsidR="00FD1199" w:rsidRPr="00FD1199" w:rsidTr="0059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167440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b w:val="0"/>
                <w:color w:val="923100"/>
                <w:kern w:val="0"/>
                <w:sz w:val="22"/>
                <w:highlight w:val="lightGray"/>
                <w:shd w:val="clear" w:color="FFFFFF" w:fill="D9D9D9"/>
              </w:rPr>
            </w:pPr>
            <w:r w:rsidRPr="00167440">
              <w:rPr>
                <w:rFonts w:eastAsia="微軟正黑體" w:hAnsi="微軟正黑體" w:cs="新細明體" w:hint="eastAsia"/>
                <w:b w:val="0"/>
                <w:color w:val="923100"/>
                <w:kern w:val="0"/>
                <w:sz w:val="22"/>
                <w:shd w:val="clear" w:color="FFFFFF" w:fill="auto"/>
              </w:rPr>
              <w:t xml:space="preserve">　時</w:t>
            </w:r>
            <w:r w:rsidRPr="00167440">
              <w:rPr>
                <w:rFonts w:eastAsia="微軟正黑體" w:hAnsi="微軟正黑體" w:cs="新細明體" w:hint="eastAsia"/>
                <w:b w:val="0"/>
                <w:color w:val="923100"/>
                <w:kern w:val="0"/>
                <w:sz w:val="22"/>
                <w:shd w:val="clear" w:color="FFFFFF" w:fill="auto"/>
              </w:rPr>
              <w:t xml:space="preserve">  </w:t>
            </w:r>
            <w:r w:rsidRPr="00167440">
              <w:rPr>
                <w:rFonts w:eastAsia="微軟正黑體" w:hAnsi="微軟正黑體" w:cs="新細明體" w:hint="eastAsia"/>
                <w:b w:val="0"/>
                <w:color w:val="923100"/>
                <w:kern w:val="0"/>
                <w:sz w:val="22"/>
                <w:shd w:val="clear" w:color="FFFFFF" w:fill="auto"/>
              </w:rPr>
              <w:t>間</w:t>
            </w:r>
          </w:p>
        </w:tc>
        <w:tc>
          <w:tcPr>
            <w:tcW w:w="3661" w:type="dxa"/>
          </w:tcPr>
          <w:p w:rsidR="00743ABB" w:rsidRPr="00167440" w:rsidRDefault="00A76A7B">
            <w:pPr>
              <w:widowControl/>
              <w:spacing w:line="3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b w:val="0"/>
                <w:color w:val="923100"/>
                <w:kern w:val="0"/>
                <w:sz w:val="22"/>
                <w:highlight w:val="lightGray"/>
                <w:shd w:val="clear" w:color="FFFFFF" w:fill="D9D9D9"/>
              </w:rPr>
            </w:pPr>
            <w:r w:rsidRPr="00167440">
              <w:rPr>
                <w:rFonts w:eastAsia="微軟正黑體" w:hAnsi="微軟正黑體" w:cs="新細明體" w:hint="eastAsia"/>
                <w:b w:val="0"/>
                <w:color w:val="923100"/>
                <w:kern w:val="0"/>
                <w:sz w:val="22"/>
              </w:rPr>
              <w:t>流程大綱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13:30-14:00</w:t>
            </w:r>
          </w:p>
        </w:tc>
        <w:tc>
          <w:tcPr>
            <w:tcW w:w="3661" w:type="dxa"/>
          </w:tcPr>
          <w:p w:rsidR="00743ABB" w:rsidRPr="00C14B8E" w:rsidRDefault="006865EE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嘉賓入</w:t>
            </w:r>
            <w:r w:rsidR="00A76A7B"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場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14:00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典禮開始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14:00-14:05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來賓介紹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14:05-14:08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贈與儀式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14:08-14:10</w:t>
            </w:r>
          </w:p>
        </w:tc>
        <w:tc>
          <w:tcPr>
            <w:tcW w:w="3661" w:type="dxa"/>
          </w:tcPr>
          <w:p w:rsidR="00743ABB" w:rsidRPr="00C14B8E" w:rsidRDefault="00A76A7B" w:rsidP="00FC04BE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/>
                <w:color w:val="923100"/>
                <w:kern w:val="0"/>
                <w:sz w:val="22"/>
              </w:rPr>
              <w:t>致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贈感謝狀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14:10-14:15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啟用儀式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-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剪彩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14:15-14:20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趙涵</w:t>
            </w:r>
            <w:r w:rsidRPr="00595999">
              <w:rPr>
                <w:rFonts w:eastAsia="Microsoft YaHei" w:hAnsi="Microsoft YaHei" w:hint="eastAsia"/>
                <w:color w:val="923100"/>
                <w:spacing w:val="11"/>
                <w:sz w:val="22"/>
                <w:shd w:val="clear" w:color="auto" w:fill="F2DBDB" w:themeFill="accent2" w:themeFillTint="33"/>
              </w:rPr>
              <w:t>㨗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校長致詞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14:20-14:23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詩人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 xml:space="preserve"> 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楊牧致詞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14:23-14:26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童子賢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 xml:space="preserve"> 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董事長致詞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14:26:14:30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李政宜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 xml:space="preserve"> 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和</w:t>
            </w:r>
            <w:proofErr w:type="gramStart"/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碩聯合</w:t>
            </w:r>
            <w:proofErr w:type="gramEnd"/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設計總監致詞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14:30-14:45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頒獎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-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第三屆楊牧文學獎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14:45-15:15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詩歌朗誦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15:15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禮成</w:t>
            </w:r>
          </w:p>
        </w:tc>
      </w:tr>
      <w:tr w:rsidR="00FD1199" w:rsidRPr="00FD1199" w:rsidTr="0059599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15:15:16:00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茶敍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/</w:t>
            </w: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導覽</w:t>
            </w:r>
          </w:p>
        </w:tc>
      </w:tr>
      <w:tr w:rsidR="00FD1199" w:rsidRPr="00FD1199" w:rsidTr="0059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16:00</w:t>
            </w:r>
          </w:p>
        </w:tc>
        <w:tc>
          <w:tcPr>
            <w:tcW w:w="3661" w:type="dxa"/>
          </w:tcPr>
          <w:p w:rsidR="00743ABB" w:rsidRPr="00C14B8E" w:rsidRDefault="00A76A7B">
            <w:pPr>
              <w:widowControl/>
              <w:spacing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 w:hAnsi="微軟正黑體" w:cs="新細明體"/>
                <w:color w:val="923100"/>
                <w:kern w:val="0"/>
                <w:sz w:val="22"/>
              </w:rPr>
            </w:pPr>
            <w:r w:rsidRPr="00C14B8E">
              <w:rPr>
                <w:rFonts w:eastAsia="微軟正黑體" w:hAnsi="微軟正黑體" w:cs="新細明體" w:hint="eastAsia"/>
                <w:color w:val="923100"/>
                <w:kern w:val="0"/>
                <w:sz w:val="22"/>
              </w:rPr>
              <w:t>典禮結束</w:t>
            </w:r>
          </w:p>
        </w:tc>
      </w:tr>
    </w:tbl>
    <w:p w:rsidR="00743ABB" w:rsidRPr="00FD1199" w:rsidRDefault="00743ABB">
      <w:pPr>
        <w:jc w:val="center"/>
        <w:rPr>
          <w:color w:val="984806" w:themeColor="accent6" w:themeShade="80"/>
          <w:sz w:val="22"/>
        </w:rPr>
      </w:pPr>
    </w:p>
    <w:p w:rsidR="00743ABB" w:rsidRPr="00FD1199" w:rsidRDefault="00743ABB" w:rsidP="00AC2280">
      <w:pPr>
        <w:rPr>
          <w:color w:val="984806" w:themeColor="accent6" w:themeShade="80"/>
          <w:sz w:val="22"/>
        </w:rPr>
      </w:pPr>
    </w:p>
    <w:p w:rsidR="00BD44FD" w:rsidRPr="00FD1199" w:rsidRDefault="00BD44FD" w:rsidP="00BD44FD">
      <w:pPr>
        <w:shd w:val="clear" w:color="auto" w:fill="FFFFFF"/>
        <w:spacing w:line="360" w:lineRule="auto"/>
        <w:jc w:val="center"/>
        <w:rPr>
          <w:rFonts w:ascii="微軟正黑體" w:eastAsia="微軟正黑體" w:hAnsi="微軟正黑體" w:cs="Arial"/>
          <w:color w:val="984806" w:themeColor="accent6" w:themeShade="80"/>
          <w:sz w:val="22"/>
        </w:rPr>
      </w:pPr>
      <w:r w:rsidRPr="00167440">
        <w:rPr>
          <w:rFonts w:ascii="微軟正黑體" w:eastAsia="微軟正黑體" w:hAnsi="微軟正黑體" w:cs="Arial"/>
          <w:b/>
          <w:color w:val="923100"/>
          <w:sz w:val="22"/>
        </w:rPr>
        <w:t>司儀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cs="Arial"/>
          <w:color w:val="984806" w:themeColor="accent6" w:themeShade="80"/>
          <w:sz w:val="22"/>
        </w:rPr>
        <w:t>林婉婷</w:t>
      </w:r>
      <w:r w:rsidRPr="00FD1199">
        <w:rPr>
          <w:rFonts w:ascii="微軟正黑體" w:eastAsia="微軟正黑體" w:hAnsi="微軟正黑體" w:cs="Arial" w:hint="eastAsia"/>
          <w:color w:val="984806" w:themeColor="accent6" w:themeShade="80"/>
          <w:sz w:val="22"/>
        </w:rPr>
        <w:t xml:space="preserve">  </w:t>
      </w:r>
      <w:r w:rsidRPr="00167440">
        <w:rPr>
          <w:rFonts w:ascii="微軟正黑體" w:eastAsia="微軟正黑體" w:hAnsi="微軟正黑體" w:cs="Arial" w:hint="eastAsia"/>
          <w:color w:val="984806" w:themeColor="accent6" w:themeShade="80"/>
          <w:sz w:val="22"/>
        </w:rPr>
        <w:t xml:space="preserve"> </w:t>
      </w:r>
      <w:r w:rsidRPr="00167440">
        <w:rPr>
          <w:rFonts w:ascii="微軟正黑體" w:eastAsia="微軟正黑體" w:hAnsi="微軟正黑體" w:cs="Arial"/>
          <w:b/>
          <w:color w:val="923100"/>
          <w:sz w:val="22"/>
        </w:rPr>
        <w:t>小提琴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cs="Arial"/>
          <w:color w:val="984806" w:themeColor="accent6" w:themeShade="80"/>
          <w:sz w:val="22"/>
        </w:rPr>
        <w:t>蔡威平 </w:t>
      </w:r>
      <w:r w:rsidRPr="00FD1199">
        <w:rPr>
          <w:rFonts w:ascii="微軟正黑體" w:eastAsia="微軟正黑體" w:hAnsi="微軟正黑體" w:cs="Arial" w:hint="eastAsia"/>
          <w:color w:val="984806" w:themeColor="accent6" w:themeShade="80"/>
          <w:sz w:val="22"/>
        </w:rPr>
        <w:t xml:space="preserve">  </w:t>
      </w:r>
      <w:r w:rsidRPr="00167440">
        <w:rPr>
          <w:rFonts w:ascii="微軟正黑體" w:eastAsia="微軟正黑體" w:hAnsi="微軟正黑體" w:cs="Arial"/>
          <w:b/>
          <w:color w:val="923100"/>
          <w:sz w:val="22"/>
        </w:rPr>
        <w:t>大提琴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cs="Arial"/>
          <w:color w:val="984806" w:themeColor="accent6" w:themeShade="80"/>
          <w:sz w:val="22"/>
        </w:rPr>
        <w:t>康和為</w:t>
      </w:r>
      <w:r w:rsidRPr="00FD1199">
        <w:rPr>
          <w:rFonts w:ascii="微軟正黑體" w:eastAsia="微軟正黑體" w:hAnsi="微軟正黑體" w:cs="Arial" w:hint="eastAsia"/>
          <w:color w:val="984806" w:themeColor="accent6" w:themeShade="80"/>
          <w:sz w:val="22"/>
        </w:rPr>
        <w:t xml:space="preserve">   </w:t>
      </w:r>
      <w:r w:rsidRPr="00167440">
        <w:rPr>
          <w:rFonts w:ascii="微軟正黑體" w:eastAsia="微軟正黑體" w:hAnsi="微軟正黑體" w:cs="Arial"/>
          <w:b/>
          <w:color w:val="923100"/>
          <w:sz w:val="22"/>
        </w:rPr>
        <w:t>電鋼琴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cs="Arial"/>
          <w:color w:val="984806" w:themeColor="accent6" w:themeShade="80"/>
          <w:sz w:val="22"/>
        </w:rPr>
        <w:t>謝永恩</w:t>
      </w:r>
    </w:p>
    <w:p w:rsidR="00A11FC5" w:rsidRPr="00FD1199" w:rsidRDefault="00080FD9" w:rsidP="00A11FC5">
      <w:pPr>
        <w:spacing w:line="360" w:lineRule="exact"/>
        <w:jc w:val="center"/>
        <w:rPr>
          <w:rFonts w:ascii="微軟正黑體" w:eastAsia="微軟正黑體" w:hAnsi="微軟正黑體"/>
          <w:color w:val="984806" w:themeColor="accent6" w:themeShade="80"/>
          <w:sz w:val="22"/>
        </w:rPr>
      </w:pPr>
      <w:r w:rsidRPr="00167440">
        <w:rPr>
          <w:rFonts w:ascii="微軟正黑體" w:eastAsia="微軟正黑體" w:hAnsi="微軟正黑體" w:hint="eastAsia"/>
          <w:b/>
          <w:color w:val="923100"/>
          <w:sz w:val="22"/>
        </w:rPr>
        <w:t>剪彩</w:t>
      </w:r>
      <w:r w:rsidRPr="00FD1199">
        <w:rPr>
          <w:rFonts w:ascii="微軟正黑體" w:eastAsia="微軟正黑體" w:hAnsi="微軟正黑體" w:hint="eastAsia"/>
          <w:b/>
          <w:color w:val="984806" w:themeColor="accent6" w:themeShade="80"/>
          <w:sz w:val="22"/>
        </w:rPr>
        <w:t>/</w:t>
      </w:r>
      <w:r w:rsidR="00AC2280"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詩人楊牧、童子賢董事長、趙涵</w:t>
      </w:r>
      <w:r w:rsidR="00AC2280" w:rsidRPr="00FD1199">
        <w:rPr>
          <w:rFonts w:ascii="微軟正黑體" w:eastAsia="微軟正黑體" w:hAnsi="微軟正黑體" w:hint="eastAsia"/>
          <w:color w:val="984806" w:themeColor="accent6" w:themeShade="80"/>
          <w:spacing w:val="11"/>
          <w:sz w:val="22"/>
          <w:shd w:val="clear" w:color="auto" w:fill="FFFFFF"/>
        </w:rPr>
        <w:t>㨗</w:t>
      </w:r>
      <w:r w:rsidR="00AC2280"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校長、夏盈盈女士、</w:t>
      </w:r>
    </w:p>
    <w:p w:rsidR="00AC2280" w:rsidRPr="00FD1199" w:rsidRDefault="00AC2280" w:rsidP="00A11FC5">
      <w:pPr>
        <w:spacing w:line="360" w:lineRule="auto"/>
        <w:jc w:val="center"/>
        <w:rPr>
          <w:rFonts w:ascii="微軟正黑體" w:eastAsia="微軟正黑體" w:hAnsi="微軟正黑體"/>
          <w:color w:val="984806" w:themeColor="accent6" w:themeShade="80"/>
          <w:sz w:val="22"/>
        </w:rPr>
      </w:pPr>
      <w:r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王鴻璿院長、曾珍珍執行小組主席、彭勝龍館長</w:t>
      </w:r>
    </w:p>
    <w:p w:rsidR="00AC2280" w:rsidRPr="00FD1199" w:rsidRDefault="00AC2280" w:rsidP="00080FD9">
      <w:pPr>
        <w:shd w:val="clear" w:color="auto" w:fill="FFFFFF"/>
        <w:spacing w:line="360" w:lineRule="auto"/>
        <w:jc w:val="center"/>
        <w:rPr>
          <w:rFonts w:ascii="微軟正黑體" w:eastAsia="微軟正黑體" w:hAnsi="微軟正黑體" w:cs="Arial"/>
          <w:color w:val="984806" w:themeColor="accent6" w:themeShade="80"/>
          <w:sz w:val="22"/>
        </w:rPr>
      </w:pPr>
      <w:r w:rsidRPr="00167440">
        <w:rPr>
          <w:rFonts w:ascii="微軟正黑體" w:eastAsia="微軟正黑體" w:hAnsi="微軟正黑體" w:cs="Arial" w:hint="eastAsia"/>
          <w:b/>
          <w:color w:val="923100"/>
          <w:sz w:val="22"/>
        </w:rPr>
        <w:t>受獎者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cs="Arial" w:hint="eastAsia"/>
          <w:color w:val="984806" w:themeColor="accent6" w:themeShade="80"/>
          <w:sz w:val="22"/>
        </w:rPr>
        <w:t>林全洲、陳昱文、葉曉瑜、廖育正</w:t>
      </w:r>
    </w:p>
    <w:p w:rsidR="00AC2280" w:rsidRPr="00FD1199" w:rsidRDefault="00AC2280" w:rsidP="00080FD9">
      <w:pPr>
        <w:shd w:val="clear" w:color="auto" w:fill="FFFFFF"/>
        <w:spacing w:line="360" w:lineRule="auto"/>
        <w:jc w:val="center"/>
        <w:rPr>
          <w:rFonts w:ascii="微軟正黑體" w:eastAsia="微軟正黑體" w:hAnsi="微軟正黑體" w:cs="新細明體"/>
          <w:color w:val="984806" w:themeColor="accent6" w:themeShade="80"/>
          <w:kern w:val="0"/>
          <w:sz w:val="20"/>
        </w:rPr>
      </w:pPr>
      <w:r w:rsidRPr="00167440">
        <w:rPr>
          <w:rFonts w:ascii="微軟正黑體" w:eastAsia="微軟正黑體" w:hAnsi="微軟正黑體" w:cs="Arial" w:hint="eastAsia"/>
          <w:b/>
          <w:color w:val="923100"/>
          <w:sz w:val="22"/>
        </w:rPr>
        <w:t>朗誦者</w:t>
      </w:r>
      <w:r w:rsidRPr="00FD1199">
        <w:rPr>
          <w:rFonts w:ascii="微軟正黑體" w:eastAsia="微軟正黑體" w:hAnsi="微軟正黑體" w:cs="Arial" w:hint="eastAsia"/>
          <w:b/>
          <w:color w:val="984806" w:themeColor="accent6" w:themeShade="80"/>
          <w:sz w:val="22"/>
        </w:rPr>
        <w:t>/</w:t>
      </w:r>
      <w:proofErr w:type="gramStart"/>
      <w:r w:rsidRPr="00FD1199">
        <w:rPr>
          <w:rFonts w:ascii="微軟正黑體" w:eastAsia="微軟正黑體" w:hAnsi="微軟正黑體" w:cs="新細明體" w:hint="eastAsia"/>
          <w:color w:val="984806" w:themeColor="accent6" w:themeShade="80"/>
          <w:kern w:val="0"/>
          <w:sz w:val="22"/>
        </w:rPr>
        <w:t>黃崗</w:t>
      </w:r>
      <w:proofErr w:type="gramEnd"/>
      <w:r w:rsidRPr="00FD1199">
        <w:rPr>
          <w:rFonts w:ascii="微軟正黑體" w:eastAsia="微軟正黑體" w:hAnsi="微軟正黑體" w:cs="新細明體" w:hint="eastAsia"/>
          <w:color w:val="984806" w:themeColor="accent6" w:themeShade="80"/>
          <w:kern w:val="0"/>
          <w:sz w:val="22"/>
        </w:rPr>
        <w:t>、宋尚緯、廖育正、童子賢、蔡淑芬、張啟超、許子漢、董克景、</w:t>
      </w:r>
      <w:r w:rsidR="007506BC" w:rsidRPr="00FD1199">
        <w:rPr>
          <w:rFonts w:ascii="微軟正黑體" w:eastAsia="微軟正黑體" w:hAnsi="微軟正黑體" w:cs="新細明體"/>
          <w:color w:val="984806" w:themeColor="accent6" w:themeShade="80"/>
          <w:kern w:val="0"/>
          <w:sz w:val="20"/>
        </w:rPr>
        <w:t>TULLI, ANTONELLA</w:t>
      </w:r>
    </w:p>
    <w:p w:rsidR="00BD44FD" w:rsidRPr="00FD1199" w:rsidRDefault="00BD44FD" w:rsidP="00BD44FD">
      <w:pPr>
        <w:spacing w:line="360" w:lineRule="auto"/>
        <w:jc w:val="center"/>
        <w:rPr>
          <w:rFonts w:ascii="微軟正黑體" w:eastAsia="微軟正黑體" w:hAnsi="微軟正黑體"/>
          <w:color w:val="984806" w:themeColor="accent6" w:themeShade="80"/>
          <w:sz w:val="22"/>
        </w:rPr>
      </w:pPr>
      <w:r w:rsidRPr="00167440">
        <w:rPr>
          <w:rFonts w:ascii="微軟正黑體" w:eastAsia="微軟正黑體" w:hAnsi="微軟正黑體" w:hint="eastAsia"/>
          <w:b/>
          <w:color w:val="923100"/>
          <w:sz w:val="22"/>
        </w:rPr>
        <w:t>書房設計</w:t>
      </w:r>
      <w:r w:rsidRPr="00FD1199">
        <w:rPr>
          <w:rFonts w:ascii="微軟正黑體" w:eastAsia="微軟正黑體" w:hAnsi="微軟正黑體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李政宜</w:t>
      </w:r>
      <w:r w:rsidR="006865EE" w:rsidRPr="00FD1199">
        <w:rPr>
          <w:rFonts w:eastAsia="微軟正黑體" w:hAnsi="微軟正黑體" w:cs="新細明體" w:hint="eastAsia"/>
          <w:color w:val="984806" w:themeColor="accent6" w:themeShade="80"/>
          <w:kern w:val="0"/>
          <w:sz w:val="22"/>
        </w:rPr>
        <w:t>設計總監</w:t>
      </w:r>
      <w:r w:rsidR="00277F38"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 xml:space="preserve"> </w:t>
      </w:r>
      <w:r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 xml:space="preserve">  </w:t>
      </w:r>
      <w:r w:rsidR="006865EE" w:rsidRPr="00167440">
        <w:rPr>
          <w:rFonts w:ascii="微軟正黑體" w:eastAsia="微軟正黑體" w:hAnsi="微軟正黑體" w:hint="eastAsia"/>
          <w:b/>
          <w:color w:val="923100"/>
          <w:sz w:val="22"/>
        </w:rPr>
        <w:t>捐</w:t>
      </w:r>
      <w:r w:rsidRPr="00167440">
        <w:rPr>
          <w:rFonts w:ascii="微軟正黑體" w:eastAsia="微軟正黑體" w:hAnsi="微軟正黑體" w:hint="eastAsia"/>
          <w:b/>
          <w:color w:val="923100"/>
          <w:sz w:val="22"/>
        </w:rPr>
        <w:t>助</w:t>
      </w:r>
      <w:r w:rsidRPr="00FD1199">
        <w:rPr>
          <w:rFonts w:ascii="微軟正黑體" w:eastAsia="微軟正黑體" w:hAnsi="微軟正黑體" w:hint="eastAsia"/>
          <w:b/>
          <w:color w:val="984806" w:themeColor="accent6" w:themeShade="80"/>
          <w:sz w:val="22"/>
        </w:rPr>
        <w:t>/</w:t>
      </w:r>
      <w:r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童子賢</w:t>
      </w:r>
      <w:r w:rsidR="006865EE" w:rsidRPr="00FD1199">
        <w:rPr>
          <w:rFonts w:ascii="微軟正黑體" w:eastAsia="微軟正黑體" w:hAnsi="微軟正黑體" w:hint="eastAsia"/>
          <w:color w:val="984806" w:themeColor="accent6" w:themeShade="80"/>
          <w:sz w:val="22"/>
        </w:rPr>
        <w:t>董事長</w:t>
      </w:r>
    </w:p>
    <w:p w:rsidR="00062582" w:rsidRPr="00FD1199" w:rsidRDefault="00062582" w:rsidP="00855D85">
      <w:pPr>
        <w:pStyle w:val="a7"/>
        <w:spacing w:beforeLines="50" w:before="180" w:line="360" w:lineRule="auto"/>
        <w:jc w:val="center"/>
        <w:rPr>
          <w:color w:val="984806" w:themeColor="accent6" w:themeShade="80"/>
          <w:sz w:val="18"/>
          <w:szCs w:val="18"/>
        </w:rPr>
      </w:pPr>
      <w:r w:rsidRPr="00FD1199">
        <w:rPr>
          <w:rFonts w:ascii="微軟正黑體" w:eastAsia="微軟正黑體" w:hAnsi="微軟正黑體" w:hint="eastAsia"/>
          <w:b/>
          <w:color w:val="984806" w:themeColor="accent6" w:themeShade="80"/>
          <w:sz w:val="18"/>
          <w:szCs w:val="18"/>
        </w:rPr>
        <w:t>總策劃人/</w:t>
      </w:r>
      <w:r w:rsidRPr="00FD1199">
        <w:rPr>
          <w:rFonts w:ascii="微軟正黑體" w:eastAsia="微軟正黑體" w:hAnsi="微軟正黑體" w:hint="eastAsia"/>
          <w:color w:val="984806" w:themeColor="accent6" w:themeShade="80"/>
          <w:sz w:val="18"/>
          <w:szCs w:val="18"/>
        </w:rPr>
        <w:t xml:space="preserve">曾珍珍教授   </w:t>
      </w:r>
      <w:r w:rsidRPr="00FD1199">
        <w:rPr>
          <w:rFonts w:ascii="微軟正黑體" w:eastAsia="微軟正黑體" w:hAnsi="微軟正黑體" w:hint="eastAsia"/>
          <w:b/>
          <w:color w:val="984806" w:themeColor="accent6" w:themeShade="80"/>
          <w:sz w:val="18"/>
          <w:szCs w:val="18"/>
        </w:rPr>
        <w:t>行政助理/</w:t>
      </w:r>
      <w:r w:rsidRPr="00FD1199">
        <w:rPr>
          <w:rFonts w:ascii="微軟正黑體" w:eastAsia="微軟正黑體" w:hAnsi="微軟正黑體" w:hint="eastAsia"/>
          <w:color w:val="984806" w:themeColor="accent6" w:themeShade="80"/>
          <w:sz w:val="18"/>
          <w:szCs w:val="18"/>
        </w:rPr>
        <w:t>蔡政洋、張淑慧</w:t>
      </w:r>
    </w:p>
    <w:sectPr w:rsidR="00062582" w:rsidRPr="00FD1199" w:rsidSect="007506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82" w:rsidRDefault="00E83182" w:rsidP="006865EE">
      <w:r>
        <w:separator/>
      </w:r>
    </w:p>
  </w:endnote>
  <w:endnote w:type="continuationSeparator" w:id="0">
    <w:p w:rsidR="00E83182" w:rsidRDefault="00E83182" w:rsidP="006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82" w:rsidRDefault="00E83182" w:rsidP="006865EE">
      <w:r>
        <w:separator/>
      </w:r>
    </w:p>
  </w:footnote>
  <w:footnote w:type="continuationSeparator" w:id="0">
    <w:p w:rsidR="00E83182" w:rsidRDefault="00E83182" w:rsidP="0068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914"/>
    <w:multiLevelType w:val="multilevel"/>
    <w:tmpl w:val="49F74914"/>
    <w:lvl w:ilvl="0">
      <w:start w:val="1"/>
      <w:numFmt w:val="bullet"/>
      <w:lvlText w:val="․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7C238BB"/>
    <w:multiLevelType w:val="multilevel"/>
    <w:tmpl w:val="67C238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E0"/>
    <w:rsid w:val="0004773D"/>
    <w:rsid w:val="00053DD0"/>
    <w:rsid w:val="00062582"/>
    <w:rsid w:val="00080FD9"/>
    <w:rsid w:val="001015DE"/>
    <w:rsid w:val="00101DBD"/>
    <w:rsid w:val="00122D82"/>
    <w:rsid w:val="00167440"/>
    <w:rsid w:val="001B533C"/>
    <w:rsid w:val="001B6D13"/>
    <w:rsid w:val="002007AD"/>
    <w:rsid w:val="00277F38"/>
    <w:rsid w:val="003E1A43"/>
    <w:rsid w:val="004D0BB0"/>
    <w:rsid w:val="00510A54"/>
    <w:rsid w:val="00556D3B"/>
    <w:rsid w:val="00595999"/>
    <w:rsid w:val="006300F9"/>
    <w:rsid w:val="0063258D"/>
    <w:rsid w:val="006865EE"/>
    <w:rsid w:val="006A0BFF"/>
    <w:rsid w:val="00743ABB"/>
    <w:rsid w:val="007506BC"/>
    <w:rsid w:val="007B58F0"/>
    <w:rsid w:val="007C4BD3"/>
    <w:rsid w:val="007D0280"/>
    <w:rsid w:val="00820BC0"/>
    <w:rsid w:val="00855D85"/>
    <w:rsid w:val="008C61CA"/>
    <w:rsid w:val="009004E0"/>
    <w:rsid w:val="009323FE"/>
    <w:rsid w:val="00955C07"/>
    <w:rsid w:val="00962327"/>
    <w:rsid w:val="009706DB"/>
    <w:rsid w:val="0099579C"/>
    <w:rsid w:val="009F0ED9"/>
    <w:rsid w:val="00A11FC5"/>
    <w:rsid w:val="00A275B9"/>
    <w:rsid w:val="00A76A7B"/>
    <w:rsid w:val="00AC2280"/>
    <w:rsid w:val="00B03936"/>
    <w:rsid w:val="00BD44FD"/>
    <w:rsid w:val="00BF1EEA"/>
    <w:rsid w:val="00BF2C49"/>
    <w:rsid w:val="00C14B8E"/>
    <w:rsid w:val="00C553C1"/>
    <w:rsid w:val="00C738B9"/>
    <w:rsid w:val="00C742E5"/>
    <w:rsid w:val="00C96BFA"/>
    <w:rsid w:val="00CB7FBF"/>
    <w:rsid w:val="00D07B91"/>
    <w:rsid w:val="00D30D0F"/>
    <w:rsid w:val="00D8406D"/>
    <w:rsid w:val="00E83182"/>
    <w:rsid w:val="00F02F9B"/>
    <w:rsid w:val="00FC04BE"/>
    <w:rsid w:val="00FD1199"/>
    <w:rsid w:val="29C02D1B"/>
    <w:rsid w:val="2DFB5A85"/>
    <w:rsid w:val="314430C9"/>
    <w:rsid w:val="421F3574"/>
    <w:rsid w:val="438B34AF"/>
    <w:rsid w:val="672E4CDE"/>
    <w:rsid w:val="6AAA6354"/>
    <w:rsid w:val="7BB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qFormat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noindent">
    <w:name w:val="noindent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paragraph" w:customStyle="1" w:styleId="10">
    <w:name w:val="修訂1"/>
    <w:hidden/>
    <w:uiPriority w:val="99"/>
    <w:semiHidden/>
    <w:qFormat/>
    <w:rPr>
      <w:kern w:val="2"/>
      <w:sz w:val="24"/>
      <w:szCs w:val="22"/>
    </w:rPr>
  </w:style>
  <w:style w:type="table" w:styleId="-2">
    <w:name w:val="Light Shading Accent 2"/>
    <w:basedOn w:val="a1"/>
    <w:uiPriority w:val="60"/>
    <w:rsid w:val="00C14B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Table Grid"/>
    <w:basedOn w:val="a1"/>
    <w:uiPriority w:val="59"/>
    <w:rsid w:val="00C1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List 1 Accent 2"/>
    <w:basedOn w:val="a1"/>
    <w:uiPriority w:val="65"/>
    <w:rsid w:val="00C14B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C14B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Colorful List Accent 2"/>
    <w:basedOn w:val="a1"/>
    <w:uiPriority w:val="72"/>
    <w:rsid w:val="0059599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qFormat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qFormat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noindent">
    <w:name w:val="noindent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paragraph" w:customStyle="1" w:styleId="10">
    <w:name w:val="修訂1"/>
    <w:hidden/>
    <w:uiPriority w:val="99"/>
    <w:semiHidden/>
    <w:qFormat/>
    <w:rPr>
      <w:kern w:val="2"/>
      <w:sz w:val="24"/>
      <w:szCs w:val="22"/>
    </w:rPr>
  </w:style>
  <w:style w:type="table" w:styleId="-2">
    <w:name w:val="Light Shading Accent 2"/>
    <w:basedOn w:val="a1"/>
    <w:uiPriority w:val="60"/>
    <w:rsid w:val="00C14B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">
    <w:name w:val="Table Grid"/>
    <w:basedOn w:val="a1"/>
    <w:uiPriority w:val="59"/>
    <w:rsid w:val="00C1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List 1 Accent 2"/>
    <w:basedOn w:val="a1"/>
    <w:uiPriority w:val="65"/>
    <w:rsid w:val="00C14B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C14B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Colorful List Accent 2"/>
    <w:basedOn w:val="a1"/>
    <w:uiPriority w:val="72"/>
    <w:rsid w:val="0059599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753AA-5733-48AA-9DD0-C160E0CA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USER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2016-11-07T08:34:00Z</cp:lastPrinted>
  <dcterms:created xsi:type="dcterms:W3CDTF">2016-11-10T08:15:00Z</dcterms:created>
  <dcterms:modified xsi:type="dcterms:W3CDTF">2016-11-11T02:59:00Z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1028-10.8.0.5615</vt:lpwstr>
  </property>
</Properties>
</file>