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EC" w:rsidRPr="00BC41EC" w:rsidRDefault="00BC41EC" w:rsidP="00BC41EC">
      <w:pPr>
        <w:widowControl/>
        <w:shd w:val="clear" w:color="auto" w:fill="FFFFFF"/>
        <w:spacing w:line="432" w:lineRule="atLeast"/>
        <w:jc w:val="center"/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</w:pP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>2016</w:t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>工業技術研究院</w:t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 xml:space="preserve"> </w:t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br/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>花蓮</w:t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>Omega Zone</w:t>
      </w:r>
      <w:r w:rsidRPr="00BC41EC">
        <w:rPr>
          <w:rFonts w:ascii="nova" w:eastAsia="新細明體" w:hAnsi="nova" w:cs="新細明體"/>
          <w:b/>
          <w:color w:val="2E74B5" w:themeColor="accent1" w:themeShade="BF"/>
          <w:kern w:val="0"/>
          <w:sz w:val="36"/>
          <w:szCs w:val="26"/>
        </w:rPr>
        <w:t>暑期工讀招募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你是個喜歡動手做東西、愛分享、又充滿熱情的年輕人嗎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?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你想要發揮所長並讓自己的專業結合產業嗎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? 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如果是的話，不要懷疑，來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OMEGA ZONE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與我們一起經營自造空間吧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!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工研院花蓮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OMEGA ZONE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是讓腦海中創意得以實踐的夢想基地</w:t>
      </w:r>
      <w:r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。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在這我們不只提倡創意、創造、創業的三創思想，更強調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D.I.Y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動手製造及社群共享、共創的經營，積極推動手作及自造運動，並不定時舉辦論壇、工作坊、製作者演講及展示等活動</w:t>
      </w:r>
      <w:r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; 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除此之外，也與各類團體、學校、財團法人、社區、甚至其他自造者社團合作、分享經驗，以達資源共享、激發創意思維及經驗交流。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jc w:val="center"/>
        <w:rPr>
          <w:rFonts w:ascii="nova" w:eastAsia="新細明體" w:hAnsi="nova" w:cs="新細明體"/>
          <w:color w:val="0070C0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你也是一個深信自己有透過雙手「實作」夢想能力的人嗎</w:t>
      </w: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?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jc w:val="center"/>
        <w:rPr>
          <w:rFonts w:ascii="nova" w:eastAsia="新細明體" w:hAnsi="nova" w:cs="新細明體"/>
          <w:color w:val="0070C0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歡迎你加入</w:t>
      </w: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OMEGA ZONE</w:t>
      </w: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與我們一起實踐夢想</w:t>
      </w:r>
      <w:r w:rsidRPr="00BC41EC">
        <w:rPr>
          <w:rFonts w:ascii="nova" w:eastAsia="新細明體" w:hAnsi="nova" w:cs="新細明體"/>
          <w:color w:val="0070C0"/>
          <w:kern w:val="0"/>
          <w:sz w:val="26"/>
          <w:szCs w:val="26"/>
        </w:rPr>
        <w:t>!!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 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*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上班時段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: </w:t>
      </w:r>
      <w:r>
        <w:rPr>
          <w:rFonts w:ascii="nova" w:eastAsia="新細明體" w:hAnsi="nova" w:cs="新細明體"/>
          <w:color w:val="3B3A3C"/>
          <w:kern w:val="0"/>
          <w:sz w:val="26"/>
          <w:szCs w:val="26"/>
        </w:rPr>
        <w:t>Am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9:00-</w:t>
      </w:r>
      <w:r>
        <w:rPr>
          <w:rFonts w:ascii="nova" w:eastAsia="新細明體" w:hAnsi="nova" w:cs="新細明體"/>
          <w:color w:val="3B3A3C"/>
          <w:kern w:val="0"/>
          <w:sz w:val="26"/>
          <w:szCs w:val="26"/>
        </w:rPr>
        <w:t>Pm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18:00(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並依需要調整上班時間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) 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*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工作地點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 :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工業技術研究院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 OMEGA ZONE (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花蓮縣美</w:t>
      </w:r>
      <w:proofErr w:type="gramStart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崙</w:t>
      </w:r>
      <w:proofErr w:type="gramEnd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工業區精美路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18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號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)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 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  <w:t>自造實習生</w:t>
      </w:r>
      <w:r>
        <w:rPr>
          <w:rFonts w:ascii="nova" w:eastAsia="新細明體" w:hAnsi="nova" w:cs="新細明體" w:hint="eastAsia"/>
          <w:b/>
          <w:bCs/>
          <w:color w:val="3B3A3C"/>
          <w:kern w:val="0"/>
          <w:sz w:val="26"/>
          <w:szCs w:val="26"/>
        </w:rPr>
        <w:t xml:space="preserve">                                       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招募人數：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2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名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凡滿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18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歲大專以上在學學生，有視覺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/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工業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/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商品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/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建築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/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空間設計背景學生，且對數位製造、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DIY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手作活動有興趣，具服務熱忱及責任感皆可報名。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(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會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2D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或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3D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建模軟體者佳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)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</w:p>
    <w:p w:rsidR="00BC41EC" w:rsidRDefault="00BC41EC" w:rsidP="00BE0BA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自造實習生工作內容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:</w:t>
      </w:r>
    </w:p>
    <w:p w:rsidR="00BC41E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>
        <w:rPr>
          <w:rFonts w:ascii="nova" w:eastAsia="新細明體" w:hAnsi="nova" w:cs="新細明體"/>
          <w:noProof/>
          <w:color w:val="3B3A3C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608F" wp14:editId="5E50179A">
                <wp:simplePos x="0" y="0"/>
                <wp:positionH relativeFrom="column">
                  <wp:posOffset>2036445</wp:posOffset>
                </wp:positionH>
                <wp:positionV relativeFrom="paragraph">
                  <wp:posOffset>7668</wp:posOffset>
                </wp:positionV>
                <wp:extent cx="1665027" cy="968991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E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空間庶務行政</w:t>
                            </w:r>
                          </w:p>
                          <w:p w:rsidR="00BC41EC" w:rsidRPr="00BC41E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空間活動辦理</w:t>
                            </w:r>
                          </w:p>
                          <w:p w:rsidR="00BC41EC" w:rsidRPr="00BE0BA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輔宣設計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608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60.35pt;margin-top:.6pt;width:131.1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" fillcolor="white [3201]" stroked="f" strokeweight=".5pt">
                <v:textbox>
                  <w:txbxContent>
                    <w:p w:rsidR="00BC41E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空間庶務行政</w:t>
                      </w:r>
                    </w:p>
                    <w:p w:rsidR="00BC41EC" w:rsidRPr="00BC41E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空間活動辦理</w:t>
                      </w:r>
                    </w:p>
                    <w:p w:rsidR="00BC41EC" w:rsidRPr="00BE0BA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輔宣設計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nova" w:eastAsia="新細明體" w:hAnsi="nova" w:cs="新細明體"/>
          <w:noProof/>
          <w:color w:val="3B3A3C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ACE0" wp14:editId="116BEAAA">
                <wp:simplePos x="0" y="0"/>
                <wp:positionH relativeFrom="margin">
                  <wp:align>left</wp:align>
                </wp:positionH>
                <wp:positionV relativeFrom="paragraph">
                  <wp:posOffset>14482</wp:posOffset>
                </wp:positionV>
                <wp:extent cx="1665027" cy="1146412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E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ind w:left="731" w:hanging="357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設備維護操作</w:t>
                            </w:r>
                          </w:p>
                          <w:p w:rsidR="00BC41EC" w:rsidRPr="00BC41E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解說導</w:t>
                            </w:r>
                            <w:proofErr w:type="gramStart"/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覽</w:t>
                            </w:r>
                            <w:proofErr w:type="gramEnd"/>
                          </w:p>
                          <w:p w:rsidR="00BC41EC" w:rsidRPr="00BC41EC" w:rsidRDefault="00BC41EC" w:rsidP="00BC41E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napToGrid w:val="0"/>
                              <w:spacing w:before="100" w:beforeAutospacing="1" w:after="100" w:afterAutospacing="1" w:line="432" w:lineRule="atLeast"/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場域商品開發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ACE0" id="文字方塊 2" o:spid="_x0000_s1027" type="#_x0000_t202" style="position:absolute;margin-left:0;margin-top:1.15pt;width:131.1pt;height:9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" fillcolor="white [3201]" stroked="f" strokeweight=".5pt">
                <v:textbox>
                  <w:txbxContent>
                    <w:p w:rsidR="00BC41E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ind w:left="731" w:hanging="357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設備維護操作</w:t>
                      </w:r>
                    </w:p>
                    <w:p w:rsidR="00BC41EC" w:rsidRPr="00BC41E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解說導</w:t>
                      </w:r>
                      <w:proofErr w:type="gramStart"/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覽</w:t>
                      </w:r>
                      <w:proofErr w:type="gramEnd"/>
                    </w:p>
                    <w:p w:rsidR="00BC41EC" w:rsidRPr="00BC41EC" w:rsidRDefault="00BC41EC" w:rsidP="00BC41E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napToGrid w:val="0"/>
                        <w:spacing w:before="100" w:beforeAutospacing="1" w:after="100" w:afterAutospacing="1" w:line="432" w:lineRule="atLeast"/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場域商品開發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lastRenderedPageBreak/>
        <w:t>每週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將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安排</w:t>
      </w:r>
      <w:r w:rsidR="00BE0BAC"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自造實習生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參與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一堂數位實習課程，從數位工具教學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(3D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印表機、彩色</w:t>
      </w:r>
      <w:proofErr w:type="gramStart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雷雕機</w:t>
      </w:r>
      <w:proofErr w:type="gramEnd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、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CNC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、雷射切割機等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..)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以及參與自造活動討論，共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 8 </w:t>
      </w:r>
      <w:r w:rsidR="00BE0BAC">
        <w:rPr>
          <w:rFonts w:ascii="nova" w:eastAsia="新細明體" w:hAnsi="nova" w:cs="新細明體"/>
          <w:color w:val="3B3A3C"/>
          <w:kern w:val="0"/>
          <w:sz w:val="26"/>
          <w:szCs w:val="26"/>
        </w:rPr>
        <w:t>堂的進修課程。除了實習課程外，實習期間也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需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參加場域內訓課程。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proofErr w:type="gramStart"/>
      <w:r w:rsidRPr="00BC41EC"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  <w:t>科農實習生</w:t>
      </w:r>
      <w:proofErr w:type="gramEnd"/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 xml:space="preserve">                                        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招募人數：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2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名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凡滿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18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歲大專以上在學學生，理工農相關科系者。</w:t>
      </w: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</w:p>
    <w:p w:rsidR="00BE0BA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</w:pPr>
      <w:proofErr w:type="gramStart"/>
      <w:r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科</w:t>
      </w:r>
      <w:r>
        <w:rPr>
          <w:rFonts w:ascii="nova" w:eastAsia="新細明體" w:hAnsi="nova" w:cs="新細明體"/>
          <w:color w:val="3B3A3C"/>
          <w:kern w:val="0"/>
          <w:sz w:val="26"/>
          <w:szCs w:val="26"/>
        </w:rPr>
        <w:t>農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實習生</w:t>
      </w:r>
      <w:proofErr w:type="gramEnd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工作內容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:</w:t>
      </w:r>
    </w:p>
    <w:p w:rsidR="00BE0BA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</w:pPr>
      <w:r>
        <w:rPr>
          <w:rFonts w:ascii="nova" w:eastAsia="新細明體" w:hAnsi="nova" w:cs="新細明體" w:hint="eastAsia"/>
          <w:noProof/>
          <w:color w:val="3B3A3C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8FD3" wp14:editId="09B76355">
                <wp:simplePos x="0" y="0"/>
                <wp:positionH relativeFrom="margin">
                  <wp:posOffset>2035346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空間庶務行政</w:t>
                            </w:r>
                          </w:p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空間活動辦理</w:t>
                            </w:r>
                          </w:p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農產品試驗測試</w:t>
                            </w:r>
                          </w:p>
                          <w:p w:rsidR="00BE0BAC" w:rsidRDefault="00BE0BAC" w:rsidP="00BE0BA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8FD3" id="文字方塊 6" o:spid="_x0000_s1028" type="#_x0000_t202" style="position:absolute;margin-left:160.25pt;margin-top:.75pt;width:1in;height:1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" fillcolor="white [3201]" stroked="f" strokeweight=".5pt">
                <v:textbox>
                  <w:txbxContent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空間庶務行政</w:t>
                      </w:r>
                    </w:p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空間活動辦理</w:t>
                      </w:r>
                    </w:p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農產品試驗測試</w:t>
                      </w:r>
                    </w:p>
                    <w:p w:rsidR="00BE0BAC" w:rsidRDefault="00BE0BAC" w:rsidP="00BE0B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ova" w:eastAsia="新細明體" w:hAnsi="nova" w:cs="新細明體" w:hint="eastAsia"/>
          <w:noProof/>
          <w:color w:val="3B3A3C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C06A2" wp14:editId="33E73AE9">
                <wp:simplePos x="0" y="0"/>
                <wp:positionH relativeFrom="margin">
                  <wp:posOffset>0</wp:posOffset>
                </wp:positionH>
                <wp:positionV relativeFrom="paragraph">
                  <wp:posOffset>30641</wp:posOffset>
                </wp:positionV>
                <wp:extent cx="914400" cy="9144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C41EC"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場域維護</w:t>
                            </w:r>
                          </w:p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解說導</w:t>
                            </w:r>
                            <w:proofErr w:type="gramStart"/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覽</w:t>
                            </w:r>
                            <w:proofErr w:type="gramEnd"/>
                          </w:p>
                          <w:p w:rsidR="00BE0BAC" w:rsidRDefault="00BE0BAC" w:rsidP="00BE0BA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432" w:lineRule="atLeast"/>
                              <w:ind w:left="735"/>
                              <w:rPr>
                                <w:rFonts w:ascii="nova" w:eastAsia="新細明體" w:hAnsi="nova" w:cs="新細明體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ova" w:eastAsia="新細明體" w:hAnsi="nova" w:cs="新細明體" w:hint="eastAsia"/>
                                <w:color w:val="3B3A3C"/>
                                <w:kern w:val="0"/>
                                <w:sz w:val="26"/>
                                <w:szCs w:val="26"/>
                              </w:rPr>
                              <w:t>場域商品開發</w:t>
                            </w:r>
                          </w:p>
                          <w:p w:rsidR="00BE0BAC" w:rsidRDefault="00BE0BA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C06A2" id="文字方塊 5" o:spid="_x0000_s1029" type="#_x0000_t202" style="position:absolute;margin-left:0;margin-top:2.4pt;width:1in;height:1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" fillcolor="white [3201]" stroked="f" strokeweight=".5pt">
                <v:textbox>
                  <w:txbxContent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 w:rsidRPr="00BC41EC"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  <w:t>場域維護</w:t>
                      </w:r>
                    </w:p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解說導</w:t>
                      </w:r>
                      <w:proofErr w:type="gramStart"/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覽</w:t>
                      </w:r>
                      <w:proofErr w:type="gramEnd"/>
                    </w:p>
                    <w:p w:rsidR="00BE0BAC" w:rsidRDefault="00BE0BAC" w:rsidP="00BE0BAC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432" w:lineRule="atLeast"/>
                        <w:ind w:left="735"/>
                        <w:rPr>
                          <w:rFonts w:ascii="nova" w:eastAsia="新細明體" w:hAnsi="nova" w:cs="新細明體"/>
                          <w:color w:val="3B3A3C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nova" w:eastAsia="新細明體" w:hAnsi="nova" w:cs="新細明體" w:hint="eastAsia"/>
                          <w:color w:val="3B3A3C"/>
                          <w:kern w:val="0"/>
                          <w:sz w:val="26"/>
                          <w:szCs w:val="26"/>
                        </w:rPr>
                        <w:t>場域商品開發</w:t>
                      </w:r>
                    </w:p>
                    <w:p w:rsidR="00BE0BAC" w:rsidRDefault="00BE0BAC"/>
                  </w:txbxContent>
                </v:textbox>
                <w10:wrap anchorx="margin"/>
              </v:shape>
            </w:pict>
          </mc:Fallback>
        </mc:AlternateContent>
      </w:r>
    </w:p>
    <w:p w:rsidR="00BE0BA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</w:pPr>
    </w:p>
    <w:p w:rsidR="00BE0BA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</w:pPr>
    </w:p>
    <w:p w:rsidR="00BE0BAC" w:rsidRDefault="00BE0BA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b/>
          <w:bCs/>
          <w:color w:val="3B3A3C"/>
          <w:kern w:val="0"/>
          <w:sz w:val="26"/>
          <w:szCs w:val="26"/>
        </w:rPr>
      </w:pPr>
    </w:p>
    <w:p w:rsidR="00BC41EC" w:rsidRPr="00BC41EC" w:rsidRDefault="00BC41EC" w:rsidP="00BC41EC">
      <w:pPr>
        <w:widowControl/>
        <w:shd w:val="clear" w:color="auto" w:fill="FFFFFF"/>
        <w:spacing w:line="432" w:lineRule="atLeast"/>
        <w:rPr>
          <w:rFonts w:ascii="nova" w:eastAsia="新細明體" w:hAnsi="nova" w:cs="新細明體"/>
          <w:color w:val="3B3A3C"/>
          <w:kern w:val="0"/>
          <w:sz w:val="26"/>
          <w:szCs w:val="26"/>
        </w:rPr>
      </w:pP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每週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將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安排一堂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科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農業</w:t>
      </w:r>
      <w:r w:rsidR="00BE0BAC"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實習生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科技實習課程，從加工製程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(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萃取技術、發酵技術、磨粉技術、殺菌技術等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..)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以及參與場域推廣活動討論，共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 xml:space="preserve"> 8 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堂的進修課程。除了實習課程外，實習期間也</w:t>
      </w:r>
      <w:r w:rsidR="00BE0BAC">
        <w:rPr>
          <w:rFonts w:ascii="nova" w:eastAsia="新細明體" w:hAnsi="nova" w:cs="新細明體" w:hint="eastAsia"/>
          <w:color w:val="3B3A3C"/>
          <w:kern w:val="0"/>
          <w:sz w:val="26"/>
          <w:szCs w:val="26"/>
        </w:rPr>
        <w:t>需</w:t>
      </w:r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參加場</w:t>
      </w:r>
      <w:bookmarkStart w:id="0" w:name="_GoBack"/>
      <w:bookmarkEnd w:id="0"/>
      <w:r w:rsidRPr="00BC41EC">
        <w:rPr>
          <w:rFonts w:ascii="nova" w:eastAsia="新細明體" w:hAnsi="nova" w:cs="新細明體"/>
          <w:color w:val="3B3A3C"/>
          <w:kern w:val="0"/>
          <w:sz w:val="26"/>
          <w:szCs w:val="26"/>
        </w:rPr>
        <w:t>域內訓課程。</w:t>
      </w:r>
    </w:p>
    <w:p w:rsidR="001866C0" w:rsidRDefault="001866C0">
      <w:pPr>
        <w:rPr>
          <w:rFonts w:hint="eastAsia"/>
        </w:rPr>
      </w:pPr>
    </w:p>
    <w:sectPr w:rsidR="00186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340"/>
    <w:multiLevelType w:val="multilevel"/>
    <w:tmpl w:val="7F72A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A0862"/>
    <w:multiLevelType w:val="multilevel"/>
    <w:tmpl w:val="7D78E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C5133"/>
    <w:multiLevelType w:val="multilevel"/>
    <w:tmpl w:val="BA90C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B5643"/>
    <w:multiLevelType w:val="multilevel"/>
    <w:tmpl w:val="0D48FD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22792E90"/>
    <w:multiLevelType w:val="multilevel"/>
    <w:tmpl w:val="1A5EE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E2C92"/>
    <w:multiLevelType w:val="multilevel"/>
    <w:tmpl w:val="21D2D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62AE4"/>
    <w:multiLevelType w:val="multilevel"/>
    <w:tmpl w:val="5D867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D5C7E"/>
    <w:multiLevelType w:val="multilevel"/>
    <w:tmpl w:val="0992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070CE"/>
    <w:multiLevelType w:val="multilevel"/>
    <w:tmpl w:val="D8FAA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92E4E"/>
    <w:multiLevelType w:val="multilevel"/>
    <w:tmpl w:val="3070C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B5834"/>
    <w:multiLevelType w:val="multilevel"/>
    <w:tmpl w:val="20301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E70E4"/>
    <w:multiLevelType w:val="multilevel"/>
    <w:tmpl w:val="74626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C"/>
    <w:rsid w:val="001866C0"/>
    <w:rsid w:val="00BC41EC"/>
    <w:rsid w:val="00B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3586-9FFD-407F-96FE-9BBABE6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-p-497460">
    <w:name w:val="author-p-497460"/>
    <w:basedOn w:val="a0"/>
    <w:rsid w:val="00BC41EC"/>
  </w:style>
  <w:style w:type="character" w:customStyle="1" w:styleId="author-p-619429">
    <w:name w:val="author-p-619429"/>
    <w:basedOn w:val="a0"/>
    <w:rsid w:val="00BC41EC"/>
  </w:style>
  <w:style w:type="character" w:customStyle="1" w:styleId="author-p-499783">
    <w:name w:val="author-p-499783"/>
    <w:basedOn w:val="a0"/>
    <w:rsid w:val="00BC41EC"/>
  </w:style>
  <w:style w:type="paragraph" w:styleId="a3">
    <w:name w:val="List Paragraph"/>
    <w:basedOn w:val="a"/>
    <w:uiPriority w:val="34"/>
    <w:qFormat/>
    <w:rsid w:val="00BC41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3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285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85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810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304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89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019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9355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76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545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42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3045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28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8474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9464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35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4934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6195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428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7373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532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377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21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573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75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721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297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9352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24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053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15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581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162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9478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1854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1429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443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53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5462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9704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621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394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7792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8255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151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3336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1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2016-06-15T05:45:00Z</dcterms:created>
  <dcterms:modified xsi:type="dcterms:W3CDTF">2016-06-15T06:05:00Z</dcterms:modified>
</cp:coreProperties>
</file>