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A91" w:rsidRPr="00DB7A27" w:rsidRDefault="00A12EFC" w:rsidP="000213A1">
      <w:pPr>
        <w:spacing w:line="400" w:lineRule="exact"/>
        <w:jc w:val="center"/>
        <w:rPr>
          <w:rFonts w:ascii="標楷體" w:eastAsia="標楷體" w:hAnsi="標楷體" w:cs="Times New Roman"/>
          <w:sz w:val="36"/>
          <w:szCs w:val="36"/>
        </w:rPr>
      </w:pPr>
      <w:r w:rsidRPr="00DB7A27">
        <w:rPr>
          <w:rFonts w:ascii="標楷體" w:eastAsia="標楷體" w:hAnsi="標楷體" w:cs="Times New Roman"/>
          <w:b/>
          <w:sz w:val="36"/>
          <w:szCs w:val="36"/>
        </w:rPr>
        <w:t>國立東華大學105年度</w:t>
      </w:r>
      <w:r w:rsidR="008F390E" w:rsidRPr="00DB7A27">
        <w:rPr>
          <w:rFonts w:ascii="標楷體" w:eastAsia="標楷體" w:hAnsi="標楷體" w:cs="Times New Roman" w:hint="eastAsia"/>
          <w:b/>
          <w:sz w:val="36"/>
          <w:szCs w:val="36"/>
        </w:rPr>
        <w:t>公務人員專書閱讀</w:t>
      </w:r>
      <w:r w:rsidR="00792A91" w:rsidRPr="00DB7A27">
        <w:rPr>
          <w:rFonts w:ascii="標楷體" w:eastAsia="標楷體" w:hAnsi="標楷體" w:cs="Times New Roman"/>
          <w:b/>
          <w:sz w:val="36"/>
          <w:szCs w:val="36"/>
        </w:rPr>
        <w:t>實施計畫</w:t>
      </w:r>
    </w:p>
    <w:p w:rsidR="00F578AA" w:rsidRPr="00DB7A27" w:rsidRDefault="008F390E" w:rsidP="008C2DED">
      <w:pPr>
        <w:pStyle w:val="a3"/>
        <w:numPr>
          <w:ilvl w:val="0"/>
          <w:numId w:val="17"/>
        </w:numPr>
        <w:spacing w:before="100" w:beforeAutospacing="1" w:line="400" w:lineRule="exact"/>
        <w:ind w:leftChars="0"/>
        <w:jc w:val="both"/>
        <w:rPr>
          <w:rFonts w:ascii="Times New Roman" w:eastAsia="標楷體" w:hAnsi="Times New Roman" w:cs="Times New Roman"/>
          <w:b/>
          <w:sz w:val="32"/>
          <w:szCs w:val="32"/>
        </w:rPr>
      </w:pPr>
      <w:r w:rsidRPr="00DB7A27">
        <w:rPr>
          <w:rFonts w:ascii="Times New Roman" w:eastAsia="標楷體" w:hAnsi="Times New Roman" w:cs="Times New Roman"/>
          <w:b/>
          <w:sz w:val="32"/>
          <w:szCs w:val="32"/>
        </w:rPr>
        <w:t>計畫依據</w:t>
      </w:r>
      <w:r w:rsidRPr="00DB7A27">
        <w:rPr>
          <w:rFonts w:ascii="Times New Roman" w:eastAsia="標楷體" w:hAnsi="Times New Roman" w:cs="Times New Roman" w:hint="eastAsia"/>
          <w:b/>
          <w:sz w:val="32"/>
          <w:szCs w:val="32"/>
        </w:rPr>
        <w:t>：</w:t>
      </w:r>
    </w:p>
    <w:p w:rsidR="008F390E" w:rsidRPr="00DB7A27" w:rsidRDefault="008F390E" w:rsidP="008F390E">
      <w:pPr>
        <w:pStyle w:val="a3"/>
        <w:numPr>
          <w:ilvl w:val="0"/>
          <w:numId w:val="18"/>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公務人員保障暨培訓委員會訂頒之「公務人員專書閱讀推廣活動計畫」及「公務人員專書閱讀心得寫作暨閱讀推廣競賽活動作業規定」。</w:t>
      </w:r>
    </w:p>
    <w:p w:rsidR="008F390E" w:rsidRPr="00DB7A27" w:rsidRDefault="008F390E" w:rsidP="008F390E">
      <w:pPr>
        <w:pStyle w:val="a3"/>
        <w:numPr>
          <w:ilvl w:val="0"/>
          <w:numId w:val="18"/>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教育部及所屬機關</w:t>
      </w:r>
      <w:r w:rsidRPr="00DB7A27">
        <w:rPr>
          <w:rFonts w:ascii="Times New Roman" w:eastAsia="標楷體" w:hAnsi="Times New Roman" w:cs="Times New Roman" w:hint="eastAsia"/>
          <w:sz w:val="32"/>
          <w:szCs w:val="32"/>
        </w:rPr>
        <w:t>(</w:t>
      </w:r>
      <w:r w:rsidRPr="00DB7A27">
        <w:rPr>
          <w:rFonts w:ascii="Times New Roman" w:eastAsia="標楷體" w:hAnsi="Times New Roman" w:cs="Times New Roman" w:hint="eastAsia"/>
          <w:sz w:val="32"/>
          <w:szCs w:val="32"/>
        </w:rPr>
        <w:t>構</w:t>
      </w:r>
      <w:r w:rsidRPr="00DB7A27">
        <w:rPr>
          <w:rFonts w:ascii="Times New Roman" w:eastAsia="標楷體" w:hAnsi="Times New Roman" w:cs="Times New Roman" w:hint="eastAsia"/>
          <w:sz w:val="32"/>
          <w:szCs w:val="32"/>
        </w:rPr>
        <w:t>)</w:t>
      </w:r>
      <w:r w:rsidRPr="00DB7A27">
        <w:rPr>
          <w:rFonts w:ascii="Times New Roman" w:eastAsia="標楷體" w:hAnsi="Times New Roman" w:cs="Times New Roman" w:hint="eastAsia"/>
          <w:sz w:val="32"/>
          <w:szCs w:val="32"/>
        </w:rPr>
        <w:t>學校</w:t>
      </w:r>
      <w:r w:rsidRPr="00DB7A27">
        <w:rPr>
          <w:rFonts w:ascii="Times New Roman" w:eastAsia="標楷體" w:hAnsi="Times New Roman" w:cs="Times New Roman" w:hint="eastAsia"/>
          <w:sz w:val="32"/>
          <w:szCs w:val="32"/>
        </w:rPr>
        <w:t>105</w:t>
      </w:r>
      <w:r w:rsidRPr="00DB7A27">
        <w:rPr>
          <w:rFonts w:ascii="Times New Roman" w:eastAsia="標楷體" w:hAnsi="Times New Roman" w:cs="Times New Roman" w:hint="eastAsia"/>
          <w:sz w:val="32"/>
          <w:szCs w:val="32"/>
        </w:rPr>
        <w:t>年度強化公務人員終身學習及專書閱讀推動計畫。</w:t>
      </w:r>
    </w:p>
    <w:p w:rsidR="003256B5" w:rsidRPr="00DB7A27" w:rsidRDefault="00F340F5" w:rsidP="00147B67">
      <w:pPr>
        <w:pStyle w:val="a3"/>
        <w:numPr>
          <w:ilvl w:val="0"/>
          <w:numId w:val="18"/>
        </w:numPr>
        <w:spacing w:after="100" w:afterAutospacing="1"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本校</w:t>
      </w:r>
      <w:r w:rsidRPr="00DB7A27">
        <w:rPr>
          <w:rFonts w:ascii="Times New Roman" w:eastAsia="標楷體" w:hAnsi="Times New Roman" w:cs="Times New Roman" w:hint="eastAsia"/>
          <w:sz w:val="32"/>
          <w:szCs w:val="32"/>
        </w:rPr>
        <w:t>105</w:t>
      </w:r>
      <w:r w:rsidRPr="00DB7A27">
        <w:rPr>
          <w:rFonts w:ascii="Times New Roman" w:eastAsia="標楷體" w:hAnsi="Times New Roman" w:cs="Times New Roman" w:hint="eastAsia"/>
          <w:sz w:val="32"/>
          <w:szCs w:val="32"/>
        </w:rPr>
        <w:t>年度行政人員教育訓練實施計畫。</w:t>
      </w:r>
    </w:p>
    <w:p w:rsidR="00F578AA" w:rsidRPr="00DB7A27" w:rsidRDefault="0079231D" w:rsidP="008F390E">
      <w:pPr>
        <w:spacing w:line="0" w:lineRule="atLeast"/>
        <w:jc w:val="both"/>
        <w:rPr>
          <w:rFonts w:ascii="Times New Roman" w:eastAsia="標楷體" w:hAnsi="Times New Roman" w:cs="Times New Roman"/>
          <w:b/>
          <w:sz w:val="32"/>
          <w:szCs w:val="32"/>
        </w:rPr>
      </w:pPr>
      <w:r w:rsidRPr="00DB7A27">
        <w:rPr>
          <w:rFonts w:ascii="Times New Roman" w:eastAsia="標楷體" w:hAnsi="Times New Roman" w:cs="Times New Roman"/>
          <w:b/>
          <w:sz w:val="32"/>
          <w:szCs w:val="32"/>
        </w:rPr>
        <w:t>貳、</w:t>
      </w:r>
      <w:r w:rsidR="00AB7951" w:rsidRPr="00DB7A27">
        <w:rPr>
          <w:rFonts w:ascii="Times New Roman" w:eastAsia="標楷體" w:hAnsi="Times New Roman" w:cs="Times New Roman"/>
          <w:b/>
          <w:sz w:val="32"/>
          <w:szCs w:val="32"/>
        </w:rPr>
        <w:t>計畫目的：</w:t>
      </w:r>
    </w:p>
    <w:p w:rsidR="003256B5" w:rsidRPr="00DB7A27" w:rsidRDefault="0053099A" w:rsidP="0053099A">
      <w:pPr>
        <w:spacing w:line="0" w:lineRule="atLeast"/>
        <w:ind w:leftChars="267" w:left="641"/>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提供公務人員終身學習機會，</w:t>
      </w:r>
      <w:r w:rsidR="00575B5E" w:rsidRPr="00DB7A27">
        <w:rPr>
          <w:rFonts w:ascii="Times New Roman" w:eastAsia="標楷體" w:hAnsi="Times New Roman" w:cs="Times New Roman" w:hint="eastAsia"/>
          <w:sz w:val="32"/>
          <w:szCs w:val="32"/>
        </w:rPr>
        <w:t>引導公務人員主動學習</w:t>
      </w:r>
      <w:r w:rsidR="00994614" w:rsidRPr="00DB7A27">
        <w:rPr>
          <w:rFonts w:ascii="Times New Roman" w:eastAsia="標楷體" w:hAnsi="Times New Roman" w:cs="Times New Roman" w:hint="eastAsia"/>
          <w:sz w:val="32"/>
          <w:szCs w:val="32"/>
        </w:rPr>
        <w:t>，並藉由專書閱讀活動倡導閱讀風氣，以培養優良組織文化</w:t>
      </w:r>
      <w:r w:rsidR="00BC7C52" w:rsidRPr="00DB7A27">
        <w:rPr>
          <w:rFonts w:ascii="Times New Roman" w:eastAsia="標楷體" w:hAnsi="Times New Roman" w:cs="Times New Roman" w:hint="eastAsia"/>
          <w:sz w:val="32"/>
          <w:szCs w:val="32"/>
        </w:rPr>
        <w:t>，進而激勵其品德修養及工作潛能</w:t>
      </w:r>
      <w:r w:rsidR="008636F1" w:rsidRPr="00DB7A27">
        <w:rPr>
          <w:rFonts w:ascii="Times New Roman" w:eastAsia="標楷體" w:hAnsi="Times New Roman" w:cs="Times New Roman" w:hint="eastAsia"/>
          <w:sz w:val="32"/>
          <w:szCs w:val="32"/>
        </w:rPr>
        <w:t>，並提升組織績效，強化優質服務</w:t>
      </w:r>
      <w:r w:rsidR="00BC7C52" w:rsidRPr="00DB7A27">
        <w:rPr>
          <w:rFonts w:ascii="Times New Roman" w:eastAsia="標楷體" w:hAnsi="Times New Roman" w:cs="Times New Roman" w:hint="eastAsia"/>
          <w:sz w:val="32"/>
          <w:szCs w:val="32"/>
        </w:rPr>
        <w:t>。</w:t>
      </w:r>
    </w:p>
    <w:p w:rsidR="00F578AA" w:rsidRPr="00DB7A27" w:rsidRDefault="0079231D" w:rsidP="00147B67">
      <w:pPr>
        <w:spacing w:before="100" w:beforeAutospacing="1" w:line="400" w:lineRule="exact"/>
        <w:jc w:val="both"/>
        <w:rPr>
          <w:rFonts w:ascii="Times New Roman" w:eastAsia="標楷體" w:hAnsi="Times New Roman" w:cs="Times New Roman"/>
          <w:b/>
          <w:sz w:val="32"/>
          <w:szCs w:val="32"/>
        </w:rPr>
      </w:pPr>
      <w:r w:rsidRPr="00DB7A27">
        <w:rPr>
          <w:rFonts w:ascii="Times New Roman" w:eastAsia="標楷體" w:hAnsi="Times New Roman" w:cs="Times New Roman"/>
          <w:b/>
          <w:sz w:val="32"/>
          <w:szCs w:val="32"/>
        </w:rPr>
        <w:t>參、</w:t>
      </w:r>
      <w:r w:rsidR="00AB7951" w:rsidRPr="00DB7A27">
        <w:rPr>
          <w:rFonts w:ascii="Times New Roman" w:eastAsia="標楷體" w:hAnsi="Times New Roman" w:cs="Times New Roman"/>
          <w:b/>
          <w:sz w:val="32"/>
          <w:szCs w:val="32"/>
        </w:rPr>
        <w:t>主辦單位：</w:t>
      </w:r>
    </w:p>
    <w:p w:rsidR="003256B5" w:rsidRPr="00DB7A27" w:rsidRDefault="00F50537" w:rsidP="00147B67">
      <w:pPr>
        <w:spacing w:line="400" w:lineRule="exact"/>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 xml:space="preserve">    </w:t>
      </w:r>
      <w:r w:rsidRPr="00DB7A27">
        <w:rPr>
          <w:rFonts w:ascii="Times New Roman" w:eastAsia="標楷體" w:hAnsi="Times New Roman" w:cs="Times New Roman" w:hint="eastAsia"/>
          <w:sz w:val="32"/>
          <w:szCs w:val="32"/>
        </w:rPr>
        <w:t>本校人事室。</w:t>
      </w:r>
    </w:p>
    <w:p w:rsidR="005D43A1" w:rsidRPr="00DB7A27" w:rsidRDefault="0079231D" w:rsidP="00147B67">
      <w:pPr>
        <w:spacing w:before="100" w:beforeAutospacing="1" w:line="400" w:lineRule="exact"/>
        <w:jc w:val="both"/>
        <w:rPr>
          <w:rFonts w:ascii="Times New Roman" w:eastAsia="標楷體" w:hAnsi="Times New Roman" w:cs="Times New Roman"/>
          <w:b/>
          <w:sz w:val="32"/>
          <w:szCs w:val="32"/>
        </w:rPr>
      </w:pPr>
      <w:r w:rsidRPr="00DB7A27">
        <w:rPr>
          <w:rFonts w:ascii="Times New Roman" w:eastAsia="標楷體" w:hAnsi="Times New Roman" w:cs="Times New Roman"/>
          <w:b/>
          <w:sz w:val="32"/>
          <w:szCs w:val="32"/>
        </w:rPr>
        <w:t>肆、</w:t>
      </w:r>
      <w:r w:rsidR="00AB7951" w:rsidRPr="00DB7A27">
        <w:rPr>
          <w:rFonts w:ascii="Times New Roman" w:eastAsia="標楷體" w:hAnsi="Times New Roman" w:cs="Times New Roman"/>
          <w:b/>
          <w:sz w:val="32"/>
          <w:szCs w:val="32"/>
        </w:rPr>
        <w:t>實施對象：</w:t>
      </w:r>
    </w:p>
    <w:p w:rsidR="003256B5" w:rsidRPr="00DB7A27" w:rsidRDefault="00F50537" w:rsidP="00147B67">
      <w:pPr>
        <w:spacing w:after="100" w:afterAutospacing="1" w:line="400" w:lineRule="exact"/>
        <w:jc w:val="both"/>
        <w:rPr>
          <w:rFonts w:ascii="Times New Roman" w:eastAsia="標楷體" w:hAnsi="Times New Roman" w:cs="Times New Roman"/>
          <w:sz w:val="32"/>
          <w:szCs w:val="32"/>
        </w:rPr>
      </w:pPr>
      <w:r w:rsidRPr="00DB7A27">
        <w:rPr>
          <w:rFonts w:ascii="Times New Roman" w:eastAsia="標楷體" w:hAnsi="Times New Roman" w:cs="Times New Roman" w:hint="eastAsia"/>
          <w:b/>
          <w:sz w:val="32"/>
          <w:szCs w:val="32"/>
        </w:rPr>
        <w:t xml:space="preserve">    </w:t>
      </w:r>
      <w:r w:rsidRPr="00DB7A27">
        <w:rPr>
          <w:rFonts w:ascii="Times New Roman" w:eastAsia="標楷體" w:hAnsi="Times New Roman" w:cs="Times New Roman" w:hint="eastAsia"/>
          <w:sz w:val="32"/>
          <w:szCs w:val="32"/>
        </w:rPr>
        <w:t>本校行政人員</w:t>
      </w:r>
      <w:r w:rsidRPr="00DB7A27">
        <w:rPr>
          <w:rFonts w:ascii="Times New Roman" w:eastAsia="標楷體" w:hAnsi="Times New Roman" w:cs="Times New Roman" w:hint="eastAsia"/>
          <w:sz w:val="32"/>
          <w:szCs w:val="32"/>
        </w:rPr>
        <w:t>(</w:t>
      </w:r>
      <w:r w:rsidRPr="00DB7A27">
        <w:rPr>
          <w:rFonts w:ascii="Times New Roman" w:eastAsia="標楷體" w:hAnsi="Times New Roman" w:cs="Times New Roman" w:hint="eastAsia"/>
          <w:sz w:val="32"/>
          <w:szCs w:val="32"/>
        </w:rPr>
        <w:t>含校務基金工作人員及技工工友等</w:t>
      </w:r>
      <w:r w:rsidRPr="00DB7A27">
        <w:rPr>
          <w:rFonts w:ascii="Times New Roman" w:eastAsia="標楷體" w:hAnsi="Times New Roman" w:cs="Times New Roman" w:hint="eastAsia"/>
          <w:sz w:val="32"/>
          <w:szCs w:val="32"/>
        </w:rPr>
        <w:t>)</w:t>
      </w:r>
      <w:r w:rsidRPr="00DB7A27">
        <w:rPr>
          <w:rFonts w:ascii="Times New Roman" w:eastAsia="標楷體" w:hAnsi="Times New Roman" w:cs="Times New Roman" w:hint="eastAsia"/>
          <w:sz w:val="32"/>
          <w:szCs w:val="32"/>
        </w:rPr>
        <w:t>。</w:t>
      </w:r>
    </w:p>
    <w:p w:rsidR="00AB7951" w:rsidRPr="00DB7A27" w:rsidRDefault="0079231D" w:rsidP="0079231D">
      <w:pPr>
        <w:spacing w:line="400" w:lineRule="exact"/>
        <w:jc w:val="both"/>
        <w:rPr>
          <w:rFonts w:ascii="Times New Roman" w:eastAsia="標楷體" w:hAnsi="Times New Roman" w:cs="Times New Roman"/>
          <w:b/>
          <w:sz w:val="32"/>
          <w:szCs w:val="32"/>
        </w:rPr>
      </w:pPr>
      <w:r w:rsidRPr="00DB7A27">
        <w:rPr>
          <w:rFonts w:ascii="Times New Roman" w:eastAsia="標楷體" w:hAnsi="Times New Roman" w:cs="Times New Roman"/>
          <w:b/>
          <w:sz w:val="32"/>
          <w:szCs w:val="32"/>
        </w:rPr>
        <w:t>伍、</w:t>
      </w:r>
      <w:r w:rsidR="00AB7951" w:rsidRPr="00DB7A27">
        <w:rPr>
          <w:rFonts w:ascii="Times New Roman" w:eastAsia="標楷體" w:hAnsi="Times New Roman" w:cs="Times New Roman"/>
          <w:b/>
          <w:sz w:val="32"/>
          <w:szCs w:val="32"/>
        </w:rPr>
        <w:t>實施地點：</w:t>
      </w:r>
    </w:p>
    <w:p w:rsidR="005D43A1" w:rsidRPr="00DB7A27" w:rsidRDefault="0006751F" w:rsidP="0079231D">
      <w:pPr>
        <w:spacing w:line="400" w:lineRule="exact"/>
        <w:jc w:val="both"/>
        <w:rPr>
          <w:rFonts w:ascii="Times New Roman" w:eastAsia="標楷體" w:hAnsi="Times New Roman" w:cs="Times New Roman"/>
          <w:sz w:val="32"/>
          <w:szCs w:val="32"/>
        </w:rPr>
      </w:pPr>
      <w:r w:rsidRPr="00DB7A27">
        <w:rPr>
          <w:rFonts w:ascii="Times New Roman" w:eastAsia="標楷體" w:hAnsi="Times New Roman" w:cs="Times New Roman"/>
          <w:sz w:val="32"/>
          <w:szCs w:val="32"/>
        </w:rPr>
        <w:t xml:space="preserve">    </w:t>
      </w:r>
      <w:r w:rsidR="005D43A1" w:rsidRPr="00DB7A27">
        <w:rPr>
          <w:rFonts w:ascii="Times New Roman" w:eastAsia="標楷體" w:hAnsi="Times New Roman" w:cs="Times New Roman"/>
          <w:sz w:val="32"/>
          <w:szCs w:val="32"/>
        </w:rPr>
        <w:t>視</w:t>
      </w:r>
      <w:r w:rsidR="005D43A1" w:rsidRPr="00DB7A27">
        <w:rPr>
          <w:rFonts w:ascii="Times New Roman" w:eastAsia="標楷體" w:hAnsi="Times New Roman" w:cs="Times New Roman" w:hint="eastAsia"/>
          <w:sz w:val="32"/>
          <w:szCs w:val="32"/>
        </w:rPr>
        <w:t>課</w:t>
      </w:r>
      <w:r w:rsidRPr="00DB7A27">
        <w:rPr>
          <w:rFonts w:ascii="Times New Roman" w:eastAsia="標楷體" w:hAnsi="Times New Roman" w:cs="Times New Roman"/>
          <w:sz w:val="32"/>
          <w:szCs w:val="32"/>
        </w:rPr>
        <w:t>程性質選定。</w:t>
      </w:r>
    </w:p>
    <w:p w:rsidR="003256B5" w:rsidRPr="00DB7A27" w:rsidRDefault="003256B5" w:rsidP="0079231D">
      <w:pPr>
        <w:spacing w:line="400" w:lineRule="exact"/>
        <w:jc w:val="both"/>
        <w:rPr>
          <w:rFonts w:ascii="Times New Roman" w:eastAsia="標楷體" w:hAnsi="Times New Roman" w:cs="Times New Roman"/>
          <w:sz w:val="32"/>
          <w:szCs w:val="32"/>
        </w:rPr>
      </w:pPr>
    </w:p>
    <w:p w:rsidR="009443E7" w:rsidRPr="00DB7A27" w:rsidRDefault="00F50537" w:rsidP="009443E7">
      <w:pPr>
        <w:spacing w:line="400" w:lineRule="exact"/>
        <w:jc w:val="both"/>
        <w:rPr>
          <w:rFonts w:ascii="Times New Roman" w:eastAsia="標楷體" w:hAnsi="Times New Roman" w:cs="Times New Roman"/>
          <w:b/>
          <w:sz w:val="32"/>
          <w:szCs w:val="32"/>
        </w:rPr>
      </w:pPr>
      <w:r w:rsidRPr="00DB7A27">
        <w:rPr>
          <w:rFonts w:ascii="Times New Roman" w:eastAsia="標楷體" w:hAnsi="Times New Roman" w:cs="Times New Roman"/>
          <w:b/>
          <w:sz w:val="32"/>
          <w:szCs w:val="32"/>
        </w:rPr>
        <w:t>陸</w:t>
      </w:r>
      <w:r w:rsidR="0079231D" w:rsidRPr="00DB7A27">
        <w:rPr>
          <w:rFonts w:ascii="Times New Roman" w:eastAsia="標楷體" w:hAnsi="Times New Roman" w:cs="Times New Roman"/>
          <w:b/>
          <w:sz w:val="32"/>
          <w:szCs w:val="32"/>
        </w:rPr>
        <w:t>、</w:t>
      </w:r>
      <w:r w:rsidRPr="00DB7A27">
        <w:rPr>
          <w:rFonts w:ascii="Times New Roman" w:eastAsia="標楷體" w:hAnsi="Times New Roman" w:cs="Times New Roman"/>
          <w:b/>
          <w:sz w:val="32"/>
          <w:szCs w:val="32"/>
        </w:rPr>
        <w:t>實施</w:t>
      </w:r>
      <w:r w:rsidR="00AB7951" w:rsidRPr="00DB7A27">
        <w:rPr>
          <w:rFonts w:ascii="Times New Roman" w:eastAsia="標楷體" w:hAnsi="Times New Roman" w:cs="Times New Roman"/>
          <w:b/>
          <w:sz w:val="32"/>
          <w:szCs w:val="32"/>
        </w:rPr>
        <w:t>方式：</w:t>
      </w:r>
    </w:p>
    <w:p w:rsidR="00F50537" w:rsidRPr="00DB7A27" w:rsidRDefault="00EF5CB0" w:rsidP="00EF5CB0">
      <w:pPr>
        <w:pStyle w:val="a3"/>
        <w:numPr>
          <w:ilvl w:val="0"/>
          <w:numId w:val="20"/>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辦理導讀會</w:t>
      </w:r>
    </w:p>
    <w:p w:rsidR="00EF5CB0" w:rsidRPr="00DB7A27" w:rsidRDefault="00EF5CB0" w:rsidP="00EF5CB0">
      <w:pPr>
        <w:pStyle w:val="a3"/>
        <w:numPr>
          <w:ilvl w:val="0"/>
          <w:numId w:val="21"/>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方式：</w:t>
      </w:r>
      <w:r w:rsidR="000800D0" w:rsidRPr="00DB7A27">
        <w:rPr>
          <w:rFonts w:ascii="Times New Roman" w:eastAsia="標楷體" w:hAnsi="Times New Roman" w:cs="Times New Roman" w:hint="eastAsia"/>
          <w:sz w:val="32"/>
          <w:szCs w:val="32"/>
        </w:rPr>
        <w:t>由</w:t>
      </w:r>
      <w:r w:rsidRPr="00DB7A27">
        <w:rPr>
          <w:rFonts w:ascii="Times New Roman" w:eastAsia="標楷體" w:hAnsi="Times New Roman" w:cs="Times New Roman" w:hint="eastAsia"/>
          <w:sz w:val="32"/>
          <w:szCs w:val="32"/>
        </w:rPr>
        <w:t>國家文官學院指定之「每月一書」書目</w:t>
      </w:r>
      <w:r w:rsidR="00DF464A" w:rsidRPr="00DB7A27">
        <w:rPr>
          <w:rFonts w:ascii="Times New Roman" w:eastAsia="標楷體" w:hAnsi="Times New Roman" w:cs="Times New Roman" w:hint="eastAsia"/>
          <w:sz w:val="32"/>
          <w:szCs w:val="32"/>
        </w:rPr>
        <w:t>擇定辦理導讀會</w:t>
      </w:r>
      <w:r w:rsidR="00DF464A" w:rsidRPr="00DB7A27">
        <w:rPr>
          <w:rFonts w:ascii="Times New Roman" w:eastAsia="標楷體" w:hAnsi="Times New Roman" w:cs="Times New Roman" w:hint="eastAsia"/>
          <w:sz w:val="32"/>
          <w:szCs w:val="32"/>
        </w:rPr>
        <w:t>1</w:t>
      </w:r>
      <w:r w:rsidR="00DF464A" w:rsidRPr="00DB7A27">
        <w:rPr>
          <w:rFonts w:ascii="Times New Roman" w:eastAsia="標楷體" w:hAnsi="Times New Roman" w:cs="Times New Roman" w:hint="eastAsia"/>
          <w:sz w:val="32"/>
          <w:szCs w:val="32"/>
        </w:rPr>
        <w:t>場次</w:t>
      </w:r>
      <w:r w:rsidR="009D39EA" w:rsidRPr="00DB7A27">
        <w:rPr>
          <w:rFonts w:ascii="Times New Roman" w:eastAsia="標楷體" w:hAnsi="Times New Roman" w:cs="Times New Roman" w:hint="eastAsia"/>
          <w:sz w:val="32"/>
          <w:szCs w:val="32"/>
        </w:rPr>
        <w:t>(</w:t>
      </w:r>
      <w:r w:rsidR="009D39EA" w:rsidRPr="00DB7A27">
        <w:rPr>
          <w:rFonts w:ascii="Times New Roman" w:eastAsia="標楷體" w:hAnsi="Times New Roman" w:cs="Times New Roman" w:hint="eastAsia"/>
          <w:sz w:val="32"/>
          <w:szCs w:val="32"/>
        </w:rPr>
        <w:t>附件</w:t>
      </w:r>
      <w:r w:rsidR="009D39EA" w:rsidRPr="00DB7A27">
        <w:rPr>
          <w:rFonts w:ascii="Times New Roman" w:eastAsia="標楷體" w:hAnsi="Times New Roman" w:cs="Times New Roman" w:hint="eastAsia"/>
          <w:sz w:val="32"/>
          <w:szCs w:val="32"/>
        </w:rPr>
        <w:t>1)</w:t>
      </w:r>
      <w:r w:rsidRPr="00DB7A27">
        <w:rPr>
          <w:rFonts w:ascii="Times New Roman" w:eastAsia="標楷體" w:hAnsi="Times New Roman" w:cs="Times New Roman" w:hint="eastAsia"/>
          <w:sz w:val="32"/>
          <w:szCs w:val="32"/>
        </w:rPr>
        <w:t>，邀請本校教師擔任講師。</w:t>
      </w:r>
    </w:p>
    <w:p w:rsidR="00EF5CB0" w:rsidRPr="00DB7A27" w:rsidRDefault="00EF5CB0" w:rsidP="00EF5CB0">
      <w:pPr>
        <w:pStyle w:val="a3"/>
        <w:numPr>
          <w:ilvl w:val="0"/>
          <w:numId w:val="21"/>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時間：預計</w:t>
      </w:r>
      <w:r w:rsidR="000A4991" w:rsidRPr="00DB7A27">
        <w:rPr>
          <w:rFonts w:ascii="Times New Roman" w:eastAsia="標楷體" w:hAnsi="Times New Roman" w:cs="Times New Roman" w:hint="eastAsia"/>
          <w:sz w:val="32"/>
          <w:szCs w:val="32"/>
        </w:rPr>
        <w:t>6</w:t>
      </w:r>
      <w:r w:rsidRPr="00DB7A27">
        <w:rPr>
          <w:rFonts w:ascii="Times New Roman" w:eastAsia="標楷體" w:hAnsi="Times New Roman" w:cs="Times New Roman" w:hint="eastAsia"/>
          <w:sz w:val="32"/>
          <w:szCs w:val="32"/>
        </w:rPr>
        <w:t>月</w:t>
      </w:r>
      <w:r w:rsidR="00092D5E" w:rsidRPr="00DB7A27">
        <w:rPr>
          <w:rFonts w:ascii="Times New Roman" w:eastAsia="標楷體" w:hAnsi="Times New Roman" w:cs="Times New Roman" w:hint="eastAsia"/>
          <w:sz w:val="32"/>
          <w:szCs w:val="32"/>
        </w:rPr>
        <w:t>底舉行</w:t>
      </w:r>
      <w:r w:rsidRPr="00DB7A27">
        <w:rPr>
          <w:rFonts w:ascii="Times New Roman" w:eastAsia="標楷體" w:hAnsi="Times New Roman" w:cs="Times New Roman" w:hint="eastAsia"/>
          <w:sz w:val="32"/>
          <w:szCs w:val="32"/>
        </w:rPr>
        <w:t>。</w:t>
      </w:r>
    </w:p>
    <w:p w:rsidR="00EF5CB0" w:rsidRPr="00DB7A27" w:rsidRDefault="00EF5CB0" w:rsidP="00EF5CB0">
      <w:pPr>
        <w:pStyle w:val="a3"/>
        <w:numPr>
          <w:ilvl w:val="0"/>
          <w:numId w:val="21"/>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獎勵方式：凡參加本次導讀會同仁，</w:t>
      </w:r>
      <w:r w:rsidR="00705D27" w:rsidRPr="00DB7A27">
        <w:rPr>
          <w:rFonts w:ascii="Times New Roman" w:eastAsia="標楷體" w:hAnsi="Times New Roman" w:cs="Times New Roman" w:hint="eastAsia"/>
          <w:sz w:val="32"/>
          <w:szCs w:val="32"/>
        </w:rPr>
        <w:t>並完成指定數位課程且列印學習紀錄者，得參加</w:t>
      </w:r>
      <w:r w:rsidRPr="00DB7A27">
        <w:rPr>
          <w:rFonts w:ascii="Times New Roman" w:eastAsia="標楷體" w:hAnsi="Times New Roman" w:cs="Times New Roman" w:hint="eastAsia"/>
          <w:sz w:val="32"/>
          <w:szCs w:val="32"/>
        </w:rPr>
        <w:t>贈送導讀書目</w:t>
      </w:r>
      <w:r w:rsidRPr="00DB7A27">
        <w:rPr>
          <w:rFonts w:ascii="Times New Roman" w:eastAsia="標楷體" w:hAnsi="Times New Roman" w:cs="Times New Roman" w:hint="eastAsia"/>
          <w:sz w:val="32"/>
          <w:szCs w:val="32"/>
        </w:rPr>
        <w:t>10</w:t>
      </w:r>
      <w:r w:rsidRPr="00DB7A27">
        <w:rPr>
          <w:rFonts w:ascii="Times New Roman" w:eastAsia="標楷體" w:hAnsi="Times New Roman" w:cs="Times New Roman" w:hint="eastAsia"/>
          <w:sz w:val="32"/>
          <w:szCs w:val="32"/>
        </w:rPr>
        <w:t>本</w:t>
      </w:r>
      <w:r w:rsidR="003125BC" w:rsidRPr="00DB7A27">
        <w:rPr>
          <w:rFonts w:ascii="Times New Roman" w:eastAsia="標楷體" w:hAnsi="Times New Roman" w:cs="Times New Roman" w:hint="eastAsia"/>
          <w:sz w:val="32"/>
          <w:szCs w:val="32"/>
        </w:rPr>
        <w:t>摸彩活動</w:t>
      </w:r>
      <w:r w:rsidR="001D3363" w:rsidRPr="00DB7A27">
        <w:rPr>
          <w:rFonts w:ascii="Times New Roman" w:eastAsia="標楷體" w:hAnsi="Times New Roman" w:cs="Times New Roman" w:hint="eastAsia"/>
          <w:sz w:val="32"/>
          <w:szCs w:val="32"/>
        </w:rPr>
        <w:t>，</w:t>
      </w:r>
      <w:r w:rsidR="003125BC" w:rsidRPr="00DB7A27">
        <w:rPr>
          <w:rFonts w:ascii="Times New Roman" w:eastAsia="標楷體" w:hAnsi="Times New Roman" w:cs="Times New Roman" w:hint="eastAsia"/>
          <w:sz w:val="32"/>
          <w:szCs w:val="32"/>
        </w:rPr>
        <w:t>另全程參加人員</w:t>
      </w:r>
      <w:r w:rsidR="001D3363" w:rsidRPr="00DB7A27">
        <w:rPr>
          <w:rFonts w:ascii="Times New Roman" w:eastAsia="標楷體" w:hAnsi="Times New Roman" w:cs="Times New Roman" w:hint="eastAsia"/>
          <w:sz w:val="32"/>
          <w:szCs w:val="32"/>
        </w:rPr>
        <w:t>核發公務人員終身學習認證時數</w:t>
      </w:r>
      <w:r w:rsidR="003125BC" w:rsidRPr="00DB7A27">
        <w:rPr>
          <w:rFonts w:ascii="Times New Roman" w:eastAsia="標楷體" w:hAnsi="Times New Roman" w:cs="Times New Roman" w:hint="eastAsia"/>
          <w:sz w:val="32"/>
          <w:szCs w:val="32"/>
        </w:rPr>
        <w:t>2</w:t>
      </w:r>
      <w:r w:rsidR="003125BC" w:rsidRPr="00DB7A27">
        <w:rPr>
          <w:rFonts w:ascii="Times New Roman" w:eastAsia="標楷體" w:hAnsi="Times New Roman" w:cs="Times New Roman" w:hint="eastAsia"/>
          <w:sz w:val="32"/>
          <w:szCs w:val="32"/>
        </w:rPr>
        <w:t>小時</w:t>
      </w:r>
      <w:r w:rsidRPr="00DB7A27">
        <w:rPr>
          <w:rFonts w:ascii="Times New Roman" w:eastAsia="標楷體" w:hAnsi="Times New Roman" w:cs="Times New Roman" w:hint="eastAsia"/>
          <w:sz w:val="32"/>
          <w:szCs w:val="32"/>
        </w:rPr>
        <w:t>。</w:t>
      </w:r>
    </w:p>
    <w:p w:rsidR="00EF5CB0" w:rsidRPr="00DB7A27" w:rsidRDefault="00EF5CB0" w:rsidP="00EF5CB0">
      <w:pPr>
        <w:pStyle w:val="a3"/>
        <w:numPr>
          <w:ilvl w:val="0"/>
          <w:numId w:val="20"/>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鼓勵同仁參加</w:t>
      </w:r>
      <w:r w:rsidR="00E96863" w:rsidRPr="00DB7A27">
        <w:rPr>
          <w:rFonts w:ascii="Times New Roman" w:eastAsia="標楷體" w:hAnsi="Times New Roman" w:cs="Times New Roman" w:hint="eastAsia"/>
          <w:sz w:val="32"/>
          <w:szCs w:val="32"/>
        </w:rPr>
        <w:t>國家文官學院舉辦之</w:t>
      </w:r>
      <w:r w:rsidRPr="00DB7A27">
        <w:rPr>
          <w:rFonts w:ascii="Times New Roman" w:eastAsia="標楷體" w:hAnsi="Times New Roman" w:cs="Times New Roman" w:hint="eastAsia"/>
          <w:sz w:val="32"/>
          <w:szCs w:val="32"/>
        </w:rPr>
        <w:t>「公務人員專書閱讀心得寫作競賽」</w:t>
      </w:r>
    </w:p>
    <w:p w:rsidR="00EF5CB0" w:rsidRPr="00DB7A27" w:rsidRDefault="00EF5CB0" w:rsidP="00EF5CB0">
      <w:pPr>
        <w:pStyle w:val="a3"/>
        <w:numPr>
          <w:ilvl w:val="0"/>
          <w:numId w:val="22"/>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方式：</w:t>
      </w:r>
      <w:r w:rsidR="00D251C7" w:rsidRPr="00DB7A27">
        <w:rPr>
          <w:rFonts w:ascii="Times New Roman" w:eastAsia="標楷體" w:hAnsi="Times New Roman" w:cs="Times New Roman" w:hint="eastAsia"/>
          <w:sz w:val="32"/>
          <w:szCs w:val="32"/>
        </w:rPr>
        <w:t>徵求校內有意願參加</w:t>
      </w:r>
      <w:r w:rsidR="005A44C5" w:rsidRPr="00DB7A27">
        <w:rPr>
          <w:rFonts w:ascii="Times New Roman" w:eastAsia="標楷體" w:hAnsi="Times New Roman" w:cs="Times New Roman" w:hint="eastAsia"/>
          <w:sz w:val="32"/>
          <w:szCs w:val="32"/>
        </w:rPr>
        <w:t>競賽之同仁。</w:t>
      </w:r>
    </w:p>
    <w:p w:rsidR="00430752" w:rsidRPr="00DB7A27" w:rsidRDefault="00430752" w:rsidP="00EF5CB0">
      <w:pPr>
        <w:pStyle w:val="a3"/>
        <w:numPr>
          <w:ilvl w:val="0"/>
          <w:numId w:val="22"/>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時間：</w:t>
      </w:r>
      <w:r w:rsidR="00B5295B" w:rsidRPr="00DB7A27">
        <w:rPr>
          <w:rFonts w:ascii="Times New Roman" w:eastAsia="標楷體" w:hAnsi="Times New Roman" w:cs="Times New Roman" w:hint="eastAsia"/>
          <w:sz w:val="32"/>
          <w:szCs w:val="32"/>
        </w:rPr>
        <w:t>6</w:t>
      </w:r>
      <w:r w:rsidRPr="00DB7A27">
        <w:rPr>
          <w:rFonts w:ascii="Times New Roman" w:eastAsia="標楷體" w:hAnsi="Times New Roman" w:cs="Times New Roman" w:hint="eastAsia"/>
          <w:sz w:val="32"/>
          <w:szCs w:val="32"/>
        </w:rPr>
        <w:t>月</w:t>
      </w:r>
      <w:r w:rsidR="00B5295B" w:rsidRPr="00DB7A27">
        <w:rPr>
          <w:rFonts w:ascii="Times New Roman" w:eastAsia="標楷體" w:hAnsi="Times New Roman" w:cs="Times New Roman" w:hint="eastAsia"/>
          <w:sz w:val="32"/>
          <w:szCs w:val="32"/>
        </w:rPr>
        <w:t>30</w:t>
      </w:r>
      <w:r w:rsidR="00B5295B" w:rsidRPr="00DB7A27">
        <w:rPr>
          <w:rFonts w:ascii="Times New Roman" w:eastAsia="標楷體" w:hAnsi="Times New Roman" w:cs="Times New Roman" w:hint="eastAsia"/>
          <w:sz w:val="32"/>
          <w:szCs w:val="32"/>
        </w:rPr>
        <w:t>日</w:t>
      </w:r>
      <w:r w:rsidRPr="00DB7A27">
        <w:rPr>
          <w:rFonts w:ascii="Times New Roman" w:eastAsia="標楷體" w:hAnsi="Times New Roman" w:cs="Times New Roman" w:hint="eastAsia"/>
          <w:sz w:val="32"/>
          <w:szCs w:val="32"/>
        </w:rPr>
        <w:t>前</w:t>
      </w:r>
      <w:r w:rsidR="00B5295B" w:rsidRPr="00DB7A27">
        <w:rPr>
          <w:rFonts w:ascii="Times New Roman" w:eastAsia="標楷體" w:hAnsi="Times New Roman" w:cs="Times New Roman" w:hint="eastAsia"/>
          <w:sz w:val="32"/>
          <w:szCs w:val="32"/>
        </w:rPr>
        <w:t>繳交</w:t>
      </w:r>
      <w:r w:rsidRPr="00DB7A27">
        <w:rPr>
          <w:rFonts w:ascii="Times New Roman" w:eastAsia="標楷體" w:hAnsi="Times New Roman" w:cs="Times New Roman" w:hint="eastAsia"/>
          <w:sz w:val="32"/>
          <w:szCs w:val="32"/>
        </w:rPr>
        <w:t>心得作品。</w:t>
      </w:r>
    </w:p>
    <w:p w:rsidR="00F5024C" w:rsidRPr="00DB7A27" w:rsidRDefault="00BE7F7E" w:rsidP="00F5024C">
      <w:pPr>
        <w:pStyle w:val="a3"/>
        <w:numPr>
          <w:ilvl w:val="0"/>
          <w:numId w:val="22"/>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lastRenderedPageBreak/>
        <w:t>獎勵：</w:t>
      </w:r>
    </w:p>
    <w:p w:rsidR="00F5024C" w:rsidRPr="00DB7A27" w:rsidRDefault="00F5024C" w:rsidP="00F5024C">
      <w:pPr>
        <w:pStyle w:val="a3"/>
        <w:numPr>
          <w:ilvl w:val="1"/>
          <w:numId w:val="22"/>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致贈參加競賽同仁</w:t>
      </w:r>
      <w:r w:rsidR="00CC1B15" w:rsidRPr="00DB7A27">
        <w:rPr>
          <w:rFonts w:ascii="Times New Roman" w:eastAsia="標楷體" w:hAnsi="Times New Roman" w:cs="Times New Roman" w:hint="eastAsia"/>
          <w:sz w:val="32"/>
          <w:szCs w:val="32"/>
        </w:rPr>
        <w:t>書目</w:t>
      </w:r>
      <w:r w:rsidRPr="00DB7A27">
        <w:rPr>
          <w:rFonts w:ascii="Times New Roman" w:eastAsia="標楷體" w:hAnsi="Times New Roman" w:cs="Times New Roman" w:hint="eastAsia"/>
          <w:sz w:val="32"/>
          <w:szCs w:val="32"/>
        </w:rPr>
        <w:t>1</w:t>
      </w:r>
      <w:r w:rsidR="00CC1B15" w:rsidRPr="00DB7A27">
        <w:rPr>
          <w:rFonts w:ascii="Times New Roman" w:eastAsia="標楷體" w:hAnsi="Times New Roman" w:cs="Times New Roman" w:hint="eastAsia"/>
          <w:sz w:val="32"/>
          <w:szCs w:val="32"/>
        </w:rPr>
        <w:t>本</w:t>
      </w:r>
      <w:r w:rsidRPr="00DB7A27">
        <w:rPr>
          <w:rFonts w:ascii="Times New Roman" w:eastAsia="標楷體" w:hAnsi="Times New Roman" w:cs="Times New Roman" w:hint="eastAsia"/>
          <w:sz w:val="32"/>
          <w:szCs w:val="32"/>
        </w:rPr>
        <w:t>。</w:t>
      </w:r>
    </w:p>
    <w:p w:rsidR="00BE7F7E" w:rsidRPr="00DB7A27" w:rsidRDefault="00DD7513" w:rsidP="00F5024C">
      <w:pPr>
        <w:pStyle w:val="a3"/>
        <w:numPr>
          <w:ilvl w:val="1"/>
          <w:numId w:val="22"/>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於期限內</w:t>
      </w:r>
      <w:r w:rsidR="00CC1B15" w:rsidRPr="00DB7A27">
        <w:rPr>
          <w:rFonts w:ascii="Times New Roman" w:eastAsia="標楷體" w:hAnsi="Times New Roman" w:cs="Times New Roman" w:hint="eastAsia"/>
          <w:sz w:val="32"/>
          <w:szCs w:val="32"/>
        </w:rPr>
        <w:t>繳交心得作品</w:t>
      </w:r>
      <w:r w:rsidR="00F5024C" w:rsidRPr="00DB7A27">
        <w:rPr>
          <w:rFonts w:ascii="Times New Roman" w:eastAsia="標楷體" w:hAnsi="Times New Roman" w:cs="Times New Roman" w:hint="eastAsia"/>
          <w:sz w:val="32"/>
          <w:szCs w:val="32"/>
        </w:rPr>
        <w:t>並符合相關注意事項，擇優前</w:t>
      </w:r>
      <w:r w:rsidR="00F5024C" w:rsidRPr="00DB7A27">
        <w:rPr>
          <w:rFonts w:ascii="Times New Roman" w:eastAsia="標楷體" w:hAnsi="Times New Roman" w:cs="Times New Roman" w:hint="eastAsia"/>
          <w:sz w:val="32"/>
          <w:szCs w:val="32"/>
        </w:rPr>
        <w:t>5</w:t>
      </w:r>
      <w:r w:rsidR="00F5024C" w:rsidRPr="00DB7A27">
        <w:rPr>
          <w:rFonts w:ascii="Times New Roman" w:eastAsia="標楷體" w:hAnsi="Times New Roman" w:cs="Times New Roman" w:hint="eastAsia"/>
          <w:sz w:val="32"/>
          <w:szCs w:val="32"/>
        </w:rPr>
        <w:t>名</w:t>
      </w:r>
      <w:r w:rsidR="00CC1B15" w:rsidRPr="00DB7A27">
        <w:rPr>
          <w:rFonts w:ascii="Times New Roman" w:eastAsia="標楷體" w:hAnsi="Times New Roman" w:cs="Times New Roman" w:hint="eastAsia"/>
          <w:sz w:val="32"/>
          <w:szCs w:val="32"/>
        </w:rPr>
        <w:t>，</w:t>
      </w:r>
      <w:r w:rsidR="004D2D78" w:rsidRPr="00DB7A27">
        <w:rPr>
          <w:rFonts w:ascii="Times New Roman" w:eastAsia="標楷體" w:hAnsi="Times New Roman" w:cs="Times New Roman" w:hint="eastAsia"/>
          <w:sz w:val="32"/>
          <w:szCs w:val="32"/>
        </w:rPr>
        <w:t>核</w:t>
      </w:r>
      <w:r w:rsidR="00CC1B15" w:rsidRPr="00DB7A27">
        <w:rPr>
          <w:rFonts w:ascii="Times New Roman" w:eastAsia="標楷體" w:hAnsi="Times New Roman" w:cs="Times New Roman" w:hint="eastAsia"/>
          <w:sz w:val="32"/>
          <w:szCs w:val="32"/>
        </w:rPr>
        <w:t>發全家商品禮卷</w:t>
      </w:r>
      <w:r w:rsidR="00F5024C" w:rsidRPr="00DB7A27">
        <w:rPr>
          <w:rFonts w:ascii="Times New Roman" w:eastAsia="標楷體" w:hAnsi="Times New Roman" w:cs="Times New Roman" w:hint="eastAsia"/>
          <w:sz w:val="32"/>
          <w:szCs w:val="32"/>
        </w:rPr>
        <w:t>1,000</w:t>
      </w:r>
      <w:r w:rsidR="00F5024C" w:rsidRPr="00DB7A27">
        <w:rPr>
          <w:rFonts w:ascii="Times New Roman" w:eastAsia="標楷體" w:hAnsi="Times New Roman" w:cs="Times New Roman" w:hint="eastAsia"/>
          <w:sz w:val="32"/>
          <w:szCs w:val="32"/>
        </w:rPr>
        <w:t>元</w:t>
      </w:r>
      <w:r w:rsidR="00CC1B15" w:rsidRPr="00DB7A27">
        <w:rPr>
          <w:rFonts w:ascii="Times New Roman" w:eastAsia="標楷體" w:hAnsi="Times New Roman" w:cs="Times New Roman" w:hint="eastAsia"/>
          <w:sz w:val="32"/>
          <w:szCs w:val="32"/>
        </w:rPr>
        <w:t>。</w:t>
      </w:r>
    </w:p>
    <w:p w:rsidR="00D6028D" w:rsidRPr="00DB7A27" w:rsidRDefault="00D6028D" w:rsidP="00EF5CB0">
      <w:pPr>
        <w:pStyle w:val="a3"/>
        <w:numPr>
          <w:ilvl w:val="0"/>
          <w:numId w:val="22"/>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心得寫作</w:t>
      </w:r>
      <w:r w:rsidR="00913DF8" w:rsidRPr="00DB7A27">
        <w:rPr>
          <w:rFonts w:ascii="Times New Roman" w:eastAsia="標楷體" w:hAnsi="Times New Roman" w:cs="Times New Roman" w:hint="eastAsia"/>
          <w:sz w:val="32"/>
          <w:szCs w:val="32"/>
        </w:rPr>
        <w:t>競賽</w:t>
      </w:r>
      <w:r w:rsidRPr="00DB7A27">
        <w:rPr>
          <w:rFonts w:ascii="Times New Roman" w:eastAsia="標楷體" w:hAnsi="Times New Roman" w:cs="Times New Roman" w:hint="eastAsia"/>
          <w:sz w:val="32"/>
          <w:szCs w:val="32"/>
        </w:rPr>
        <w:t>注意事項：</w:t>
      </w:r>
    </w:p>
    <w:p w:rsidR="00D6028D" w:rsidRPr="00DB7A27" w:rsidRDefault="00844CD4" w:rsidP="00B969E5">
      <w:pPr>
        <w:pStyle w:val="a3"/>
        <w:numPr>
          <w:ilvl w:val="1"/>
          <w:numId w:val="22"/>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字數限制：每篇字數最少</w:t>
      </w:r>
      <w:r w:rsidRPr="00DB7A27">
        <w:rPr>
          <w:rFonts w:ascii="Times New Roman" w:eastAsia="標楷體" w:hAnsi="Times New Roman" w:cs="Times New Roman" w:hint="eastAsia"/>
          <w:sz w:val="32"/>
          <w:szCs w:val="32"/>
        </w:rPr>
        <w:t>3,000</w:t>
      </w:r>
      <w:r w:rsidRPr="00DB7A27">
        <w:rPr>
          <w:rFonts w:ascii="Times New Roman" w:eastAsia="標楷體" w:hAnsi="Times New Roman" w:cs="Times New Roman" w:hint="eastAsia"/>
          <w:sz w:val="32"/>
          <w:szCs w:val="32"/>
        </w:rPr>
        <w:t>字，最多</w:t>
      </w:r>
      <w:r w:rsidRPr="00DB7A27">
        <w:rPr>
          <w:rFonts w:ascii="Times New Roman" w:eastAsia="標楷體" w:hAnsi="Times New Roman" w:cs="Times New Roman" w:hint="eastAsia"/>
          <w:sz w:val="32"/>
          <w:szCs w:val="32"/>
        </w:rPr>
        <w:t>6,000</w:t>
      </w:r>
      <w:r w:rsidRPr="00DB7A27">
        <w:rPr>
          <w:rFonts w:ascii="Times New Roman" w:eastAsia="標楷體" w:hAnsi="Times New Roman" w:cs="Times New Roman" w:hint="eastAsia"/>
          <w:sz w:val="32"/>
          <w:szCs w:val="32"/>
        </w:rPr>
        <w:t>字。</w:t>
      </w:r>
    </w:p>
    <w:p w:rsidR="00B969E5" w:rsidRPr="00DB7A27" w:rsidRDefault="009E3721" w:rsidP="009E3721">
      <w:pPr>
        <w:pStyle w:val="a3"/>
        <w:numPr>
          <w:ilvl w:val="1"/>
          <w:numId w:val="22"/>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薦送資料：參賽者應填報「作品資料表」（詳如附</w:t>
      </w:r>
      <w:r w:rsidR="002A021E">
        <w:rPr>
          <w:rFonts w:ascii="Times New Roman" w:eastAsia="標楷體" w:hAnsi="Times New Roman" w:cs="Times New Roman" w:hint="eastAsia"/>
          <w:sz w:val="32"/>
          <w:szCs w:val="32"/>
        </w:rPr>
        <w:t>件</w:t>
      </w:r>
      <w:r w:rsidRPr="00DB7A27">
        <w:rPr>
          <w:rFonts w:ascii="Times New Roman" w:eastAsia="標楷體" w:hAnsi="Times New Roman" w:cs="Times New Roman" w:hint="eastAsia"/>
          <w:sz w:val="32"/>
          <w:szCs w:val="32"/>
        </w:rPr>
        <w:t>2</w:t>
      </w:r>
      <w:r w:rsidRPr="00DB7A27">
        <w:rPr>
          <w:rFonts w:ascii="Times New Roman" w:eastAsia="標楷體" w:hAnsi="Times New Roman" w:cs="Times New Roman" w:hint="eastAsia"/>
          <w:sz w:val="32"/>
          <w:szCs w:val="32"/>
        </w:rPr>
        <w:t>），並與作品電子檔併同送件，內文中不應出現足以辨識個人身分之資訊。</w:t>
      </w:r>
    </w:p>
    <w:p w:rsidR="009E3721" w:rsidRPr="00DB7A27" w:rsidRDefault="009E3721" w:rsidP="009E3721">
      <w:pPr>
        <w:pStyle w:val="a3"/>
        <w:numPr>
          <w:ilvl w:val="1"/>
          <w:numId w:val="22"/>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格式體例：中文直式橫書（詳如附</w:t>
      </w:r>
      <w:r w:rsidR="002A021E">
        <w:rPr>
          <w:rFonts w:ascii="Times New Roman" w:eastAsia="標楷體" w:hAnsi="Times New Roman" w:cs="Times New Roman" w:hint="eastAsia"/>
          <w:sz w:val="32"/>
          <w:szCs w:val="32"/>
        </w:rPr>
        <w:t>件</w:t>
      </w:r>
      <w:r w:rsidRPr="00DB7A27">
        <w:rPr>
          <w:rFonts w:ascii="Times New Roman" w:eastAsia="標楷體" w:hAnsi="Times New Roman" w:cs="Times New Roman" w:hint="eastAsia"/>
          <w:sz w:val="32"/>
          <w:szCs w:val="32"/>
        </w:rPr>
        <w:t>3</w:t>
      </w:r>
      <w:r w:rsidRPr="00DB7A27">
        <w:rPr>
          <w:rFonts w:ascii="Times New Roman" w:eastAsia="標楷體" w:hAnsi="Times New Roman" w:cs="Times New Roman" w:hint="eastAsia"/>
          <w:sz w:val="32"/>
          <w:szCs w:val="32"/>
        </w:rPr>
        <w:t>）。</w:t>
      </w:r>
    </w:p>
    <w:p w:rsidR="00AF0643" w:rsidRPr="00DB7A27" w:rsidRDefault="00143C73" w:rsidP="004D2D78">
      <w:pPr>
        <w:pStyle w:val="a3"/>
        <w:numPr>
          <w:ilvl w:val="1"/>
          <w:numId w:val="22"/>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若有侵犯他人著作權等相關法律責任，由撰稿人自行負責。</w:t>
      </w:r>
    </w:p>
    <w:p w:rsidR="00C946F2" w:rsidRPr="00DB7A27" w:rsidRDefault="00C946F2" w:rsidP="00AF0643">
      <w:pPr>
        <w:pStyle w:val="a3"/>
        <w:numPr>
          <w:ilvl w:val="0"/>
          <w:numId w:val="22"/>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本室得將上述競賽得獎作品刊載於網站，提供本校同仁參考。</w:t>
      </w:r>
    </w:p>
    <w:p w:rsidR="00EC1B59" w:rsidRPr="00DB7A27" w:rsidRDefault="00D5436E" w:rsidP="00EF5CB0">
      <w:pPr>
        <w:pStyle w:val="a3"/>
        <w:numPr>
          <w:ilvl w:val="0"/>
          <w:numId w:val="20"/>
        </w:numPr>
        <w:spacing w:line="400" w:lineRule="exact"/>
        <w:ind w:leftChars="0"/>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依據</w:t>
      </w:r>
      <w:r w:rsidR="00687A16" w:rsidRPr="00DB7A27">
        <w:rPr>
          <w:rFonts w:ascii="Times New Roman" w:eastAsia="標楷體" w:hAnsi="Times New Roman" w:cs="Times New Roman" w:hint="eastAsia"/>
          <w:sz w:val="32"/>
          <w:szCs w:val="32"/>
        </w:rPr>
        <w:t>國家文官學院「每月一書」書目，</w:t>
      </w:r>
      <w:r w:rsidR="00C22E41" w:rsidRPr="00DB7A27">
        <w:rPr>
          <w:rFonts w:ascii="Times New Roman" w:eastAsia="標楷體" w:hAnsi="Times New Roman" w:cs="Times New Roman" w:hint="eastAsia"/>
          <w:sz w:val="32"/>
          <w:szCs w:val="32"/>
        </w:rPr>
        <w:t>協調圖資中心於圖書館</w:t>
      </w:r>
      <w:r w:rsidR="00687A16" w:rsidRPr="00DB7A27">
        <w:rPr>
          <w:rFonts w:ascii="Times New Roman" w:eastAsia="標楷體" w:hAnsi="Times New Roman" w:cs="Times New Roman" w:hint="eastAsia"/>
          <w:sz w:val="32"/>
          <w:szCs w:val="32"/>
        </w:rPr>
        <w:t>建構「每月一書悅讀專區」</w:t>
      </w:r>
      <w:r w:rsidR="00C22E41" w:rsidRPr="00DB7A27">
        <w:rPr>
          <w:rFonts w:ascii="Times New Roman" w:eastAsia="標楷體" w:hAnsi="Times New Roman" w:cs="Times New Roman" w:hint="eastAsia"/>
          <w:sz w:val="32"/>
          <w:szCs w:val="32"/>
        </w:rPr>
        <w:t>。</w:t>
      </w:r>
    </w:p>
    <w:p w:rsidR="000330B4" w:rsidRPr="00DB7A27" w:rsidRDefault="000330B4" w:rsidP="003256B5">
      <w:pPr>
        <w:spacing w:line="400" w:lineRule="exact"/>
        <w:jc w:val="both"/>
        <w:rPr>
          <w:rFonts w:ascii="Times New Roman" w:eastAsia="標楷體" w:hAnsi="Times New Roman" w:cs="Times New Roman"/>
          <w:sz w:val="32"/>
          <w:szCs w:val="32"/>
        </w:rPr>
      </w:pPr>
    </w:p>
    <w:p w:rsidR="003F089A" w:rsidRPr="00DB7A27" w:rsidRDefault="00F50537" w:rsidP="0079231D">
      <w:pPr>
        <w:spacing w:line="400" w:lineRule="exact"/>
        <w:jc w:val="both"/>
        <w:rPr>
          <w:rFonts w:ascii="Times New Roman" w:eastAsia="標楷體" w:hAnsi="Times New Roman" w:cs="Times New Roman"/>
          <w:b/>
          <w:sz w:val="32"/>
          <w:szCs w:val="32"/>
        </w:rPr>
      </w:pPr>
      <w:r w:rsidRPr="00DB7A27">
        <w:rPr>
          <w:rFonts w:ascii="Times New Roman" w:eastAsia="標楷體" w:hAnsi="Times New Roman" w:cs="Times New Roman" w:hint="eastAsia"/>
          <w:b/>
          <w:sz w:val="32"/>
          <w:szCs w:val="32"/>
        </w:rPr>
        <w:t>柒</w:t>
      </w:r>
      <w:r w:rsidR="0079231D" w:rsidRPr="00DB7A27">
        <w:rPr>
          <w:rFonts w:ascii="Times New Roman" w:eastAsia="標楷體" w:hAnsi="Times New Roman" w:cs="Times New Roman"/>
          <w:b/>
          <w:sz w:val="32"/>
          <w:szCs w:val="32"/>
        </w:rPr>
        <w:t>、</w:t>
      </w:r>
      <w:r w:rsidR="00AB7951" w:rsidRPr="00DB7A27">
        <w:rPr>
          <w:rFonts w:ascii="Times New Roman" w:eastAsia="標楷體" w:hAnsi="Times New Roman" w:cs="Times New Roman"/>
          <w:b/>
          <w:sz w:val="32"/>
          <w:szCs w:val="32"/>
        </w:rPr>
        <w:t>經費概算：</w:t>
      </w:r>
    </w:p>
    <w:p w:rsidR="00FF7EC6" w:rsidRPr="00DB7A27" w:rsidRDefault="00FF7EC6" w:rsidP="0079231D">
      <w:pPr>
        <w:spacing w:line="400" w:lineRule="exact"/>
        <w:jc w:val="both"/>
        <w:rPr>
          <w:rFonts w:ascii="Times New Roman" w:eastAsia="標楷體" w:hAnsi="Times New Roman" w:cs="Times New Roman"/>
          <w:sz w:val="32"/>
          <w:szCs w:val="32"/>
        </w:rPr>
      </w:pPr>
      <w:r w:rsidRPr="00DB7A27">
        <w:rPr>
          <w:rFonts w:ascii="Times New Roman" w:eastAsia="標楷體" w:hAnsi="Times New Roman" w:cs="Times New Roman" w:hint="eastAsia"/>
          <w:b/>
          <w:sz w:val="32"/>
          <w:szCs w:val="32"/>
        </w:rPr>
        <w:t xml:space="preserve">    </w:t>
      </w:r>
      <w:r w:rsidRPr="00DB7A27">
        <w:rPr>
          <w:rFonts w:ascii="Times New Roman" w:eastAsia="標楷體" w:hAnsi="Times New Roman" w:cs="Times New Roman" w:hint="eastAsia"/>
          <w:sz w:val="32"/>
          <w:szCs w:val="32"/>
        </w:rPr>
        <w:t>活動</w:t>
      </w:r>
      <w:r w:rsidR="00F86386" w:rsidRPr="00DB7A27">
        <w:rPr>
          <w:rFonts w:ascii="Times New Roman" w:eastAsia="標楷體" w:hAnsi="Times New Roman" w:cs="Times New Roman" w:hint="eastAsia"/>
          <w:sz w:val="32"/>
          <w:szCs w:val="32"/>
        </w:rPr>
        <w:t>所需經費</w:t>
      </w:r>
      <w:r w:rsidRPr="00DB7A27">
        <w:rPr>
          <w:rFonts w:ascii="Times New Roman" w:eastAsia="標楷體" w:hAnsi="Times New Roman" w:cs="Times New Roman" w:hint="eastAsia"/>
          <w:sz w:val="32"/>
          <w:szCs w:val="32"/>
        </w:rPr>
        <w:t>由本室業務費訓練預算範圍內支應。</w:t>
      </w:r>
    </w:p>
    <w:p w:rsidR="00C375AE" w:rsidRPr="00DB7A27" w:rsidRDefault="00C375AE" w:rsidP="0079231D">
      <w:pPr>
        <w:spacing w:line="400" w:lineRule="exact"/>
        <w:jc w:val="both"/>
        <w:rPr>
          <w:rFonts w:ascii="Times New Roman" w:eastAsia="標楷體" w:hAnsi="Times New Roman" w:cs="Times New Roman"/>
          <w:b/>
          <w:sz w:val="32"/>
          <w:szCs w:val="32"/>
        </w:rPr>
      </w:pPr>
    </w:p>
    <w:p w:rsidR="00E444A3" w:rsidRPr="00DB7A27" w:rsidRDefault="00F50537" w:rsidP="008F390E">
      <w:pPr>
        <w:spacing w:line="400" w:lineRule="exact"/>
        <w:jc w:val="both"/>
        <w:rPr>
          <w:rFonts w:ascii="Times New Roman" w:eastAsia="標楷體" w:hAnsi="Times New Roman" w:cs="Times New Roman"/>
          <w:b/>
          <w:sz w:val="32"/>
          <w:szCs w:val="32"/>
        </w:rPr>
      </w:pPr>
      <w:r w:rsidRPr="00DB7A27">
        <w:rPr>
          <w:rFonts w:ascii="Times New Roman" w:eastAsia="標楷體" w:hAnsi="Times New Roman" w:cs="Times New Roman" w:hint="eastAsia"/>
          <w:b/>
          <w:sz w:val="32"/>
          <w:szCs w:val="32"/>
        </w:rPr>
        <w:t>捌</w:t>
      </w:r>
      <w:r w:rsidR="0079231D" w:rsidRPr="00DB7A27">
        <w:rPr>
          <w:rFonts w:ascii="Times New Roman" w:eastAsia="標楷體" w:hAnsi="Times New Roman" w:cs="Times New Roman"/>
          <w:b/>
          <w:sz w:val="32"/>
          <w:szCs w:val="32"/>
        </w:rPr>
        <w:t>、</w:t>
      </w:r>
      <w:r w:rsidR="00AB7951" w:rsidRPr="00DB7A27">
        <w:rPr>
          <w:rFonts w:ascii="Times New Roman" w:eastAsia="標楷體" w:hAnsi="Times New Roman" w:cs="Times New Roman"/>
          <w:b/>
          <w:sz w:val="32"/>
          <w:szCs w:val="32"/>
        </w:rPr>
        <w:t>預期效益</w:t>
      </w:r>
      <w:r w:rsidR="00BA656B" w:rsidRPr="00DB7A27">
        <w:rPr>
          <w:rFonts w:ascii="Times New Roman" w:eastAsia="標楷體" w:hAnsi="Times New Roman" w:cs="Times New Roman"/>
          <w:b/>
          <w:sz w:val="32"/>
          <w:szCs w:val="32"/>
        </w:rPr>
        <w:t>：</w:t>
      </w:r>
    </w:p>
    <w:p w:rsidR="00D0722D" w:rsidRPr="00DB7A27" w:rsidRDefault="005123AB" w:rsidP="00693D55">
      <w:pPr>
        <w:pStyle w:val="a3"/>
        <w:numPr>
          <w:ilvl w:val="3"/>
          <w:numId w:val="22"/>
        </w:numPr>
        <w:spacing w:line="400" w:lineRule="exact"/>
        <w:ind w:leftChars="0" w:left="1043"/>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倡導</w:t>
      </w:r>
      <w:r w:rsidR="00D0722D" w:rsidRPr="00DB7A27">
        <w:rPr>
          <w:rFonts w:ascii="Times New Roman" w:eastAsia="標楷體" w:hAnsi="Times New Roman" w:cs="Times New Roman" w:hint="eastAsia"/>
          <w:sz w:val="32"/>
          <w:szCs w:val="32"/>
        </w:rPr>
        <w:t>所屬同仁閱讀習慣，並樂於分享及討論，共同體驗閱讀樂趣</w:t>
      </w:r>
      <w:r w:rsidRPr="00DB7A27">
        <w:rPr>
          <w:rFonts w:ascii="Times New Roman" w:eastAsia="標楷體" w:hAnsi="Times New Roman" w:cs="Times New Roman" w:hint="eastAsia"/>
          <w:sz w:val="32"/>
          <w:szCs w:val="32"/>
        </w:rPr>
        <w:t>，培養</w:t>
      </w:r>
      <w:r w:rsidR="000E64B9" w:rsidRPr="00DB7A27">
        <w:rPr>
          <w:rFonts w:ascii="Times New Roman" w:eastAsia="標楷體" w:hAnsi="Times New Roman" w:cs="Times New Roman" w:hint="eastAsia"/>
          <w:sz w:val="32"/>
          <w:szCs w:val="32"/>
        </w:rPr>
        <w:t>單位內良好學習氛圍</w:t>
      </w:r>
      <w:r w:rsidR="0022230F" w:rsidRPr="00DB7A27">
        <w:rPr>
          <w:rFonts w:ascii="Times New Roman" w:eastAsia="標楷體" w:hAnsi="Times New Roman" w:cs="Times New Roman" w:hint="eastAsia"/>
          <w:sz w:val="32"/>
          <w:szCs w:val="32"/>
        </w:rPr>
        <w:t>。</w:t>
      </w:r>
    </w:p>
    <w:p w:rsidR="00E444A3" w:rsidRPr="00DB7A27" w:rsidRDefault="0022230F" w:rsidP="008F390E">
      <w:pPr>
        <w:pStyle w:val="a3"/>
        <w:numPr>
          <w:ilvl w:val="3"/>
          <w:numId w:val="22"/>
        </w:numPr>
        <w:spacing w:line="400" w:lineRule="exact"/>
        <w:ind w:leftChars="0" w:left="1043"/>
        <w:jc w:val="both"/>
        <w:rPr>
          <w:rFonts w:ascii="Times New Roman" w:eastAsia="標楷體" w:hAnsi="Times New Roman" w:cs="Times New Roman"/>
          <w:sz w:val="32"/>
          <w:szCs w:val="32"/>
        </w:rPr>
      </w:pPr>
      <w:r w:rsidRPr="00DB7A27">
        <w:rPr>
          <w:rFonts w:ascii="Times New Roman" w:eastAsia="標楷體" w:hAnsi="Times New Roman" w:cs="Times New Roman" w:hint="eastAsia"/>
          <w:sz w:val="32"/>
          <w:szCs w:val="32"/>
        </w:rPr>
        <w:t>陶冶同仁人文素養，</w:t>
      </w:r>
      <w:r w:rsidR="00A5414E" w:rsidRPr="00DB7A27">
        <w:rPr>
          <w:rFonts w:ascii="Times New Roman" w:eastAsia="標楷體" w:hAnsi="Times New Roman" w:cs="Times New Roman" w:hint="eastAsia"/>
          <w:sz w:val="32"/>
          <w:szCs w:val="32"/>
        </w:rPr>
        <w:t>追求自我成長，</w:t>
      </w:r>
      <w:r w:rsidRPr="00DB7A27">
        <w:rPr>
          <w:rFonts w:ascii="Times New Roman" w:eastAsia="標楷體" w:hAnsi="Times New Roman" w:cs="Times New Roman" w:hint="eastAsia"/>
          <w:sz w:val="32"/>
          <w:szCs w:val="32"/>
        </w:rPr>
        <w:t>並期透過</w:t>
      </w:r>
      <w:r w:rsidR="00A5414E" w:rsidRPr="00DB7A27">
        <w:rPr>
          <w:rFonts w:ascii="Times New Roman" w:eastAsia="標楷體" w:hAnsi="Times New Roman" w:cs="Times New Roman" w:hint="eastAsia"/>
          <w:sz w:val="32"/>
          <w:szCs w:val="32"/>
        </w:rPr>
        <w:t>公共政策與管理知能之引介</w:t>
      </w:r>
      <w:r w:rsidR="00254C82" w:rsidRPr="00DB7A27">
        <w:rPr>
          <w:rFonts w:ascii="Times New Roman" w:eastAsia="標楷體" w:hAnsi="Times New Roman" w:cs="Times New Roman" w:hint="eastAsia"/>
          <w:sz w:val="32"/>
          <w:szCs w:val="32"/>
        </w:rPr>
        <w:t>，使同仁能將書本理論應用於實務</w:t>
      </w:r>
      <w:r w:rsidR="005123AB" w:rsidRPr="00DB7A27">
        <w:rPr>
          <w:rFonts w:ascii="Times New Roman" w:eastAsia="標楷體" w:hAnsi="Times New Roman" w:cs="Times New Roman" w:hint="eastAsia"/>
          <w:sz w:val="32"/>
          <w:szCs w:val="32"/>
        </w:rPr>
        <w:t>工作中，</w:t>
      </w:r>
      <w:r w:rsidR="000E64B9" w:rsidRPr="00DB7A27">
        <w:rPr>
          <w:rFonts w:ascii="Times New Roman" w:eastAsia="標楷體" w:hAnsi="Times New Roman" w:cs="Times New Roman" w:hint="eastAsia"/>
          <w:sz w:val="32"/>
          <w:szCs w:val="32"/>
        </w:rPr>
        <w:t>以提升行政效能。</w:t>
      </w:r>
    </w:p>
    <w:p w:rsidR="003256B5" w:rsidRPr="00DB7A27" w:rsidRDefault="003256B5" w:rsidP="003256B5">
      <w:pPr>
        <w:pStyle w:val="a3"/>
        <w:spacing w:line="400" w:lineRule="exact"/>
        <w:ind w:leftChars="0" w:left="1043"/>
        <w:jc w:val="both"/>
        <w:rPr>
          <w:rFonts w:ascii="Times New Roman" w:eastAsia="標楷體" w:hAnsi="Times New Roman" w:cs="Times New Roman"/>
          <w:sz w:val="32"/>
          <w:szCs w:val="32"/>
        </w:rPr>
      </w:pPr>
    </w:p>
    <w:p w:rsidR="00BA656B" w:rsidRPr="00DB7A27" w:rsidRDefault="007C7C17" w:rsidP="00792A91">
      <w:pPr>
        <w:spacing w:line="40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玖</w:t>
      </w:r>
      <w:r w:rsidR="00BA656B" w:rsidRPr="00DB7A27">
        <w:rPr>
          <w:rFonts w:ascii="Times New Roman" w:eastAsia="標楷體" w:hAnsi="Times New Roman" w:cs="Times New Roman"/>
          <w:b/>
          <w:sz w:val="32"/>
          <w:szCs w:val="32"/>
        </w:rPr>
        <w:t>、</w:t>
      </w:r>
      <w:r w:rsidR="00E444A3" w:rsidRPr="00DB7A27">
        <w:rPr>
          <w:rFonts w:ascii="Times New Roman" w:eastAsia="標楷體" w:hAnsi="Times New Roman" w:cs="Times New Roman" w:hint="eastAsia"/>
          <w:b/>
          <w:sz w:val="32"/>
          <w:szCs w:val="32"/>
        </w:rPr>
        <w:t>本實施計畫得視實際需要隨時修正之。</w:t>
      </w:r>
    </w:p>
    <w:p w:rsidR="000A1AF9" w:rsidRPr="00DB7A27" w:rsidRDefault="000A1AF9" w:rsidP="00792A91">
      <w:pPr>
        <w:spacing w:line="400" w:lineRule="exact"/>
        <w:jc w:val="both"/>
        <w:rPr>
          <w:rFonts w:ascii="Times New Roman" w:eastAsia="標楷體" w:hAnsi="Times New Roman" w:cs="Times New Roman"/>
          <w:b/>
          <w:sz w:val="32"/>
          <w:szCs w:val="32"/>
        </w:rPr>
      </w:pPr>
    </w:p>
    <w:p w:rsidR="000A1AF9" w:rsidRPr="00DB7A27" w:rsidRDefault="000A1AF9" w:rsidP="00792A91">
      <w:pPr>
        <w:spacing w:line="400" w:lineRule="exact"/>
        <w:jc w:val="both"/>
        <w:rPr>
          <w:rFonts w:ascii="Times New Roman" w:eastAsia="標楷體" w:hAnsi="Times New Roman" w:cs="Times New Roman"/>
          <w:b/>
          <w:sz w:val="32"/>
          <w:szCs w:val="32"/>
        </w:rPr>
      </w:pPr>
    </w:p>
    <w:p w:rsidR="00147B67" w:rsidRPr="00DB7A27" w:rsidRDefault="00147B67" w:rsidP="00792A91">
      <w:pPr>
        <w:spacing w:line="400" w:lineRule="exact"/>
        <w:jc w:val="both"/>
        <w:rPr>
          <w:rFonts w:ascii="Times New Roman" w:eastAsia="標楷體" w:hAnsi="Times New Roman" w:cs="Times New Roman"/>
          <w:b/>
          <w:sz w:val="32"/>
          <w:szCs w:val="32"/>
        </w:rPr>
      </w:pPr>
    </w:p>
    <w:p w:rsidR="00147B67" w:rsidRPr="00DB7A27" w:rsidRDefault="00147B67" w:rsidP="00792A91">
      <w:pPr>
        <w:spacing w:line="400" w:lineRule="exact"/>
        <w:jc w:val="both"/>
        <w:rPr>
          <w:rFonts w:ascii="Times New Roman" w:eastAsia="標楷體" w:hAnsi="Times New Roman" w:cs="Times New Roman"/>
          <w:b/>
          <w:sz w:val="32"/>
          <w:szCs w:val="32"/>
        </w:rPr>
      </w:pPr>
    </w:p>
    <w:p w:rsidR="000A1AF9" w:rsidRPr="00DB7A27" w:rsidRDefault="000A1AF9" w:rsidP="00792A91">
      <w:pPr>
        <w:spacing w:line="400" w:lineRule="exact"/>
        <w:jc w:val="both"/>
        <w:rPr>
          <w:rFonts w:ascii="Times New Roman" w:eastAsia="標楷體" w:hAnsi="Times New Roman" w:cs="Times New Roman"/>
          <w:b/>
          <w:sz w:val="32"/>
          <w:szCs w:val="32"/>
        </w:rPr>
      </w:pPr>
    </w:p>
    <w:p w:rsidR="00936FC7" w:rsidRDefault="00936FC7" w:rsidP="00792A91">
      <w:pPr>
        <w:spacing w:line="400" w:lineRule="exact"/>
        <w:jc w:val="both"/>
        <w:rPr>
          <w:rFonts w:ascii="Times New Roman" w:eastAsia="標楷體" w:hAnsi="Times New Roman" w:cs="Times New Roman"/>
          <w:b/>
          <w:sz w:val="32"/>
          <w:szCs w:val="32"/>
        </w:rPr>
      </w:pPr>
    </w:p>
    <w:p w:rsidR="003C1C94" w:rsidRPr="00DB7A27" w:rsidRDefault="003C1C94" w:rsidP="00792A91">
      <w:pPr>
        <w:spacing w:line="400" w:lineRule="exact"/>
        <w:jc w:val="both"/>
        <w:rPr>
          <w:rFonts w:ascii="Times New Roman" w:eastAsia="標楷體" w:hAnsi="Times New Roman" w:cs="Times New Roman" w:hint="eastAsia"/>
          <w:b/>
          <w:sz w:val="32"/>
          <w:szCs w:val="32"/>
        </w:rPr>
      </w:pPr>
      <w:bookmarkStart w:id="0" w:name="_GoBack"/>
      <w:bookmarkEnd w:id="0"/>
    </w:p>
    <w:p w:rsidR="008F407E" w:rsidRPr="00DB7A27" w:rsidRDefault="008F407E" w:rsidP="00792A91">
      <w:pPr>
        <w:spacing w:line="400" w:lineRule="exact"/>
        <w:jc w:val="both"/>
        <w:rPr>
          <w:rFonts w:ascii="Times New Roman" w:eastAsia="標楷體" w:hAnsi="Times New Roman" w:cs="Times New Roman"/>
          <w:b/>
          <w:sz w:val="32"/>
          <w:szCs w:val="32"/>
        </w:rPr>
      </w:pPr>
    </w:p>
    <w:p w:rsidR="00301AAE" w:rsidRPr="00DB7A27" w:rsidRDefault="000A1AF9" w:rsidP="000A1AF9">
      <w:pPr>
        <w:spacing w:line="400" w:lineRule="exact"/>
        <w:jc w:val="both"/>
        <w:rPr>
          <w:rFonts w:ascii="Times New Roman" w:eastAsia="標楷體" w:hAnsi="Times New Roman" w:cs="Times New Roman"/>
          <w:sz w:val="32"/>
          <w:szCs w:val="32"/>
        </w:rPr>
      </w:pPr>
      <w:r w:rsidRPr="00DB7A27">
        <w:rPr>
          <w:rFonts w:ascii="Times New Roman" w:eastAsia="標楷體" w:hAnsi="Times New Roman" w:cs="Times New Roman"/>
          <w:noProof/>
          <w:sz w:val="32"/>
          <w:szCs w:val="32"/>
        </w:rPr>
        <w:lastRenderedPageBreak/>
        <mc:AlternateContent>
          <mc:Choice Requires="wps">
            <w:drawing>
              <wp:anchor distT="0" distB="0" distL="114300" distR="114300" simplePos="0" relativeHeight="251659264" behindDoc="0" locked="0" layoutInCell="1" allowOverlap="1" wp14:anchorId="63D892A3" wp14:editId="067E624B">
                <wp:simplePos x="0" y="0"/>
                <wp:positionH relativeFrom="column">
                  <wp:posOffset>5520690</wp:posOffset>
                </wp:positionH>
                <wp:positionV relativeFrom="paragraph">
                  <wp:posOffset>3810</wp:posOffset>
                </wp:positionV>
                <wp:extent cx="792480" cy="365760"/>
                <wp:effectExtent l="0" t="0" r="26670"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65760"/>
                        </a:xfrm>
                        <a:prstGeom prst="rect">
                          <a:avLst/>
                        </a:prstGeom>
                        <a:solidFill>
                          <a:srgbClr val="FFFFFF"/>
                        </a:solidFill>
                        <a:ln w="9525">
                          <a:solidFill>
                            <a:srgbClr val="000000"/>
                          </a:solidFill>
                          <a:miter lim="800000"/>
                          <a:headEnd/>
                          <a:tailEnd/>
                        </a:ln>
                      </wps:spPr>
                      <wps:txbx>
                        <w:txbxContent>
                          <w:p w:rsidR="000A1AF9" w:rsidRPr="00834CAD" w:rsidRDefault="000A1AF9" w:rsidP="000A1AF9">
                            <w:pPr>
                              <w:rPr>
                                <w:rFonts w:ascii="Times New Roman" w:eastAsia="標楷體" w:hAnsi="Times New Roman" w:cs="Times New Roman"/>
                                <w:szCs w:val="28"/>
                              </w:rPr>
                            </w:pPr>
                            <w:r w:rsidRPr="00834CAD">
                              <w:rPr>
                                <w:rFonts w:ascii="Times New Roman" w:eastAsia="標楷體" w:hAnsi="Times New Roman" w:cs="Times New Roman"/>
                                <w:szCs w:val="28"/>
                              </w:rPr>
                              <w:t>附件</w:t>
                            </w:r>
                            <w:r w:rsidR="00200DA0">
                              <w:rPr>
                                <w:rFonts w:ascii="Times New Roman" w:eastAsia="標楷體" w:hAnsi="Times New Roman" w:cs="Times New Roman" w:hint="eastAsia"/>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892A3" id="_x0000_t202" coordsize="21600,21600" o:spt="202" path="m,l,21600r21600,l21600,xe">
                <v:stroke joinstyle="miter"/>
                <v:path gradientshapeok="t" o:connecttype="rect"/>
              </v:shapetype>
              <v:shape id="文字方塊 1" o:spid="_x0000_s1026" type="#_x0000_t202" style="position:absolute;left:0;text-align:left;margin-left:434.7pt;margin-top:.3pt;width:62.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">
                <v:textbox>
                  <w:txbxContent>
                    <w:p w:rsidR="000A1AF9" w:rsidRPr="00834CAD" w:rsidRDefault="000A1AF9" w:rsidP="000A1AF9">
                      <w:pPr>
                        <w:rPr>
                          <w:rFonts w:ascii="Times New Roman" w:eastAsia="標楷體" w:hAnsi="Times New Roman" w:cs="Times New Roman"/>
                          <w:szCs w:val="28"/>
                        </w:rPr>
                      </w:pPr>
                      <w:r w:rsidRPr="00834CAD">
                        <w:rPr>
                          <w:rFonts w:ascii="Times New Roman" w:eastAsia="標楷體" w:hAnsi="Times New Roman" w:cs="Times New Roman"/>
                          <w:szCs w:val="28"/>
                        </w:rPr>
                        <w:t>附件</w:t>
                      </w:r>
                      <w:r w:rsidR="00200DA0">
                        <w:rPr>
                          <w:rFonts w:ascii="Times New Roman" w:eastAsia="標楷體" w:hAnsi="Times New Roman" w:cs="Times New Roman" w:hint="eastAsia"/>
                          <w:szCs w:val="28"/>
                        </w:rPr>
                        <w:t>1</w:t>
                      </w:r>
                    </w:p>
                  </w:txbxContent>
                </v:textbox>
              </v:shape>
            </w:pict>
          </mc:Fallback>
        </mc:AlternateContent>
      </w:r>
    </w:p>
    <w:p w:rsidR="00AB00DD" w:rsidRPr="00DB7A27" w:rsidRDefault="00AB00DD" w:rsidP="000A1AF9">
      <w:pPr>
        <w:spacing w:line="400" w:lineRule="exact"/>
        <w:jc w:val="both"/>
        <w:rPr>
          <w:rFonts w:ascii="Times New Roman" w:eastAsia="標楷體" w:hAnsi="Times New Roman" w:cs="Times New Roman"/>
          <w:sz w:val="32"/>
          <w:szCs w:val="32"/>
        </w:rPr>
      </w:pPr>
    </w:p>
    <w:p w:rsidR="00B17B4F" w:rsidRPr="00DB7A27" w:rsidRDefault="00B17B4F" w:rsidP="00AB00DD">
      <w:pPr>
        <w:spacing w:line="400" w:lineRule="exact"/>
        <w:jc w:val="center"/>
        <w:rPr>
          <w:rFonts w:ascii="標楷體" w:eastAsia="標楷體" w:hAnsi="標楷體" w:cs="Times New Roman"/>
          <w:b/>
          <w:bCs/>
          <w:kern w:val="0"/>
          <w:sz w:val="32"/>
          <w:szCs w:val="32"/>
        </w:rPr>
      </w:pPr>
      <w:r w:rsidRPr="00DB7A27">
        <w:rPr>
          <w:rFonts w:ascii="Times New Roman" w:eastAsia="標楷體" w:hAnsi="Times New Roman" w:cs="Times New Roman"/>
          <w:b/>
          <w:bCs/>
          <w:kern w:val="0"/>
          <w:sz w:val="32"/>
          <w:szCs w:val="32"/>
        </w:rPr>
        <w:t>105</w:t>
      </w:r>
      <w:r w:rsidRPr="00DB7A27">
        <w:rPr>
          <w:rFonts w:ascii="標楷體" w:eastAsia="標楷體" w:hAnsi="標楷體" w:cs="Times New Roman" w:hint="eastAsia"/>
          <w:b/>
          <w:bCs/>
          <w:kern w:val="0"/>
          <w:sz w:val="32"/>
          <w:szCs w:val="32"/>
        </w:rPr>
        <w:t>年度「每月一書」暨專書閱讀心得寫作競賽活動指定書目</w:t>
      </w:r>
    </w:p>
    <w:p w:rsidR="00B17B4F" w:rsidRPr="00DB7A27" w:rsidRDefault="00B17B4F" w:rsidP="000A1AF9">
      <w:pPr>
        <w:spacing w:line="400" w:lineRule="exact"/>
        <w:jc w:val="both"/>
        <w:rPr>
          <w:rFonts w:ascii="標楷體" w:eastAsia="標楷體" w:hAnsi="標楷體" w:cs="Times New Roman"/>
          <w:b/>
          <w:bCs/>
          <w:kern w:val="0"/>
          <w:sz w:val="36"/>
          <w:szCs w:val="3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0"/>
        <w:gridCol w:w="5719"/>
        <w:gridCol w:w="2297"/>
        <w:gridCol w:w="1120"/>
        <w:gridCol w:w="944"/>
      </w:tblGrid>
      <w:tr w:rsidR="00DB7A27" w:rsidRPr="00DB7A27" w:rsidTr="009D7024">
        <w:trPr>
          <w:trHeight w:val="672"/>
          <w:jc w:val="center"/>
        </w:trPr>
        <w:tc>
          <w:tcPr>
            <w:tcW w:w="720" w:type="dxa"/>
            <w:shd w:val="clear" w:color="auto" w:fill="auto"/>
            <w:noWrap/>
            <w:vAlign w:val="center"/>
            <w:hideMark/>
          </w:tcPr>
          <w:p w:rsidR="00B17B4F" w:rsidRPr="00DB7A27" w:rsidRDefault="00B17B4F" w:rsidP="00FC1EC5">
            <w:pPr>
              <w:widowControl/>
              <w:jc w:val="center"/>
              <w:rPr>
                <w:rFonts w:ascii="標楷體" w:eastAsia="標楷體" w:hAnsi="標楷體" w:cs="新細明體"/>
                <w:b/>
                <w:bCs/>
                <w:kern w:val="0"/>
                <w:sz w:val="28"/>
                <w:szCs w:val="24"/>
              </w:rPr>
            </w:pPr>
            <w:r w:rsidRPr="00DB7A27">
              <w:rPr>
                <w:rFonts w:ascii="標楷體" w:eastAsia="標楷體" w:hAnsi="標楷體" w:cs="新細明體" w:hint="eastAsia"/>
                <w:b/>
                <w:bCs/>
                <w:kern w:val="0"/>
                <w:sz w:val="28"/>
                <w:szCs w:val="24"/>
              </w:rPr>
              <w:t>領域</w:t>
            </w:r>
          </w:p>
        </w:tc>
        <w:tc>
          <w:tcPr>
            <w:tcW w:w="5719"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b/>
                <w:bCs/>
                <w:kern w:val="0"/>
                <w:sz w:val="28"/>
                <w:szCs w:val="24"/>
              </w:rPr>
            </w:pPr>
            <w:r w:rsidRPr="00DB7A27">
              <w:rPr>
                <w:rFonts w:ascii="標楷體" w:eastAsia="標楷體" w:hAnsi="標楷體" w:cs="Times New Roman" w:hint="eastAsia"/>
                <w:b/>
                <w:bCs/>
                <w:kern w:val="0"/>
                <w:sz w:val="28"/>
                <w:szCs w:val="24"/>
              </w:rPr>
              <w:t>書名</w:t>
            </w:r>
          </w:p>
        </w:tc>
        <w:tc>
          <w:tcPr>
            <w:tcW w:w="2297" w:type="dxa"/>
            <w:shd w:val="clear" w:color="auto" w:fill="auto"/>
            <w:vAlign w:val="center"/>
            <w:hideMark/>
          </w:tcPr>
          <w:p w:rsidR="00B17B4F" w:rsidRPr="00DB7A27" w:rsidRDefault="00B17B4F" w:rsidP="00FC1EC5">
            <w:pPr>
              <w:widowControl/>
              <w:jc w:val="center"/>
              <w:rPr>
                <w:rFonts w:ascii="Times New Roman" w:eastAsia="新細明體" w:hAnsi="Times New Roman" w:cs="Times New Roman"/>
                <w:b/>
                <w:bCs/>
                <w:kern w:val="0"/>
                <w:sz w:val="28"/>
                <w:szCs w:val="24"/>
              </w:rPr>
            </w:pPr>
            <w:r w:rsidRPr="00DB7A27">
              <w:rPr>
                <w:rFonts w:ascii="標楷體" w:eastAsia="標楷體" w:hAnsi="標楷體" w:cs="Times New Roman" w:hint="eastAsia"/>
                <w:b/>
                <w:bCs/>
                <w:kern w:val="0"/>
                <w:sz w:val="28"/>
                <w:szCs w:val="24"/>
              </w:rPr>
              <w:t>著者</w:t>
            </w:r>
          </w:p>
        </w:tc>
        <w:tc>
          <w:tcPr>
            <w:tcW w:w="1120"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b/>
                <w:bCs/>
                <w:kern w:val="0"/>
                <w:sz w:val="28"/>
                <w:szCs w:val="24"/>
              </w:rPr>
            </w:pPr>
            <w:r w:rsidRPr="00DB7A27">
              <w:rPr>
                <w:rFonts w:ascii="標楷體" w:eastAsia="標楷體" w:hAnsi="標楷體" w:cs="Times New Roman" w:hint="eastAsia"/>
                <w:b/>
                <w:bCs/>
                <w:kern w:val="0"/>
                <w:sz w:val="28"/>
                <w:szCs w:val="24"/>
              </w:rPr>
              <w:t>出版者</w:t>
            </w:r>
          </w:p>
        </w:tc>
        <w:tc>
          <w:tcPr>
            <w:tcW w:w="944"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b/>
                <w:bCs/>
                <w:kern w:val="0"/>
                <w:sz w:val="28"/>
                <w:szCs w:val="24"/>
              </w:rPr>
            </w:pPr>
            <w:r w:rsidRPr="00DB7A27">
              <w:rPr>
                <w:rFonts w:ascii="標楷體" w:eastAsia="標楷體" w:hAnsi="標楷體" w:cs="Times New Roman" w:hint="eastAsia"/>
                <w:b/>
                <w:bCs/>
                <w:kern w:val="0"/>
                <w:sz w:val="28"/>
                <w:szCs w:val="24"/>
              </w:rPr>
              <w:t>出版年</w:t>
            </w:r>
          </w:p>
        </w:tc>
      </w:tr>
      <w:tr w:rsidR="00DB7A27" w:rsidRPr="00DB7A27" w:rsidTr="009D7024">
        <w:trPr>
          <w:trHeight w:val="735"/>
          <w:jc w:val="center"/>
        </w:trPr>
        <w:tc>
          <w:tcPr>
            <w:tcW w:w="720" w:type="dxa"/>
            <w:vMerge w:val="restart"/>
            <w:shd w:val="clear" w:color="auto" w:fill="auto"/>
            <w:vAlign w:val="center"/>
            <w:hideMark/>
          </w:tcPr>
          <w:p w:rsidR="00B17B4F" w:rsidRPr="00DB7A27" w:rsidRDefault="00B17B4F" w:rsidP="00FC1EC5">
            <w:pPr>
              <w:widowControl/>
              <w:jc w:val="center"/>
              <w:rPr>
                <w:rFonts w:ascii="標楷體" w:eastAsia="標楷體" w:hAnsi="標楷體" w:cs="新細明體"/>
                <w:b/>
                <w:bCs/>
                <w:kern w:val="0"/>
                <w:sz w:val="28"/>
                <w:szCs w:val="28"/>
              </w:rPr>
            </w:pPr>
            <w:r w:rsidRPr="00DB7A27">
              <w:rPr>
                <w:rFonts w:ascii="標楷體" w:eastAsia="標楷體" w:hAnsi="標楷體" w:cs="新細明體" w:hint="eastAsia"/>
                <w:b/>
                <w:bCs/>
                <w:kern w:val="0"/>
                <w:sz w:val="28"/>
                <w:szCs w:val="28"/>
              </w:rPr>
              <w:t>公共政策與</w:t>
            </w:r>
            <w:r w:rsidRPr="00DB7A27">
              <w:rPr>
                <w:rFonts w:ascii="標楷體" w:eastAsia="標楷體" w:hAnsi="標楷體" w:cs="新細明體" w:hint="eastAsia"/>
                <w:b/>
                <w:bCs/>
                <w:kern w:val="0"/>
                <w:sz w:val="28"/>
                <w:szCs w:val="28"/>
              </w:rPr>
              <w:br/>
              <w:t>管理知能</w:t>
            </w:r>
          </w:p>
        </w:tc>
        <w:tc>
          <w:tcPr>
            <w:tcW w:w="5719" w:type="dxa"/>
            <w:shd w:val="clear" w:color="auto" w:fill="auto"/>
            <w:vAlign w:val="center"/>
            <w:hideMark/>
          </w:tcPr>
          <w:p w:rsidR="00B17B4F" w:rsidRPr="00DB7A27" w:rsidRDefault="00B17B4F" w:rsidP="00FC1EC5">
            <w:pPr>
              <w:widowControl/>
              <w:spacing w:line="400" w:lineRule="exact"/>
              <w:ind w:left="140" w:hangingChars="50" w:hanging="140"/>
              <w:rPr>
                <w:rFonts w:ascii="標楷體" w:eastAsia="標楷體" w:hAnsi="標楷體" w:cs="新細明體"/>
                <w:kern w:val="0"/>
                <w:szCs w:val="24"/>
              </w:rPr>
            </w:pPr>
            <w:r w:rsidRPr="00DB7A27">
              <w:rPr>
                <w:rFonts w:ascii="標楷體" w:eastAsia="標楷體" w:hAnsi="標楷體" w:cs="新細明體" w:hint="eastAsia"/>
                <w:b/>
                <w:bCs/>
                <w:kern w:val="0"/>
                <w:sz w:val="28"/>
                <w:szCs w:val="28"/>
              </w:rPr>
              <w:t>大哉問時代</w:t>
            </w:r>
          </w:p>
          <w:p w:rsidR="00B17B4F" w:rsidRPr="00DB7A27" w:rsidRDefault="00B17B4F" w:rsidP="00FC1EC5">
            <w:pPr>
              <w:widowControl/>
              <w:spacing w:line="400" w:lineRule="exact"/>
              <w:ind w:leftChars="50" w:left="120"/>
              <w:rPr>
                <w:rFonts w:ascii="標楷體" w:eastAsia="標楷體" w:hAnsi="標楷體" w:cs="新細明體"/>
                <w:kern w:val="0"/>
                <w:sz w:val="28"/>
                <w:szCs w:val="28"/>
              </w:rPr>
            </w:pPr>
            <w:r w:rsidRPr="00DB7A27">
              <w:rPr>
                <w:rFonts w:ascii="標楷體" w:eastAsia="標楷體" w:hAnsi="標楷體" w:cs="新細明體" w:hint="eastAsia"/>
                <w:kern w:val="0"/>
                <w:szCs w:val="24"/>
              </w:rPr>
              <w:t>未來最需要的人才，得會問問題，而不是準備答案</w:t>
            </w:r>
          </w:p>
        </w:tc>
        <w:tc>
          <w:tcPr>
            <w:tcW w:w="2297" w:type="dxa"/>
            <w:shd w:val="clear" w:color="auto" w:fill="auto"/>
            <w:vAlign w:val="center"/>
            <w:hideMark/>
          </w:tcPr>
          <w:p w:rsidR="00B17B4F" w:rsidRPr="00DB7A27" w:rsidRDefault="00B17B4F" w:rsidP="00FC1EC5">
            <w:pPr>
              <w:widowControl/>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Warren Berger</w:t>
            </w:r>
          </w:p>
        </w:tc>
        <w:tc>
          <w:tcPr>
            <w:tcW w:w="1120" w:type="dxa"/>
            <w:shd w:val="clear" w:color="auto" w:fill="auto"/>
            <w:noWrap/>
            <w:vAlign w:val="center"/>
            <w:hideMark/>
          </w:tcPr>
          <w:p w:rsidR="00B17B4F" w:rsidRPr="00DB7A27" w:rsidRDefault="00B17B4F" w:rsidP="00FC1EC5">
            <w:pPr>
              <w:widowControl/>
              <w:rPr>
                <w:rFonts w:ascii="Times New Roman" w:eastAsia="新細明體" w:hAnsi="Times New Roman" w:cs="Times New Roman"/>
                <w:kern w:val="0"/>
                <w:szCs w:val="28"/>
              </w:rPr>
            </w:pPr>
            <w:r w:rsidRPr="00DB7A27">
              <w:rPr>
                <w:rFonts w:ascii="標楷體" w:eastAsia="標楷體" w:hAnsi="標楷體" w:cs="Times New Roman" w:hint="eastAsia"/>
                <w:kern w:val="0"/>
                <w:szCs w:val="28"/>
              </w:rPr>
              <w:t>大是</w:t>
            </w:r>
          </w:p>
        </w:tc>
        <w:tc>
          <w:tcPr>
            <w:tcW w:w="944"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103</w:t>
            </w:r>
          </w:p>
        </w:tc>
      </w:tr>
      <w:tr w:rsidR="00DB7A27" w:rsidRPr="00DB7A27" w:rsidTr="009D7024">
        <w:trPr>
          <w:trHeight w:val="826"/>
          <w:jc w:val="center"/>
        </w:trPr>
        <w:tc>
          <w:tcPr>
            <w:tcW w:w="720" w:type="dxa"/>
            <w:vMerge/>
            <w:vAlign w:val="center"/>
            <w:hideMark/>
          </w:tcPr>
          <w:p w:rsidR="00B17B4F" w:rsidRPr="00DB7A27" w:rsidRDefault="00B17B4F" w:rsidP="00FC1EC5">
            <w:pPr>
              <w:widowControl/>
              <w:rPr>
                <w:rFonts w:ascii="標楷體" w:eastAsia="標楷體" w:hAnsi="標楷體" w:cs="新細明體"/>
                <w:b/>
                <w:bCs/>
                <w:kern w:val="0"/>
                <w:sz w:val="28"/>
                <w:szCs w:val="28"/>
              </w:rPr>
            </w:pPr>
          </w:p>
        </w:tc>
        <w:tc>
          <w:tcPr>
            <w:tcW w:w="5719" w:type="dxa"/>
            <w:shd w:val="clear" w:color="auto" w:fill="auto"/>
            <w:vAlign w:val="center"/>
            <w:hideMark/>
          </w:tcPr>
          <w:p w:rsidR="00B17B4F" w:rsidRPr="00DB7A27" w:rsidRDefault="00B17B4F" w:rsidP="00FC1EC5">
            <w:pPr>
              <w:widowControl/>
              <w:spacing w:line="400" w:lineRule="exact"/>
              <w:ind w:left="140" w:hangingChars="50" w:hanging="140"/>
              <w:rPr>
                <w:rFonts w:ascii="標楷體" w:eastAsia="標楷體" w:hAnsi="標楷體" w:cs="新細明體"/>
                <w:kern w:val="0"/>
                <w:sz w:val="28"/>
                <w:szCs w:val="28"/>
              </w:rPr>
            </w:pPr>
            <w:r w:rsidRPr="00DB7A27">
              <w:rPr>
                <w:rFonts w:ascii="標楷體" w:eastAsia="標楷體" w:hAnsi="標楷體" w:cs="新細明體" w:hint="eastAsia"/>
                <w:b/>
                <w:bCs/>
                <w:kern w:val="0"/>
                <w:sz w:val="28"/>
                <w:szCs w:val="28"/>
              </w:rPr>
              <w:t>一切都是誘因的問題</w:t>
            </w:r>
            <w:r w:rsidRPr="00DB7A27">
              <w:rPr>
                <w:rFonts w:ascii="標楷體" w:eastAsia="標楷體" w:hAnsi="標楷體" w:cs="新細明體" w:hint="eastAsia"/>
                <w:kern w:val="0"/>
                <w:szCs w:val="24"/>
              </w:rPr>
              <w:br/>
              <w:t>找對人、用對方法、做對事的關鍵思考</w:t>
            </w:r>
          </w:p>
        </w:tc>
        <w:tc>
          <w:tcPr>
            <w:tcW w:w="2297" w:type="dxa"/>
            <w:shd w:val="clear" w:color="auto" w:fill="auto"/>
            <w:vAlign w:val="center"/>
            <w:hideMark/>
          </w:tcPr>
          <w:p w:rsidR="00B17B4F" w:rsidRPr="00DB7A27" w:rsidRDefault="00B17B4F" w:rsidP="00FC1EC5">
            <w:pPr>
              <w:widowControl/>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Uri Gneezy , John A. List</w:t>
            </w:r>
          </w:p>
        </w:tc>
        <w:tc>
          <w:tcPr>
            <w:tcW w:w="1120" w:type="dxa"/>
            <w:shd w:val="clear" w:color="auto" w:fill="auto"/>
            <w:noWrap/>
            <w:vAlign w:val="center"/>
            <w:hideMark/>
          </w:tcPr>
          <w:p w:rsidR="00B17B4F" w:rsidRPr="00DB7A27" w:rsidRDefault="00B17B4F" w:rsidP="00FC1EC5">
            <w:pPr>
              <w:widowControl/>
              <w:rPr>
                <w:rFonts w:ascii="標楷體" w:eastAsia="標楷體" w:hAnsi="標楷體" w:cs="新細明體"/>
                <w:kern w:val="0"/>
                <w:szCs w:val="28"/>
              </w:rPr>
            </w:pPr>
            <w:r w:rsidRPr="00DB7A27">
              <w:rPr>
                <w:rFonts w:ascii="標楷體" w:eastAsia="標楷體" w:hAnsi="標楷體" w:cs="新細明體" w:hint="eastAsia"/>
                <w:kern w:val="0"/>
                <w:szCs w:val="28"/>
              </w:rPr>
              <w:t>天下文化</w:t>
            </w:r>
          </w:p>
        </w:tc>
        <w:tc>
          <w:tcPr>
            <w:tcW w:w="944"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104</w:t>
            </w:r>
          </w:p>
        </w:tc>
      </w:tr>
      <w:tr w:rsidR="00DB7A27" w:rsidRPr="00DB7A27" w:rsidTr="009D7024">
        <w:trPr>
          <w:trHeight w:val="839"/>
          <w:jc w:val="center"/>
        </w:trPr>
        <w:tc>
          <w:tcPr>
            <w:tcW w:w="720" w:type="dxa"/>
            <w:vMerge/>
            <w:vAlign w:val="center"/>
            <w:hideMark/>
          </w:tcPr>
          <w:p w:rsidR="00B17B4F" w:rsidRPr="00DB7A27" w:rsidRDefault="00B17B4F" w:rsidP="00FC1EC5">
            <w:pPr>
              <w:widowControl/>
              <w:rPr>
                <w:rFonts w:ascii="標楷體" w:eastAsia="標楷體" w:hAnsi="標楷體" w:cs="新細明體"/>
                <w:b/>
                <w:bCs/>
                <w:kern w:val="0"/>
                <w:sz w:val="28"/>
                <w:szCs w:val="28"/>
              </w:rPr>
            </w:pPr>
          </w:p>
        </w:tc>
        <w:tc>
          <w:tcPr>
            <w:tcW w:w="5719" w:type="dxa"/>
            <w:shd w:val="clear" w:color="auto" w:fill="auto"/>
            <w:vAlign w:val="center"/>
            <w:hideMark/>
          </w:tcPr>
          <w:p w:rsidR="00B17B4F" w:rsidRPr="00DB7A27" w:rsidRDefault="00B17B4F" w:rsidP="00FC1EC5">
            <w:pPr>
              <w:widowControl/>
              <w:spacing w:line="400" w:lineRule="exact"/>
              <w:ind w:left="140" w:hangingChars="50" w:hanging="140"/>
              <w:rPr>
                <w:rFonts w:ascii="標楷體" w:eastAsia="標楷體" w:hAnsi="標楷體" w:cs="新細明體"/>
                <w:kern w:val="0"/>
                <w:sz w:val="28"/>
                <w:szCs w:val="28"/>
              </w:rPr>
            </w:pPr>
            <w:r w:rsidRPr="00DB7A27">
              <w:rPr>
                <w:rFonts w:ascii="標楷體" w:eastAsia="標楷體" w:hAnsi="標楷體" w:cs="新細明體" w:hint="eastAsia"/>
                <w:b/>
                <w:bCs/>
                <w:kern w:val="0"/>
                <w:sz w:val="28"/>
                <w:szCs w:val="28"/>
              </w:rPr>
              <w:t>不公平的代價</w:t>
            </w:r>
            <w:r w:rsidRPr="00DB7A27">
              <w:rPr>
                <w:rFonts w:ascii="標楷體" w:eastAsia="標楷體" w:hAnsi="標楷體" w:cs="新細明體" w:hint="eastAsia"/>
                <w:kern w:val="0"/>
                <w:szCs w:val="24"/>
              </w:rPr>
              <w:br/>
              <w:t>破解階級對立的金權結構</w:t>
            </w:r>
          </w:p>
        </w:tc>
        <w:tc>
          <w:tcPr>
            <w:tcW w:w="2297" w:type="dxa"/>
            <w:shd w:val="clear" w:color="auto" w:fill="auto"/>
            <w:vAlign w:val="center"/>
            <w:hideMark/>
          </w:tcPr>
          <w:p w:rsidR="00B17B4F" w:rsidRPr="00DB7A27" w:rsidRDefault="00B17B4F" w:rsidP="00FC1EC5">
            <w:pPr>
              <w:widowControl/>
              <w:rPr>
                <w:rFonts w:ascii="Times New Roman" w:eastAsia="新細明體" w:hAnsi="Times New Roman" w:cs="Times New Roman"/>
                <w:kern w:val="0"/>
                <w:sz w:val="22"/>
              </w:rPr>
            </w:pPr>
            <w:r w:rsidRPr="00DB7A27">
              <w:rPr>
                <w:rFonts w:ascii="Times New Roman" w:eastAsia="新細明體" w:hAnsi="Times New Roman" w:cs="Times New Roman"/>
                <w:kern w:val="0"/>
                <w:sz w:val="22"/>
              </w:rPr>
              <w:t>Joseph E. Stiglitz</w:t>
            </w:r>
          </w:p>
        </w:tc>
        <w:tc>
          <w:tcPr>
            <w:tcW w:w="1120" w:type="dxa"/>
            <w:shd w:val="clear" w:color="auto" w:fill="auto"/>
            <w:noWrap/>
            <w:vAlign w:val="center"/>
            <w:hideMark/>
          </w:tcPr>
          <w:p w:rsidR="00B17B4F" w:rsidRPr="00DB7A27" w:rsidRDefault="00B17B4F" w:rsidP="00FC1EC5">
            <w:pPr>
              <w:widowControl/>
              <w:rPr>
                <w:rFonts w:ascii="Times New Roman" w:eastAsia="新細明體" w:hAnsi="Times New Roman" w:cs="Times New Roman"/>
                <w:kern w:val="0"/>
                <w:szCs w:val="28"/>
              </w:rPr>
            </w:pPr>
            <w:r w:rsidRPr="00DB7A27">
              <w:rPr>
                <w:rFonts w:ascii="標楷體" w:eastAsia="標楷體" w:hAnsi="標楷體" w:cs="Times New Roman" w:hint="eastAsia"/>
                <w:kern w:val="0"/>
                <w:szCs w:val="28"/>
              </w:rPr>
              <w:t>天下雜誌</w:t>
            </w:r>
          </w:p>
        </w:tc>
        <w:tc>
          <w:tcPr>
            <w:tcW w:w="944"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102</w:t>
            </w:r>
          </w:p>
        </w:tc>
      </w:tr>
      <w:tr w:rsidR="00DB7A27" w:rsidRPr="00DB7A27" w:rsidTr="009D7024">
        <w:trPr>
          <w:trHeight w:val="836"/>
          <w:jc w:val="center"/>
        </w:trPr>
        <w:tc>
          <w:tcPr>
            <w:tcW w:w="720" w:type="dxa"/>
            <w:vMerge/>
            <w:vAlign w:val="center"/>
            <w:hideMark/>
          </w:tcPr>
          <w:p w:rsidR="00B17B4F" w:rsidRPr="00DB7A27" w:rsidRDefault="00B17B4F" w:rsidP="00FC1EC5">
            <w:pPr>
              <w:widowControl/>
              <w:rPr>
                <w:rFonts w:ascii="標楷體" w:eastAsia="標楷體" w:hAnsi="標楷體" w:cs="新細明體"/>
                <w:b/>
                <w:bCs/>
                <w:kern w:val="0"/>
                <w:sz w:val="28"/>
                <w:szCs w:val="28"/>
              </w:rPr>
            </w:pPr>
          </w:p>
        </w:tc>
        <w:tc>
          <w:tcPr>
            <w:tcW w:w="5719" w:type="dxa"/>
            <w:shd w:val="clear" w:color="auto" w:fill="auto"/>
            <w:vAlign w:val="center"/>
            <w:hideMark/>
          </w:tcPr>
          <w:p w:rsidR="00B17B4F" w:rsidRPr="00DB7A27" w:rsidRDefault="00B17B4F" w:rsidP="00FC1EC5">
            <w:pPr>
              <w:widowControl/>
              <w:spacing w:line="400" w:lineRule="exact"/>
              <w:rPr>
                <w:rFonts w:ascii="標楷體" w:eastAsia="標楷體" w:hAnsi="標楷體" w:cs="新細明體"/>
                <w:b/>
                <w:bCs/>
                <w:kern w:val="0"/>
                <w:sz w:val="28"/>
                <w:szCs w:val="28"/>
              </w:rPr>
            </w:pPr>
            <w:r w:rsidRPr="00DB7A27">
              <w:rPr>
                <w:rFonts w:ascii="標楷體" w:eastAsia="標楷體" w:hAnsi="標楷體" w:cs="新細明體" w:hint="eastAsia"/>
                <w:b/>
                <w:bCs/>
                <w:kern w:val="0"/>
                <w:sz w:val="28"/>
                <w:szCs w:val="28"/>
              </w:rPr>
              <w:t>少，但是更好</w:t>
            </w:r>
          </w:p>
        </w:tc>
        <w:tc>
          <w:tcPr>
            <w:tcW w:w="2297" w:type="dxa"/>
            <w:shd w:val="clear" w:color="auto" w:fill="auto"/>
            <w:vAlign w:val="center"/>
            <w:hideMark/>
          </w:tcPr>
          <w:p w:rsidR="00B17B4F" w:rsidRPr="00DB7A27" w:rsidRDefault="00B17B4F" w:rsidP="00FC1EC5">
            <w:pPr>
              <w:widowControl/>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Greg McKeown</w:t>
            </w:r>
          </w:p>
        </w:tc>
        <w:tc>
          <w:tcPr>
            <w:tcW w:w="1120" w:type="dxa"/>
            <w:shd w:val="clear" w:color="auto" w:fill="auto"/>
            <w:noWrap/>
            <w:vAlign w:val="center"/>
            <w:hideMark/>
          </w:tcPr>
          <w:p w:rsidR="00B17B4F" w:rsidRPr="00DB7A27" w:rsidRDefault="00B17B4F" w:rsidP="00FC1EC5">
            <w:pPr>
              <w:widowControl/>
              <w:rPr>
                <w:rFonts w:ascii="標楷體" w:eastAsia="標楷體" w:hAnsi="標楷體" w:cs="新細明體"/>
                <w:kern w:val="0"/>
                <w:szCs w:val="28"/>
              </w:rPr>
            </w:pPr>
            <w:r w:rsidRPr="00DB7A27">
              <w:rPr>
                <w:rFonts w:ascii="標楷體" w:eastAsia="標楷體" w:hAnsi="標楷體" w:cs="新細明體" w:hint="eastAsia"/>
                <w:kern w:val="0"/>
                <w:szCs w:val="28"/>
              </w:rPr>
              <w:t>天下文化</w:t>
            </w:r>
          </w:p>
        </w:tc>
        <w:tc>
          <w:tcPr>
            <w:tcW w:w="944"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103</w:t>
            </w:r>
          </w:p>
        </w:tc>
      </w:tr>
      <w:tr w:rsidR="00DB7A27" w:rsidRPr="00DB7A27" w:rsidTr="009D7024">
        <w:trPr>
          <w:trHeight w:val="848"/>
          <w:jc w:val="center"/>
        </w:trPr>
        <w:tc>
          <w:tcPr>
            <w:tcW w:w="720" w:type="dxa"/>
            <w:vMerge/>
            <w:vAlign w:val="center"/>
            <w:hideMark/>
          </w:tcPr>
          <w:p w:rsidR="00B17B4F" w:rsidRPr="00DB7A27" w:rsidRDefault="00B17B4F" w:rsidP="00FC1EC5">
            <w:pPr>
              <w:widowControl/>
              <w:rPr>
                <w:rFonts w:ascii="標楷體" w:eastAsia="標楷體" w:hAnsi="標楷體" w:cs="新細明體"/>
                <w:b/>
                <w:bCs/>
                <w:kern w:val="0"/>
                <w:sz w:val="28"/>
                <w:szCs w:val="28"/>
              </w:rPr>
            </w:pPr>
          </w:p>
        </w:tc>
        <w:tc>
          <w:tcPr>
            <w:tcW w:w="5719" w:type="dxa"/>
            <w:shd w:val="clear" w:color="auto" w:fill="auto"/>
            <w:vAlign w:val="center"/>
            <w:hideMark/>
          </w:tcPr>
          <w:p w:rsidR="00B17B4F" w:rsidRPr="00DB7A27" w:rsidRDefault="00B17B4F" w:rsidP="00FC1EC5">
            <w:pPr>
              <w:widowControl/>
              <w:spacing w:line="400" w:lineRule="exact"/>
              <w:rPr>
                <w:rFonts w:ascii="Times New Roman" w:eastAsia="新細明體" w:hAnsi="Times New Roman" w:cs="Times New Roman"/>
                <w:b/>
                <w:bCs/>
                <w:kern w:val="0"/>
                <w:sz w:val="28"/>
                <w:szCs w:val="28"/>
              </w:rPr>
            </w:pPr>
            <w:r w:rsidRPr="00DB7A27">
              <w:rPr>
                <w:rFonts w:ascii="標楷體" w:eastAsia="標楷體" w:hAnsi="標楷體" w:cs="Times New Roman" w:hint="eastAsia"/>
                <w:b/>
                <w:bCs/>
                <w:kern w:val="0"/>
                <w:sz w:val="28"/>
                <w:szCs w:val="28"/>
              </w:rPr>
              <w:t>巷仔口社會學</w:t>
            </w:r>
          </w:p>
        </w:tc>
        <w:tc>
          <w:tcPr>
            <w:tcW w:w="2297" w:type="dxa"/>
            <w:shd w:val="clear" w:color="auto" w:fill="auto"/>
            <w:vAlign w:val="center"/>
            <w:hideMark/>
          </w:tcPr>
          <w:p w:rsidR="00B17B4F" w:rsidRPr="00DB7A27" w:rsidRDefault="00B17B4F" w:rsidP="00FC1EC5">
            <w:pPr>
              <w:widowControl/>
              <w:rPr>
                <w:rFonts w:ascii="Times New Roman" w:eastAsia="新細明體" w:hAnsi="Times New Roman" w:cs="Times New Roman"/>
                <w:kern w:val="0"/>
                <w:szCs w:val="24"/>
              </w:rPr>
            </w:pPr>
            <w:r w:rsidRPr="00DB7A27">
              <w:rPr>
                <w:rFonts w:ascii="標楷體" w:eastAsia="標楷體" w:hAnsi="標楷體" w:cs="Times New Roman" w:hint="eastAsia"/>
                <w:kern w:val="0"/>
                <w:szCs w:val="24"/>
              </w:rPr>
              <w:t>王宏仁</w:t>
            </w:r>
            <w:r w:rsidRPr="00DB7A27">
              <w:rPr>
                <w:rFonts w:ascii="Times New Roman" w:eastAsia="新細明體" w:hAnsi="Times New Roman" w:cs="Times New Roman"/>
                <w:kern w:val="0"/>
                <w:szCs w:val="24"/>
              </w:rPr>
              <w:t xml:space="preserve"> </w:t>
            </w:r>
            <w:r w:rsidRPr="00DB7A27">
              <w:rPr>
                <w:rFonts w:ascii="標楷體" w:eastAsia="標楷體" w:hAnsi="標楷體" w:cs="Times New Roman" w:hint="eastAsia"/>
                <w:kern w:val="0"/>
                <w:szCs w:val="24"/>
              </w:rPr>
              <w:t>主編</w:t>
            </w:r>
            <w:r w:rsidRPr="00DB7A27">
              <w:rPr>
                <w:rFonts w:ascii="Times New Roman" w:eastAsia="新細明體" w:hAnsi="Times New Roman" w:cs="Times New Roman"/>
                <w:kern w:val="0"/>
                <w:szCs w:val="24"/>
              </w:rPr>
              <w:t xml:space="preserve"> </w:t>
            </w:r>
          </w:p>
        </w:tc>
        <w:tc>
          <w:tcPr>
            <w:tcW w:w="1120" w:type="dxa"/>
            <w:shd w:val="clear" w:color="auto" w:fill="auto"/>
            <w:noWrap/>
            <w:vAlign w:val="center"/>
            <w:hideMark/>
          </w:tcPr>
          <w:p w:rsidR="00B17B4F" w:rsidRPr="00DB7A27" w:rsidRDefault="00B17B4F" w:rsidP="00FC1EC5">
            <w:pPr>
              <w:widowControl/>
              <w:rPr>
                <w:rFonts w:ascii="Times New Roman" w:eastAsia="新細明體" w:hAnsi="Times New Roman" w:cs="Times New Roman"/>
                <w:kern w:val="0"/>
                <w:szCs w:val="28"/>
              </w:rPr>
            </w:pPr>
            <w:r w:rsidRPr="00DB7A27">
              <w:rPr>
                <w:rFonts w:ascii="標楷體" w:eastAsia="標楷體" w:hAnsi="標楷體" w:cs="Times New Roman" w:hint="eastAsia"/>
                <w:kern w:val="0"/>
                <w:szCs w:val="28"/>
              </w:rPr>
              <w:t>大家</w:t>
            </w:r>
          </w:p>
        </w:tc>
        <w:tc>
          <w:tcPr>
            <w:tcW w:w="944"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103</w:t>
            </w:r>
          </w:p>
        </w:tc>
      </w:tr>
      <w:tr w:rsidR="00DB7A27" w:rsidRPr="00DB7A27" w:rsidTr="009D7024">
        <w:trPr>
          <w:trHeight w:val="846"/>
          <w:jc w:val="center"/>
        </w:trPr>
        <w:tc>
          <w:tcPr>
            <w:tcW w:w="720" w:type="dxa"/>
            <w:vMerge/>
            <w:vAlign w:val="center"/>
            <w:hideMark/>
          </w:tcPr>
          <w:p w:rsidR="00B17B4F" w:rsidRPr="00DB7A27" w:rsidRDefault="00B17B4F" w:rsidP="00FC1EC5">
            <w:pPr>
              <w:widowControl/>
              <w:rPr>
                <w:rFonts w:ascii="標楷體" w:eastAsia="標楷體" w:hAnsi="標楷體" w:cs="新細明體"/>
                <w:b/>
                <w:bCs/>
                <w:kern w:val="0"/>
                <w:sz w:val="28"/>
                <w:szCs w:val="28"/>
              </w:rPr>
            </w:pPr>
          </w:p>
        </w:tc>
        <w:tc>
          <w:tcPr>
            <w:tcW w:w="5719" w:type="dxa"/>
            <w:shd w:val="clear" w:color="auto" w:fill="auto"/>
            <w:vAlign w:val="center"/>
            <w:hideMark/>
          </w:tcPr>
          <w:p w:rsidR="00B17B4F" w:rsidRPr="00DB7A27" w:rsidRDefault="00B17B4F" w:rsidP="00FC1EC5">
            <w:pPr>
              <w:widowControl/>
              <w:spacing w:line="400" w:lineRule="exact"/>
              <w:ind w:left="140" w:hangingChars="50" w:hanging="140"/>
              <w:rPr>
                <w:rFonts w:ascii="標楷體" w:eastAsia="標楷體" w:hAnsi="標楷體" w:cs="新細明體"/>
                <w:kern w:val="0"/>
                <w:sz w:val="28"/>
                <w:szCs w:val="28"/>
              </w:rPr>
            </w:pPr>
            <w:r w:rsidRPr="00DB7A27">
              <w:rPr>
                <w:rFonts w:ascii="標楷體" w:eastAsia="標楷體" w:hAnsi="標楷體" w:cs="新細明體" w:hint="eastAsia"/>
                <w:b/>
                <w:bCs/>
                <w:kern w:val="0"/>
                <w:sz w:val="28"/>
                <w:szCs w:val="28"/>
              </w:rPr>
              <w:t>數位麵包屑裡的各種好主意</w:t>
            </w:r>
            <w:r w:rsidRPr="00DB7A27">
              <w:rPr>
                <w:rFonts w:ascii="標楷體" w:eastAsia="標楷體" w:hAnsi="標楷體" w:cs="新細明體" w:hint="eastAsia"/>
                <w:kern w:val="0"/>
                <w:szCs w:val="24"/>
              </w:rPr>
              <w:br/>
              <w:t>社會物理學─剖析意念傳播方式的新科學</w:t>
            </w:r>
          </w:p>
        </w:tc>
        <w:tc>
          <w:tcPr>
            <w:tcW w:w="2297" w:type="dxa"/>
            <w:shd w:val="clear" w:color="auto" w:fill="auto"/>
            <w:vAlign w:val="center"/>
            <w:hideMark/>
          </w:tcPr>
          <w:p w:rsidR="00B17B4F" w:rsidRPr="00DB7A27" w:rsidRDefault="00B17B4F" w:rsidP="00FC1EC5">
            <w:pPr>
              <w:widowControl/>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Alex Pentland</w:t>
            </w:r>
          </w:p>
        </w:tc>
        <w:tc>
          <w:tcPr>
            <w:tcW w:w="1120" w:type="dxa"/>
            <w:shd w:val="clear" w:color="auto" w:fill="auto"/>
            <w:noWrap/>
            <w:vAlign w:val="center"/>
            <w:hideMark/>
          </w:tcPr>
          <w:p w:rsidR="00B17B4F" w:rsidRPr="00DB7A27" w:rsidRDefault="00B17B4F" w:rsidP="00FC1EC5">
            <w:pPr>
              <w:widowControl/>
              <w:rPr>
                <w:rFonts w:ascii="Times New Roman" w:eastAsia="新細明體" w:hAnsi="Times New Roman" w:cs="Times New Roman"/>
                <w:kern w:val="0"/>
                <w:szCs w:val="28"/>
              </w:rPr>
            </w:pPr>
            <w:r w:rsidRPr="00DB7A27">
              <w:rPr>
                <w:rFonts w:ascii="標楷體" w:eastAsia="標楷體" w:hAnsi="標楷體" w:cs="Times New Roman" w:hint="eastAsia"/>
                <w:kern w:val="0"/>
                <w:szCs w:val="28"/>
              </w:rPr>
              <w:t>大塊</w:t>
            </w:r>
          </w:p>
        </w:tc>
        <w:tc>
          <w:tcPr>
            <w:tcW w:w="944"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103</w:t>
            </w:r>
          </w:p>
        </w:tc>
      </w:tr>
      <w:tr w:rsidR="00DB7A27" w:rsidRPr="00DB7A27" w:rsidTr="009D7024">
        <w:trPr>
          <w:trHeight w:val="845"/>
          <w:jc w:val="center"/>
        </w:trPr>
        <w:tc>
          <w:tcPr>
            <w:tcW w:w="720" w:type="dxa"/>
            <w:vMerge w:val="restart"/>
            <w:shd w:val="clear" w:color="auto" w:fill="auto"/>
            <w:vAlign w:val="center"/>
            <w:hideMark/>
          </w:tcPr>
          <w:p w:rsidR="00B17B4F" w:rsidRPr="00DB7A27" w:rsidRDefault="00B17B4F" w:rsidP="00FC1EC5">
            <w:pPr>
              <w:widowControl/>
              <w:jc w:val="center"/>
              <w:rPr>
                <w:rFonts w:ascii="標楷體" w:eastAsia="標楷體" w:hAnsi="標楷體" w:cs="新細明體"/>
                <w:b/>
                <w:bCs/>
                <w:kern w:val="0"/>
                <w:sz w:val="28"/>
                <w:szCs w:val="28"/>
              </w:rPr>
            </w:pPr>
            <w:r w:rsidRPr="00DB7A27">
              <w:rPr>
                <w:rFonts w:ascii="標楷體" w:eastAsia="標楷體" w:hAnsi="標楷體" w:cs="新細明體" w:hint="eastAsia"/>
                <w:b/>
                <w:bCs/>
                <w:kern w:val="0"/>
                <w:sz w:val="28"/>
                <w:szCs w:val="28"/>
              </w:rPr>
              <w:t>自我發展與</w:t>
            </w:r>
            <w:r w:rsidRPr="00DB7A27">
              <w:rPr>
                <w:rFonts w:ascii="標楷體" w:eastAsia="標楷體" w:hAnsi="標楷體" w:cs="新細明體" w:hint="eastAsia"/>
                <w:b/>
                <w:bCs/>
                <w:kern w:val="0"/>
                <w:sz w:val="28"/>
                <w:szCs w:val="28"/>
              </w:rPr>
              <w:br/>
              <w:t>人文關懷</w:t>
            </w:r>
          </w:p>
        </w:tc>
        <w:tc>
          <w:tcPr>
            <w:tcW w:w="5719" w:type="dxa"/>
            <w:shd w:val="clear" w:color="auto" w:fill="auto"/>
            <w:vAlign w:val="center"/>
            <w:hideMark/>
          </w:tcPr>
          <w:p w:rsidR="00B17B4F" w:rsidRPr="00DB7A27" w:rsidRDefault="00B17B4F" w:rsidP="00FC1EC5">
            <w:pPr>
              <w:widowControl/>
              <w:spacing w:line="400" w:lineRule="exact"/>
              <w:ind w:left="140" w:hangingChars="50" w:hanging="140"/>
              <w:rPr>
                <w:rFonts w:ascii="標楷體" w:eastAsia="標楷體" w:hAnsi="標楷體" w:cs="新細明體"/>
                <w:kern w:val="0"/>
                <w:sz w:val="28"/>
                <w:szCs w:val="28"/>
              </w:rPr>
            </w:pPr>
            <w:r w:rsidRPr="00DB7A27">
              <w:rPr>
                <w:rFonts w:ascii="標楷體" w:eastAsia="標楷體" w:hAnsi="標楷體" w:cs="新細明體" w:hint="eastAsia"/>
                <w:b/>
                <w:bCs/>
                <w:kern w:val="0"/>
                <w:sz w:val="28"/>
                <w:szCs w:val="28"/>
              </w:rPr>
              <w:t>西方憑什麼</w:t>
            </w:r>
            <w:r w:rsidRPr="00DB7A27">
              <w:rPr>
                <w:rFonts w:ascii="標楷體" w:eastAsia="標楷體" w:hAnsi="標楷體" w:cs="新細明體" w:hint="eastAsia"/>
                <w:kern w:val="0"/>
                <w:szCs w:val="24"/>
              </w:rPr>
              <w:br/>
              <w:t>五萬年人類大歷史，破解中國落後之謎</w:t>
            </w:r>
          </w:p>
        </w:tc>
        <w:tc>
          <w:tcPr>
            <w:tcW w:w="2297" w:type="dxa"/>
            <w:shd w:val="clear" w:color="auto" w:fill="auto"/>
            <w:vAlign w:val="center"/>
            <w:hideMark/>
          </w:tcPr>
          <w:p w:rsidR="00B17B4F" w:rsidRPr="00DB7A27" w:rsidRDefault="00B17B4F" w:rsidP="00FC1EC5">
            <w:pPr>
              <w:widowControl/>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Ian Morris</w:t>
            </w:r>
          </w:p>
        </w:tc>
        <w:tc>
          <w:tcPr>
            <w:tcW w:w="1120" w:type="dxa"/>
            <w:shd w:val="clear" w:color="auto" w:fill="auto"/>
            <w:noWrap/>
            <w:vAlign w:val="center"/>
            <w:hideMark/>
          </w:tcPr>
          <w:p w:rsidR="00B17B4F" w:rsidRPr="00DB7A27" w:rsidRDefault="00B17B4F" w:rsidP="00FC1EC5">
            <w:pPr>
              <w:widowControl/>
              <w:rPr>
                <w:rFonts w:ascii="Times New Roman" w:eastAsia="新細明體" w:hAnsi="Times New Roman" w:cs="Times New Roman"/>
                <w:kern w:val="0"/>
                <w:szCs w:val="28"/>
              </w:rPr>
            </w:pPr>
            <w:r w:rsidRPr="00DB7A27">
              <w:rPr>
                <w:rFonts w:ascii="標楷體" w:eastAsia="標楷體" w:hAnsi="標楷體" w:cs="Times New Roman" w:hint="eastAsia"/>
                <w:kern w:val="0"/>
                <w:szCs w:val="28"/>
              </w:rPr>
              <w:t>雅言</w:t>
            </w:r>
          </w:p>
        </w:tc>
        <w:tc>
          <w:tcPr>
            <w:tcW w:w="944"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104</w:t>
            </w:r>
          </w:p>
        </w:tc>
      </w:tr>
      <w:tr w:rsidR="00DB7A27" w:rsidRPr="00DB7A27" w:rsidTr="009D7024">
        <w:trPr>
          <w:trHeight w:val="814"/>
          <w:jc w:val="center"/>
        </w:trPr>
        <w:tc>
          <w:tcPr>
            <w:tcW w:w="720" w:type="dxa"/>
            <w:vMerge/>
            <w:vAlign w:val="center"/>
            <w:hideMark/>
          </w:tcPr>
          <w:p w:rsidR="00B17B4F" w:rsidRPr="00DB7A27" w:rsidRDefault="00B17B4F" w:rsidP="00FC1EC5">
            <w:pPr>
              <w:widowControl/>
              <w:rPr>
                <w:rFonts w:ascii="標楷體" w:eastAsia="標楷體" w:hAnsi="標楷體" w:cs="新細明體"/>
                <w:b/>
                <w:bCs/>
                <w:kern w:val="0"/>
                <w:sz w:val="28"/>
                <w:szCs w:val="28"/>
              </w:rPr>
            </w:pPr>
          </w:p>
        </w:tc>
        <w:tc>
          <w:tcPr>
            <w:tcW w:w="5719" w:type="dxa"/>
            <w:shd w:val="clear" w:color="auto" w:fill="auto"/>
            <w:vAlign w:val="center"/>
            <w:hideMark/>
          </w:tcPr>
          <w:p w:rsidR="00B17B4F" w:rsidRPr="00DB7A27" w:rsidRDefault="00B17B4F" w:rsidP="00FC1EC5">
            <w:pPr>
              <w:widowControl/>
              <w:spacing w:line="400" w:lineRule="exact"/>
              <w:ind w:left="140" w:hangingChars="50" w:hanging="140"/>
              <w:rPr>
                <w:rFonts w:ascii="標楷體" w:eastAsia="標楷體" w:hAnsi="標楷體" w:cs="新細明體"/>
                <w:kern w:val="0"/>
                <w:sz w:val="28"/>
                <w:szCs w:val="28"/>
              </w:rPr>
            </w:pPr>
            <w:r w:rsidRPr="00DB7A27">
              <w:rPr>
                <w:rFonts w:ascii="標楷體" w:eastAsia="標楷體" w:hAnsi="標楷體" w:cs="新細明體" w:hint="eastAsia"/>
                <w:b/>
                <w:bCs/>
                <w:kern w:val="0"/>
                <w:sz w:val="28"/>
                <w:szCs w:val="28"/>
              </w:rPr>
              <w:t>吃的美德</w:t>
            </w:r>
            <w:r w:rsidRPr="00DB7A27">
              <w:rPr>
                <w:rFonts w:ascii="標楷體" w:eastAsia="標楷體" w:hAnsi="標楷體" w:cs="新細明體" w:hint="eastAsia"/>
                <w:kern w:val="0"/>
                <w:szCs w:val="24"/>
              </w:rPr>
              <w:br/>
              <w:t>餐桌上的哲學思考</w:t>
            </w:r>
          </w:p>
        </w:tc>
        <w:tc>
          <w:tcPr>
            <w:tcW w:w="2297" w:type="dxa"/>
            <w:shd w:val="clear" w:color="auto" w:fill="auto"/>
            <w:vAlign w:val="center"/>
            <w:hideMark/>
          </w:tcPr>
          <w:p w:rsidR="00B17B4F" w:rsidRPr="00DB7A27" w:rsidRDefault="00B17B4F" w:rsidP="00FC1EC5">
            <w:pPr>
              <w:widowControl/>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Julian Baggini</w:t>
            </w:r>
          </w:p>
        </w:tc>
        <w:tc>
          <w:tcPr>
            <w:tcW w:w="1120" w:type="dxa"/>
            <w:shd w:val="clear" w:color="auto" w:fill="auto"/>
            <w:noWrap/>
            <w:vAlign w:val="center"/>
            <w:hideMark/>
          </w:tcPr>
          <w:p w:rsidR="00B17B4F" w:rsidRPr="00DB7A27" w:rsidRDefault="00B17B4F" w:rsidP="00FC1EC5">
            <w:pPr>
              <w:widowControl/>
              <w:rPr>
                <w:rFonts w:ascii="Times New Roman" w:eastAsia="新細明體" w:hAnsi="Times New Roman" w:cs="Times New Roman"/>
                <w:kern w:val="0"/>
                <w:szCs w:val="28"/>
              </w:rPr>
            </w:pPr>
            <w:r w:rsidRPr="00DB7A27">
              <w:rPr>
                <w:rFonts w:ascii="標楷體" w:eastAsia="標楷體" w:hAnsi="標楷體" w:cs="Times New Roman" w:hint="eastAsia"/>
                <w:kern w:val="0"/>
                <w:szCs w:val="28"/>
              </w:rPr>
              <w:t>商周</w:t>
            </w:r>
          </w:p>
        </w:tc>
        <w:tc>
          <w:tcPr>
            <w:tcW w:w="944"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103</w:t>
            </w:r>
          </w:p>
        </w:tc>
      </w:tr>
      <w:tr w:rsidR="00DB7A27" w:rsidRPr="00DB7A27" w:rsidTr="009D7024">
        <w:trPr>
          <w:trHeight w:val="854"/>
          <w:jc w:val="center"/>
        </w:trPr>
        <w:tc>
          <w:tcPr>
            <w:tcW w:w="720" w:type="dxa"/>
            <w:vMerge/>
            <w:vAlign w:val="center"/>
            <w:hideMark/>
          </w:tcPr>
          <w:p w:rsidR="00B17B4F" w:rsidRPr="00DB7A27" w:rsidRDefault="00B17B4F" w:rsidP="00FC1EC5">
            <w:pPr>
              <w:widowControl/>
              <w:rPr>
                <w:rFonts w:ascii="標楷體" w:eastAsia="標楷體" w:hAnsi="標楷體" w:cs="新細明體"/>
                <w:b/>
                <w:bCs/>
                <w:kern w:val="0"/>
                <w:sz w:val="28"/>
                <w:szCs w:val="28"/>
              </w:rPr>
            </w:pPr>
          </w:p>
        </w:tc>
        <w:tc>
          <w:tcPr>
            <w:tcW w:w="5719" w:type="dxa"/>
            <w:shd w:val="clear" w:color="auto" w:fill="auto"/>
            <w:vAlign w:val="center"/>
            <w:hideMark/>
          </w:tcPr>
          <w:p w:rsidR="00B17B4F" w:rsidRPr="00DB7A27" w:rsidRDefault="00B17B4F" w:rsidP="00FC1EC5">
            <w:pPr>
              <w:widowControl/>
              <w:spacing w:line="400" w:lineRule="exact"/>
              <w:ind w:left="140" w:hangingChars="50" w:hanging="140"/>
              <w:rPr>
                <w:rFonts w:ascii="標楷體" w:eastAsia="標楷體" w:hAnsi="標楷體" w:cs="新細明體"/>
                <w:kern w:val="0"/>
                <w:sz w:val="28"/>
                <w:szCs w:val="28"/>
              </w:rPr>
            </w:pPr>
            <w:r w:rsidRPr="00DB7A27">
              <w:rPr>
                <w:rFonts w:ascii="標楷體" w:eastAsia="標楷體" w:hAnsi="標楷體" w:cs="新細明體" w:hint="eastAsia"/>
                <w:b/>
                <w:bCs/>
                <w:kern w:val="0"/>
                <w:sz w:val="28"/>
                <w:szCs w:val="28"/>
              </w:rPr>
              <w:t>女力時代</w:t>
            </w:r>
            <w:r w:rsidRPr="00DB7A27">
              <w:rPr>
                <w:rFonts w:ascii="標楷體" w:eastAsia="標楷體" w:hAnsi="標楷體" w:cs="新細明體" w:hint="eastAsia"/>
                <w:kern w:val="0"/>
                <w:szCs w:val="24"/>
              </w:rPr>
              <w:br/>
              <w:t>改寫全球社會面貌的女性新興階級</w:t>
            </w:r>
          </w:p>
        </w:tc>
        <w:tc>
          <w:tcPr>
            <w:tcW w:w="2297" w:type="dxa"/>
            <w:shd w:val="clear" w:color="auto" w:fill="auto"/>
            <w:vAlign w:val="center"/>
            <w:hideMark/>
          </w:tcPr>
          <w:p w:rsidR="00B17B4F" w:rsidRPr="00DB7A27" w:rsidRDefault="00B17B4F" w:rsidP="00FC1EC5">
            <w:pPr>
              <w:widowControl/>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Alison Wolf</w:t>
            </w:r>
          </w:p>
        </w:tc>
        <w:tc>
          <w:tcPr>
            <w:tcW w:w="1120" w:type="dxa"/>
            <w:shd w:val="clear" w:color="auto" w:fill="auto"/>
            <w:noWrap/>
            <w:vAlign w:val="center"/>
            <w:hideMark/>
          </w:tcPr>
          <w:p w:rsidR="00B17B4F" w:rsidRPr="00DB7A27" w:rsidRDefault="00B17B4F" w:rsidP="00FC1EC5">
            <w:pPr>
              <w:widowControl/>
              <w:rPr>
                <w:rFonts w:ascii="Times New Roman" w:eastAsia="新細明體" w:hAnsi="Times New Roman" w:cs="Times New Roman"/>
                <w:kern w:val="0"/>
                <w:szCs w:val="28"/>
              </w:rPr>
            </w:pPr>
            <w:r w:rsidRPr="00DB7A27">
              <w:rPr>
                <w:rFonts w:ascii="標楷體" w:eastAsia="標楷體" w:hAnsi="標楷體" w:cs="Times New Roman" w:hint="eastAsia"/>
                <w:kern w:val="0"/>
                <w:szCs w:val="28"/>
              </w:rPr>
              <w:t>大塊</w:t>
            </w:r>
          </w:p>
        </w:tc>
        <w:tc>
          <w:tcPr>
            <w:tcW w:w="944"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104</w:t>
            </w:r>
          </w:p>
        </w:tc>
      </w:tr>
      <w:tr w:rsidR="00DB7A27" w:rsidRPr="00DB7A27" w:rsidTr="009D7024">
        <w:trPr>
          <w:trHeight w:val="852"/>
          <w:jc w:val="center"/>
        </w:trPr>
        <w:tc>
          <w:tcPr>
            <w:tcW w:w="720" w:type="dxa"/>
            <w:vMerge/>
            <w:vAlign w:val="center"/>
            <w:hideMark/>
          </w:tcPr>
          <w:p w:rsidR="00B17B4F" w:rsidRPr="00DB7A27" w:rsidRDefault="00B17B4F" w:rsidP="00FC1EC5">
            <w:pPr>
              <w:widowControl/>
              <w:rPr>
                <w:rFonts w:ascii="標楷體" w:eastAsia="標楷體" w:hAnsi="標楷體" w:cs="新細明體"/>
                <w:b/>
                <w:bCs/>
                <w:kern w:val="0"/>
                <w:sz w:val="28"/>
                <w:szCs w:val="28"/>
              </w:rPr>
            </w:pPr>
          </w:p>
        </w:tc>
        <w:tc>
          <w:tcPr>
            <w:tcW w:w="5719" w:type="dxa"/>
            <w:shd w:val="clear" w:color="auto" w:fill="auto"/>
            <w:vAlign w:val="center"/>
            <w:hideMark/>
          </w:tcPr>
          <w:p w:rsidR="00B17B4F" w:rsidRPr="00DB7A27" w:rsidRDefault="00B17B4F" w:rsidP="00FC1EC5">
            <w:pPr>
              <w:widowControl/>
              <w:spacing w:line="400" w:lineRule="exact"/>
              <w:ind w:left="140" w:hangingChars="50" w:hanging="140"/>
              <w:rPr>
                <w:rFonts w:ascii="標楷體" w:eastAsia="標楷體" w:hAnsi="標楷體" w:cs="新細明體"/>
                <w:kern w:val="0"/>
                <w:sz w:val="28"/>
                <w:szCs w:val="28"/>
              </w:rPr>
            </w:pPr>
            <w:r w:rsidRPr="00DB7A27">
              <w:rPr>
                <w:rFonts w:ascii="標楷體" w:eastAsia="標楷體" w:hAnsi="標楷體" w:cs="新細明體" w:hint="eastAsia"/>
                <w:b/>
                <w:bCs/>
                <w:kern w:val="0"/>
                <w:sz w:val="28"/>
                <w:szCs w:val="28"/>
              </w:rPr>
              <w:t>雨季的孩子</w:t>
            </w:r>
            <w:r w:rsidRPr="00DB7A27">
              <w:rPr>
                <w:rFonts w:ascii="標楷體" w:eastAsia="標楷體" w:hAnsi="標楷體" w:cs="新細明體" w:hint="eastAsia"/>
                <w:kern w:val="0"/>
                <w:szCs w:val="24"/>
              </w:rPr>
              <w:br/>
              <w:t>來自亞洲底層的苦難印記</w:t>
            </w:r>
          </w:p>
        </w:tc>
        <w:tc>
          <w:tcPr>
            <w:tcW w:w="2297" w:type="dxa"/>
            <w:shd w:val="clear" w:color="auto" w:fill="auto"/>
            <w:vAlign w:val="center"/>
            <w:hideMark/>
          </w:tcPr>
          <w:p w:rsidR="00B17B4F" w:rsidRPr="00DB7A27" w:rsidRDefault="00B17B4F" w:rsidP="00FC1EC5">
            <w:pPr>
              <w:widowControl/>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David Jimenez</w:t>
            </w:r>
          </w:p>
        </w:tc>
        <w:tc>
          <w:tcPr>
            <w:tcW w:w="1120" w:type="dxa"/>
            <w:shd w:val="clear" w:color="auto" w:fill="auto"/>
            <w:noWrap/>
            <w:vAlign w:val="center"/>
            <w:hideMark/>
          </w:tcPr>
          <w:p w:rsidR="00B17B4F" w:rsidRPr="00DB7A27" w:rsidRDefault="00B17B4F" w:rsidP="00FC1EC5">
            <w:pPr>
              <w:widowControl/>
              <w:rPr>
                <w:rFonts w:ascii="Times New Roman" w:eastAsia="新細明體" w:hAnsi="Times New Roman" w:cs="Times New Roman"/>
                <w:kern w:val="0"/>
                <w:szCs w:val="28"/>
              </w:rPr>
            </w:pPr>
            <w:r w:rsidRPr="00DB7A27">
              <w:rPr>
                <w:rFonts w:ascii="標楷體" w:eastAsia="標楷體" w:hAnsi="標楷體" w:cs="Times New Roman" w:hint="eastAsia"/>
                <w:kern w:val="0"/>
                <w:szCs w:val="28"/>
              </w:rPr>
              <w:t>木馬</w:t>
            </w:r>
          </w:p>
        </w:tc>
        <w:tc>
          <w:tcPr>
            <w:tcW w:w="944"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103</w:t>
            </w:r>
          </w:p>
        </w:tc>
      </w:tr>
      <w:tr w:rsidR="00DB7A27" w:rsidRPr="00DB7A27" w:rsidTr="009D7024">
        <w:trPr>
          <w:trHeight w:val="823"/>
          <w:jc w:val="center"/>
        </w:trPr>
        <w:tc>
          <w:tcPr>
            <w:tcW w:w="720" w:type="dxa"/>
            <w:vMerge/>
            <w:vAlign w:val="center"/>
            <w:hideMark/>
          </w:tcPr>
          <w:p w:rsidR="00B17B4F" w:rsidRPr="00DB7A27" w:rsidRDefault="00B17B4F" w:rsidP="00FC1EC5">
            <w:pPr>
              <w:widowControl/>
              <w:rPr>
                <w:rFonts w:ascii="標楷體" w:eastAsia="標楷體" w:hAnsi="標楷體" w:cs="新細明體"/>
                <w:b/>
                <w:bCs/>
                <w:kern w:val="0"/>
                <w:sz w:val="28"/>
                <w:szCs w:val="28"/>
              </w:rPr>
            </w:pPr>
          </w:p>
        </w:tc>
        <w:tc>
          <w:tcPr>
            <w:tcW w:w="5719" w:type="dxa"/>
            <w:shd w:val="clear" w:color="auto" w:fill="auto"/>
            <w:vAlign w:val="center"/>
            <w:hideMark/>
          </w:tcPr>
          <w:p w:rsidR="00B17B4F" w:rsidRPr="00DB7A27" w:rsidRDefault="00B17B4F" w:rsidP="00FC1EC5">
            <w:pPr>
              <w:widowControl/>
              <w:spacing w:line="400" w:lineRule="exact"/>
              <w:ind w:left="140" w:hangingChars="50" w:hanging="140"/>
              <w:rPr>
                <w:rFonts w:ascii="標楷體" w:eastAsia="標楷體" w:hAnsi="標楷體" w:cs="新細明體"/>
                <w:kern w:val="0"/>
                <w:sz w:val="28"/>
                <w:szCs w:val="28"/>
              </w:rPr>
            </w:pPr>
            <w:r w:rsidRPr="00DB7A27">
              <w:rPr>
                <w:rFonts w:ascii="標楷體" w:eastAsia="標楷體" w:hAnsi="標楷體" w:cs="新細明體" w:hint="eastAsia"/>
                <w:b/>
                <w:bCs/>
                <w:kern w:val="0"/>
                <w:sz w:val="28"/>
                <w:szCs w:val="28"/>
              </w:rPr>
              <w:t>旅行的異義</w:t>
            </w:r>
            <w:r w:rsidRPr="00DB7A27">
              <w:rPr>
                <w:rFonts w:ascii="標楷體" w:eastAsia="標楷體" w:hAnsi="標楷體" w:cs="新細明體" w:hint="eastAsia"/>
                <w:kern w:val="0"/>
                <w:szCs w:val="24"/>
              </w:rPr>
              <w:t>：</w:t>
            </w:r>
            <w:r w:rsidRPr="00DB7A27">
              <w:rPr>
                <w:rFonts w:ascii="標楷體" w:eastAsia="標楷體" w:hAnsi="標楷體" w:cs="新細明體" w:hint="eastAsia"/>
                <w:kern w:val="0"/>
                <w:szCs w:val="24"/>
              </w:rPr>
              <w:br/>
              <w:t>一趟揭開旅遊暗黑真相的環球之旅</w:t>
            </w:r>
          </w:p>
        </w:tc>
        <w:tc>
          <w:tcPr>
            <w:tcW w:w="2297" w:type="dxa"/>
            <w:shd w:val="clear" w:color="auto" w:fill="auto"/>
            <w:vAlign w:val="center"/>
            <w:hideMark/>
          </w:tcPr>
          <w:p w:rsidR="00B17B4F" w:rsidRPr="00DB7A27" w:rsidRDefault="00B17B4F" w:rsidP="00FC1EC5">
            <w:pPr>
              <w:widowControl/>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Elizabeth Becker</w:t>
            </w:r>
          </w:p>
        </w:tc>
        <w:tc>
          <w:tcPr>
            <w:tcW w:w="1120" w:type="dxa"/>
            <w:shd w:val="clear" w:color="auto" w:fill="auto"/>
            <w:noWrap/>
            <w:vAlign w:val="center"/>
            <w:hideMark/>
          </w:tcPr>
          <w:p w:rsidR="00B17B4F" w:rsidRPr="00DB7A27" w:rsidRDefault="00B17B4F" w:rsidP="00FC1EC5">
            <w:pPr>
              <w:widowControl/>
              <w:rPr>
                <w:rFonts w:ascii="Times New Roman" w:eastAsia="新細明體" w:hAnsi="Times New Roman" w:cs="Times New Roman"/>
                <w:kern w:val="0"/>
                <w:szCs w:val="28"/>
              </w:rPr>
            </w:pPr>
            <w:r w:rsidRPr="00DB7A27">
              <w:rPr>
                <w:rFonts w:ascii="標楷體" w:eastAsia="標楷體" w:hAnsi="標楷體" w:cs="Times New Roman" w:hint="eastAsia"/>
                <w:kern w:val="0"/>
                <w:szCs w:val="28"/>
              </w:rPr>
              <w:t>八旗</w:t>
            </w:r>
            <w:r w:rsidRPr="00DB7A27">
              <w:rPr>
                <w:rFonts w:ascii="Times New Roman" w:eastAsia="新細明體" w:hAnsi="Times New Roman" w:cs="Times New Roman"/>
                <w:kern w:val="0"/>
                <w:szCs w:val="28"/>
              </w:rPr>
              <w:t xml:space="preserve"> </w:t>
            </w:r>
          </w:p>
        </w:tc>
        <w:tc>
          <w:tcPr>
            <w:tcW w:w="944"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103</w:t>
            </w:r>
          </w:p>
        </w:tc>
      </w:tr>
      <w:tr w:rsidR="00B17B4F" w:rsidRPr="00DB7A27" w:rsidTr="009D7024">
        <w:trPr>
          <w:trHeight w:val="834"/>
          <w:jc w:val="center"/>
        </w:trPr>
        <w:tc>
          <w:tcPr>
            <w:tcW w:w="720" w:type="dxa"/>
            <w:vMerge/>
            <w:vAlign w:val="center"/>
            <w:hideMark/>
          </w:tcPr>
          <w:p w:rsidR="00B17B4F" w:rsidRPr="00DB7A27" w:rsidRDefault="00B17B4F" w:rsidP="00FC1EC5">
            <w:pPr>
              <w:widowControl/>
              <w:rPr>
                <w:rFonts w:ascii="標楷體" w:eastAsia="標楷體" w:hAnsi="標楷體" w:cs="新細明體"/>
                <w:b/>
                <w:bCs/>
                <w:kern w:val="0"/>
                <w:sz w:val="28"/>
                <w:szCs w:val="28"/>
              </w:rPr>
            </w:pPr>
          </w:p>
        </w:tc>
        <w:tc>
          <w:tcPr>
            <w:tcW w:w="5719" w:type="dxa"/>
            <w:shd w:val="clear" w:color="auto" w:fill="auto"/>
            <w:vAlign w:val="center"/>
            <w:hideMark/>
          </w:tcPr>
          <w:p w:rsidR="00B17B4F" w:rsidRPr="00DB7A27" w:rsidRDefault="00B17B4F" w:rsidP="00FC1EC5">
            <w:pPr>
              <w:widowControl/>
              <w:spacing w:line="400" w:lineRule="exact"/>
              <w:ind w:left="140" w:hangingChars="50" w:hanging="140"/>
              <w:rPr>
                <w:rFonts w:ascii="標楷體" w:eastAsia="標楷體" w:hAnsi="標楷體" w:cs="新細明體"/>
                <w:kern w:val="0"/>
                <w:sz w:val="28"/>
                <w:szCs w:val="28"/>
              </w:rPr>
            </w:pPr>
            <w:r w:rsidRPr="00DB7A27">
              <w:rPr>
                <w:rFonts w:ascii="標楷體" w:eastAsia="標楷體" w:hAnsi="標楷體" w:cs="新細明體" w:hint="eastAsia"/>
                <w:b/>
                <w:bCs/>
                <w:kern w:val="0"/>
                <w:sz w:val="28"/>
                <w:szCs w:val="28"/>
              </w:rPr>
              <w:t>失去山林的孩子</w:t>
            </w:r>
            <w:r w:rsidRPr="00DB7A27">
              <w:rPr>
                <w:rFonts w:ascii="標楷體" w:eastAsia="標楷體" w:hAnsi="標楷體" w:cs="新細明體" w:hint="eastAsia"/>
                <w:kern w:val="0"/>
                <w:szCs w:val="24"/>
              </w:rPr>
              <w:br/>
              <w:t>拯救「大自然缺失症」兒童</w:t>
            </w:r>
          </w:p>
        </w:tc>
        <w:tc>
          <w:tcPr>
            <w:tcW w:w="2297" w:type="dxa"/>
            <w:shd w:val="clear" w:color="auto" w:fill="auto"/>
            <w:vAlign w:val="center"/>
            <w:hideMark/>
          </w:tcPr>
          <w:p w:rsidR="00B17B4F" w:rsidRPr="00DB7A27" w:rsidRDefault="00B17B4F" w:rsidP="00FC1EC5">
            <w:pPr>
              <w:widowControl/>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Richard Louv</w:t>
            </w:r>
          </w:p>
        </w:tc>
        <w:tc>
          <w:tcPr>
            <w:tcW w:w="1120" w:type="dxa"/>
            <w:shd w:val="clear" w:color="auto" w:fill="auto"/>
            <w:noWrap/>
            <w:vAlign w:val="center"/>
            <w:hideMark/>
          </w:tcPr>
          <w:p w:rsidR="00B17B4F" w:rsidRPr="00DB7A27" w:rsidRDefault="00B17B4F" w:rsidP="00FC1EC5">
            <w:pPr>
              <w:widowControl/>
              <w:rPr>
                <w:rFonts w:ascii="Times New Roman" w:eastAsia="新細明體" w:hAnsi="Times New Roman" w:cs="Times New Roman"/>
                <w:kern w:val="0"/>
                <w:szCs w:val="28"/>
              </w:rPr>
            </w:pPr>
            <w:r w:rsidRPr="00DB7A27">
              <w:rPr>
                <w:rFonts w:ascii="標楷體" w:eastAsia="標楷體" w:hAnsi="標楷體" w:cs="Times New Roman" w:hint="eastAsia"/>
                <w:kern w:val="0"/>
                <w:szCs w:val="28"/>
              </w:rPr>
              <w:t>野人</w:t>
            </w:r>
          </w:p>
        </w:tc>
        <w:tc>
          <w:tcPr>
            <w:tcW w:w="944" w:type="dxa"/>
            <w:shd w:val="clear" w:color="auto" w:fill="auto"/>
            <w:noWrap/>
            <w:vAlign w:val="center"/>
            <w:hideMark/>
          </w:tcPr>
          <w:p w:rsidR="00B17B4F" w:rsidRPr="00DB7A27" w:rsidRDefault="00B17B4F" w:rsidP="00FC1EC5">
            <w:pPr>
              <w:widowControl/>
              <w:jc w:val="center"/>
              <w:rPr>
                <w:rFonts w:ascii="Times New Roman" w:eastAsia="新細明體" w:hAnsi="Times New Roman" w:cs="Times New Roman"/>
                <w:kern w:val="0"/>
                <w:szCs w:val="24"/>
              </w:rPr>
            </w:pPr>
            <w:r w:rsidRPr="00DB7A27">
              <w:rPr>
                <w:rFonts w:ascii="Times New Roman" w:eastAsia="新細明體" w:hAnsi="Times New Roman" w:cs="Times New Roman"/>
                <w:kern w:val="0"/>
                <w:szCs w:val="24"/>
              </w:rPr>
              <w:t>103</w:t>
            </w:r>
          </w:p>
        </w:tc>
      </w:tr>
    </w:tbl>
    <w:p w:rsidR="00B17B4F" w:rsidRPr="00DB7A27" w:rsidRDefault="00B17B4F" w:rsidP="000A1AF9">
      <w:pPr>
        <w:spacing w:line="400" w:lineRule="exact"/>
        <w:jc w:val="both"/>
        <w:rPr>
          <w:rFonts w:ascii="Times New Roman" w:eastAsia="標楷體" w:hAnsi="Times New Roman" w:cs="Times New Roman"/>
          <w:sz w:val="32"/>
          <w:szCs w:val="32"/>
        </w:rPr>
      </w:pPr>
    </w:p>
    <w:p w:rsidR="009D7024" w:rsidRPr="00DB7A27" w:rsidRDefault="009D7024" w:rsidP="000A1AF9">
      <w:pPr>
        <w:spacing w:line="400" w:lineRule="exact"/>
        <w:jc w:val="both"/>
        <w:rPr>
          <w:rFonts w:ascii="Times New Roman" w:eastAsia="標楷體" w:hAnsi="Times New Roman" w:cs="Times New Roman"/>
          <w:sz w:val="32"/>
          <w:szCs w:val="32"/>
        </w:rPr>
      </w:pPr>
    </w:p>
    <w:p w:rsidR="000F60EF" w:rsidRDefault="000F60EF" w:rsidP="000A1AF9">
      <w:pPr>
        <w:spacing w:line="400" w:lineRule="exact"/>
        <w:jc w:val="both"/>
        <w:rPr>
          <w:rFonts w:ascii="Times New Roman" w:eastAsia="標楷體" w:hAnsi="Times New Roman" w:cs="Times New Roman"/>
          <w:sz w:val="32"/>
          <w:szCs w:val="32"/>
        </w:rPr>
      </w:pPr>
    </w:p>
    <w:p w:rsidR="003C1C94" w:rsidRPr="00DB7A27" w:rsidRDefault="003C1C94" w:rsidP="000A1AF9">
      <w:pPr>
        <w:spacing w:line="400" w:lineRule="exact"/>
        <w:jc w:val="both"/>
        <w:rPr>
          <w:rFonts w:ascii="Times New Roman" w:eastAsia="標楷體" w:hAnsi="Times New Roman" w:cs="Times New Roman" w:hint="eastAsia"/>
          <w:sz w:val="32"/>
          <w:szCs w:val="32"/>
        </w:rPr>
      </w:pPr>
    </w:p>
    <w:p w:rsidR="000F60EF" w:rsidRPr="00DB7A27" w:rsidRDefault="000F60EF" w:rsidP="000A1AF9">
      <w:pPr>
        <w:spacing w:line="400" w:lineRule="exact"/>
        <w:jc w:val="both"/>
        <w:rPr>
          <w:rFonts w:ascii="Times New Roman" w:eastAsia="標楷體" w:hAnsi="Times New Roman" w:cs="Times New Roman"/>
          <w:sz w:val="32"/>
          <w:szCs w:val="32"/>
        </w:rPr>
      </w:pPr>
    </w:p>
    <w:p w:rsidR="000F60EF" w:rsidRPr="00DB7A27" w:rsidRDefault="000F60EF" w:rsidP="000F60EF">
      <w:pPr>
        <w:spacing w:line="400" w:lineRule="exact"/>
        <w:jc w:val="both"/>
        <w:rPr>
          <w:rFonts w:ascii="Times New Roman" w:eastAsia="標楷體" w:hAnsi="Times New Roman" w:cs="Times New Roman"/>
          <w:sz w:val="32"/>
          <w:szCs w:val="32"/>
        </w:rPr>
      </w:pPr>
      <w:r w:rsidRPr="00DB7A27">
        <w:rPr>
          <w:rFonts w:ascii="Times New Roman" w:eastAsia="標楷體" w:hAnsi="Times New Roman" w:cs="Times New Roman"/>
          <w:noProof/>
          <w:sz w:val="32"/>
          <w:szCs w:val="32"/>
        </w:rPr>
        <mc:AlternateContent>
          <mc:Choice Requires="wps">
            <w:drawing>
              <wp:anchor distT="0" distB="0" distL="114300" distR="114300" simplePos="0" relativeHeight="251665408" behindDoc="0" locked="0" layoutInCell="1" allowOverlap="1" wp14:anchorId="398D7A03" wp14:editId="038EA9B9">
                <wp:simplePos x="0" y="0"/>
                <wp:positionH relativeFrom="column">
                  <wp:posOffset>5520690</wp:posOffset>
                </wp:positionH>
                <wp:positionV relativeFrom="paragraph">
                  <wp:posOffset>3810</wp:posOffset>
                </wp:positionV>
                <wp:extent cx="792480" cy="365760"/>
                <wp:effectExtent l="0" t="0" r="26670" b="1524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65760"/>
                        </a:xfrm>
                        <a:prstGeom prst="rect">
                          <a:avLst/>
                        </a:prstGeom>
                        <a:solidFill>
                          <a:srgbClr val="FFFFFF"/>
                        </a:solidFill>
                        <a:ln w="9525">
                          <a:solidFill>
                            <a:srgbClr val="000000"/>
                          </a:solidFill>
                          <a:miter lim="800000"/>
                          <a:headEnd/>
                          <a:tailEnd/>
                        </a:ln>
                      </wps:spPr>
                      <wps:txbx>
                        <w:txbxContent>
                          <w:p w:rsidR="000F60EF" w:rsidRPr="00834CAD" w:rsidRDefault="000F60EF" w:rsidP="000F60EF">
                            <w:pPr>
                              <w:rPr>
                                <w:rFonts w:ascii="Times New Roman" w:eastAsia="標楷體" w:hAnsi="Times New Roman" w:cs="Times New Roman"/>
                                <w:szCs w:val="28"/>
                              </w:rPr>
                            </w:pPr>
                            <w:r w:rsidRPr="00834CAD">
                              <w:rPr>
                                <w:rFonts w:ascii="Times New Roman" w:eastAsia="標楷體" w:hAnsi="Times New Roman" w:cs="Times New Roman"/>
                                <w:szCs w:val="28"/>
                              </w:rPr>
                              <w:t>附件</w:t>
                            </w:r>
                            <w:r w:rsidR="00200DA0">
                              <w:rPr>
                                <w:rFonts w:ascii="Times New Roman" w:eastAsia="標楷體" w:hAnsi="Times New Roman" w:cs="Times New Roman" w:hint="eastAsia"/>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D7A03" id="文字方塊 4" o:spid="_x0000_s1027" type="#_x0000_t202" style="position:absolute;left:0;text-align:left;margin-left:434.7pt;margin-top:.3pt;width:62.4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">
                <v:textbox>
                  <w:txbxContent>
                    <w:p w:rsidR="000F60EF" w:rsidRPr="00834CAD" w:rsidRDefault="000F60EF" w:rsidP="000F60EF">
                      <w:pPr>
                        <w:rPr>
                          <w:rFonts w:ascii="Times New Roman" w:eastAsia="標楷體" w:hAnsi="Times New Roman" w:cs="Times New Roman"/>
                          <w:szCs w:val="28"/>
                        </w:rPr>
                      </w:pPr>
                      <w:r w:rsidRPr="00834CAD">
                        <w:rPr>
                          <w:rFonts w:ascii="Times New Roman" w:eastAsia="標楷體" w:hAnsi="Times New Roman" w:cs="Times New Roman"/>
                          <w:szCs w:val="28"/>
                        </w:rPr>
                        <w:t>附件</w:t>
                      </w:r>
                      <w:r w:rsidR="00200DA0">
                        <w:rPr>
                          <w:rFonts w:ascii="Times New Roman" w:eastAsia="標楷體" w:hAnsi="Times New Roman" w:cs="Times New Roman" w:hint="eastAsia"/>
                          <w:szCs w:val="28"/>
                        </w:rPr>
                        <w:t>2</w:t>
                      </w:r>
                    </w:p>
                  </w:txbxContent>
                </v:textbox>
              </v:shape>
            </w:pict>
          </mc:Fallback>
        </mc:AlternateContent>
      </w:r>
    </w:p>
    <w:p w:rsidR="000F60EF" w:rsidRPr="00DB7A27" w:rsidRDefault="000F60EF" w:rsidP="000A1AF9">
      <w:pPr>
        <w:spacing w:line="400" w:lineRule="exact"/>
        <w:jc w:val="both"/>
        <w:rPr>
          <w:rFonts w:ascii="Times New Roman" w:eastAsia="標楷體" w:hAnsi="Times New Roman" w:cs="Times New Roman"/>
          <w:sz w:val="32"/>
          <w:szCs w:val="32"/>
        </w:rPr>
      </w:pPr>
    </w:p>
    <w:p w:rsidR="000F60EF" w:rsidRPr="00DB7A27" w:rsidRDefault="000F60EF" w:rsidP="000A1AF9">
      <w:pPr>
        <w:spacing w:line="400" w:lineRule="exact"/>
        <w:jc w:val="both"/>
        <w:rPr>
          <w:rFonts w:ascii="Times New Roman" w:eastAsia="標楷體" w:hAnsi="Times New Roman" w:cs="Times New Roman"/>
          <w:sz w:val="32"/>
          <w:szCs w:val="3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34"/>
      </w:tblGrid>
      <w:tr w:rsidR="00DB7A27" w:rsidRPr="00DB7A27" w:rsidTr="00FC1EC5">
        <w:trPr>
          <w:trHeight w:val="1239"/>
        </w:trPr>
        <w:tc>
          <w:tcPr>
            <w:tcW w:w="9214" w:type="dxa"/>
            <w:gridSpan w:val="2"/>
            <w:vAlign w:val="center"/>
          </w:tcPr>
          <w:p w:rsidR="000A1AF9" w:rsidRPr="00DB7A27" w:rsidRDefault="000A1AF9" w:rsidP="00FC1EC5">
            <w:pPr>
              <w:tabs>
                <w:tab w:val="center" w:pos="4153"/>
                <w:tab w:val="right" w:pos="8306"/>
              </w:tabs>
              <w:snapToGrid w:val="0"/>
              <w:jc w:val="center"/>
              <w:rPr>
                <w:rFonts w:ascii="Times New Roman" w:eastAsia="標楷體" w:hAnsi="Times New Roman" w:cs="Times New Roman"/>
                <w:sz w:val="40"/>
                <w:szCs w:val="40"/>
              </w:rPr>
            </w:pPr>
            <w:r w:rsidRPr="00DB7A27">
              <w:rPr>
                <w:rFonts w:ascii="Times New Roman" w:eastAsia="標楷體" w:hAnsi="Times New Roman" w:cs="Times New Roman"/>
                <w:sz w:val="40"/>
                <w:szCs w:val="40"/>
              </w:rPr>
              <w:t>公務人員專書閱讀心得寫作送審作品資料表</w:t>
            </w:r>
          </w:p>
        </w:tc>
      </w:tr>
      <w:tr w:rsidR="00DB7A27" w:rsidRPr="00DB7A27" w:rsidTr="00FC1EC5">
        <w:trPr>
          <w:trHeight w:val="631"/>
        </w:trPr>
        <w:tc>
          <w:tcPr>
            <w:tcW w:w="1980" w:type="dxa"/>
            <w:vAlign w:val="center"/>
          </w:tcPr>
          <w:p w:rsidR="000A1AF9" w:rsidRPr="00DB7A27" w:rsidRDefault="000A1AF9" w:rsidP="00FC1EC5">
            <w:pPr>
              <w:tabs>
                <w:tab w:val="center" w:pos="4153"/>
                <w:tab w:val="right" w:pos="8306"/>
              </w:tabs>
              <w:snapToGrid w:val="0"/>
              <w:jc w:val="center"/>
              <w:rPr>
                <w:rFonts w:ascii="Times New Roman" w:eastAsia="標楷體" w:hAnsi="Times New Roman" w:cs="Times New Roman"/>
                <w:sz w:val="32"/>
                <w:szCs w:val="32"/>
              </w:rPr>
            </w:pPr>
            <w:r w:rsidRPr="00DB7A27">
              <w:rPr>
                <w:rFonts w:ascii="Times New Roman" w:eastAsia="標楷體" w:hAnsi="Times New Roman" w:cs="Times New Roman"/>
                <w:sz w:val="32"/>
                <w:szCs w:val="32"/>
              </w:rPr>
              <w:t>編</w:t>
            </w:r>
            <w:r w:rsidRPr="00DB7A27">
              <w:rPr>
                <w:rFonts w:ascii="Times New Roman" w:eastAsia="標楷體" w:hAnsi="Times New Roman" w:cs="Times New Roman"/>
                <w:sz w:val="32"/>
                <w:szCs w:val="32"/>
              </w:rPr>
              <w:t xml:space="preserve">    </w:t>
            </w:r>
            <w:r w:rsidRPr="00DB7A27">
              <w:rPr>
                <w:rFonts w:ascii="Times New Roman" w:eastAsia="標楷體" w:hAnsi="Times New Roman" w:cs="Times New Roman"/>
                <w:sz w:val="32"/>
                <w:szCs w:val="32"/>
              </w:rPr>
              <w:t>號</w:t>
            </w:r>
          </w:p>
        </w:tc>
        <w:tc>
          <w:tcPr>
            <w:tcW w:w="7234" w:type="dxa"/>
          </w:tcPr>
          <w:p w:rsidR="000A1AF9" w:rsidRPr="00DB7A27" w:rsidRDefault="000A1AF9" w:rsidP="00FC1EC5">
            <w:pPr>
              <w:tabs>
                <w:tab w:val="center" w:pos="4153"/>
                <w:tab w:val="right" w:pos="8306"/>
              </w:tabs>
              <w:snapToGrid w:val="0"/>
              <w:rPr>
                <w:rFonts w:ascii="Times New Roman" w:eastAsia="標楷體" w:hAnsi="Times New Roman" w:cs="Times New Roman"/>
                <w:sz w:val="32"/>
                <w:szCs w:val="32"/>
              </w:rPr>
            </w:pPr>
          </w:p>
        </w:tc>
      </w:tr>
      <w:tr w:rsidR="00DB7A27" w:rsidRPr="00DB7A27" w:rsidTr="00FC1EC5">
        <w:trPr>
          <w:trHeight w:val="1122"/>
        </w:trPr>
        <w:tc>
          <w:tcPr>
            <w:tcW w:w="1980" w:type="dxa"/>
            <w:vAlign w:val="center"/>
          </w:tcPr>
          <w:p w:rsidR="000A1AF9" w:rsidRPr="00DB7A27" w:rsidRDefault="000A1AF9" w:rsidP="00FC1EC5">
            <w:pPr>
              <w:tabs>
                <w:tab w:val="center" w:pos="4153"/>
                <w:tab w:val="right" w:pos="8306"/>
              </w:tabs>
              <w:snapToGrid w:val="0"/>
              <w:jc w:val="center"/>
              <w:rPr>
                <w:rFonts w:ascii="Times New Roman" w:eastAsia="標楷體" w:hAnsi="Times New Roman" w:cs="Times New Roman"/>
                <w:sz w:val="32"/>
                <w:szCs w:val="32"/>
              </w:rPr>
            </w:pPr>
            <w:r w:rsidRPr="00DB7A27">
              <w:rPr>
                <w:rFonts w:ascii="Times New Roman" w:eastAsia="標楷體" w:hAnsi="Times New Roman" w:cs="Times New Roman"/>
                <w:sz w:val="32"/>
                <w:szCs w:val="32"/>
              </w:rPr>
              <w:t>機關銜稱</w:t>
            </w:r>
          </w:p>
        </w:tc>
        <w:tc>
          <w:tcPr>
            <w:tcW w:w="7234" w:type="dxa"/>
          </w:tcPr>
          <w:p w:rsidR="000A1AF9" w:rsidRPr="00DB7A27" w:rsidRDefault="000A1AF9" w:rsidP="00FC1EC5">
            <w:pPr>
              <w:tabs>
                <w:tab w:val="center" w:pos="4153"/>
                <w:tab w:val="right" w:pos="8306"/>
              </w:tabs>
              <w:snapToGrid w:val="0"/>
              <w:rPr>
                <w:rFonts w:ascii="Times New Roman" w:eastAsia="標楷體" w:hAnsi="Times New Roman" w:cs="Times New Roman"/>
                <w:sz w:val="32"/>
                <w:szCs w:val="32"/>
              </w:rPr>
            </w:pPr>
          </w:p>
        </w:tc>
      </w:tr>
      <w:tr w:rsidR="00DB7A27" w:rsidRPr="00DB7A27" w:rsidTr="00FC1EC5">
        <w:trPr>
          <w:trHeight w:val="2130"/>
        </w:trPr>
        <w:tc>
          <w:tcPr>
            <w:tcW w:w="1980" w:type="dxa"/>
            <w:vAlign w:val="center"/>
          </w:tcPr>
          <w:p w:rsidR="000A1AF9" w:rsidRPr="00DB7A27" w:rsidRDefault="000A1AF9" w:rsidP="00FC1EC5">
            <w:pPr>
              <w:tabs>
                <w:tab w:val="center" w:pos="4153"/>
                <w:tab w:val="right" w:pos="8306"/>
              </w:tabs>
              <w:snapToGrid w:val="0"/>
              <w:jc w:val="center"/>
              <w:rPr>
                <w:rFonts w:ascii="Times New Roman" w:eastAsia="標楷體" w:hAnsi="Times New Roman" w:cs="Times New Roman"/>
                <w:sz w:val="32"/>
                <w:szCs w:val="32"/>
              </w:rPr>
            </w:pPr>
            <w:r w:rsidRPr="00DB7A27">
              <w:rPr>
                <w:rFonts w:ascii="Times New Roman" w:eastAsia="標楷體" w:hAnsi="Times New Roman" w:cs="Times New Roman"/>
                <w:sz w:val="32"/>
                <w:szCs w:val="32"/>
              </w:rPr>
              <w:t>作品資料</w:t>
            </w:r>
          </w:p>
        </w:tc>
        <w:tc>
          <w:tcPr>
            <w:tcW w:w="7234" w:type="dxa"/>
            <w:vAlign w:val="center"/>
          </w:tcPr>
          <w:p w:rsidR="000A1AF9" w:rsidRPr="00DB7A27" w:rsidRDefault="000A1AF9" w:rsidP="00FC1EC5">
            <w:pPr>
              <w:tabs>
                <w:tab w:val="center" w:pos="4153"/>
                <w:tab w:val="right" w:pos="8306"/>
              </w:tabs>
              <w:snapToGrid w:val="0"/>
              <w:spacing w:line="360" w:lineRule="auto"/>
              <w:jc w:val="both"/>
              <w:rPr>
                <w:rFonts w:ascii="Times New Roman" w:eastAsia="標楷體" w:hAnsi="Times New Roman" w:cs="Times New Roman"/>
                <w:sz w:val="32"/>
                <w:szCs w:val="32"/>
              </w:rPr>
            </w:pPr>
            <w:r w:rsidRPr="00DB7A27">
              <w:rPr>
                <w:rFonts w:ascii="Times New Roman" w:eastAsia="標楷體" w:hAnsi="Times New Roman" w:cs="Times New Roman"/>
                <w:sz w:val="32"/>
                <w:szCs w:val="32"/>
              </w:rPr>
              <w:t>閱讀書目：</w:t>
            </w:r>
          </w:p>
          <w:p w:rsidR="000A1AF9" w:rsidRPr="00DB7A27" w:rsidRDefault="000A1AF9" w:rsidP="00FC1EC5">
            <w:pPr>
              <w:tabs>
                <w:tab w:val="center" w:pos="4153"/>
                <w:tab w:val="right" w:pos="8306"/>
              </w:tabs>
              <w:snapToGrid w:val="0"/>
              <w:spacing w:line="360" w:lineRule="auto"/>
              <w:jc w:val="both"/>
              <w:rPr>
                <w:rFonts w:ascii="Times New Roman" w:eastAsia="標楷體" w:hAnsi="Times New Roman" w:cs="Times New Roman"/>
                <w:sz w:val="32"/>
                <w:szCs w:val="32"/>
              </w:rPr>
            </w:pPr>
            <w:r w:rsidRPr="00DB7A27">
              <w:rPr>
                <w:rFonts w:ascii="Times New Roman" w:eastAsia="標楷體" w:hAnsi="Times New Roman" w:cs="Times New Roman"/>
                <w:sz w:val="32"/>
                <w:szCs w:val="32"/>
              </w:rPr>
              <w:t>作品題目：</w:t>
            </w:r>
          </w:p>
          <w:p w:rsidR="000A1AF9" w:rsidRPr="00DB7A27" w:rsidRDefault="000A1AF9" w:rsidP="00FC1EC5">
            <w:pPr>
              <w:tabs>
                <w:tab w:val="center" w:pos="4153"/>
                <w:tab w:val="right" w:pos="8306"/>
              </w:tabs>
              <w:snapToGrid w:val="0"/>
              <w:spacing w:line="360" w:lineRule="auto"/>
              <w:jc w:val="both"/>
              <w:rPr>
                <w:rFonts w:ascii="Times New Roman" w:eastAsia="標楷體" w:hAnsi="Times New Roman" w:cs="Times New Roman"/>
                <w:sz w:val="32"/>
                <w:szCs w:val="32"/>
              </w:rPr>
            </w:pPr>
            <w:r w:rsidRPr="00DB7A27">
              <w:rPr>
                <w:rFonts w:ascii="Times New Roman" w:eastAsia="標楷體" w:hAnsi="Times New Roman" w:cs="Times New Roman"/>
                <w:sz w:val="32"/>
                <w:szCs w:val="32"/>
              </w:rPr>
              <w:t>作品字數：</w:t>
            </w:r>
          </w:p>
        </w:tc>
      </w:tr>
      <w:tr w:rsidR="00DB7A27" w:rsidRPr="00DB7A27" w:rsidTr="00FC1EC5">
        <w:trPr>
          <w:trHeight w:val="3538"/>
        </w:trPr>
        <w:tc>
          <w:tcPr>
            <w:tcW w:w="1980" w:type="dxa"/>
            <w:vAlign w:val="center"/>
          </w:tcPr>
          <w:p w:rsidR="000A1AF9" w:rsidRPr="00DB7A27" w:rsidRDefault="000A1AF9" w:rsidP="00FC1EC5">
            <w:pPr>
              <w:tabs>
                <w:tab w:val="center" w:pos="4153"/>
                <w:tab w:val="right" w:pos="8306"/>
              </w:tabs>
              <w:snapToGrid w:val="0"/>
              <w:jc w:val="center"/>
              <w:rPr>
                <w:rFonts w:ascii="Times New Roman" w:eastAsia="標楷體" w:hAnsi="Times New Roman" w:cs="Times New Roman"/>
                <w:sz w:val="32"/>
                <w:szCs w:val="32"/>
              </w:rPr>
            </w:pPr>
            <w:r w:rsidRPr="00DB7A27">
              <w:rPr>
                <w:rFonts w:ascii="Times New Roman" w:eastAsia="標楷體" w:hAnsi="Times New Roman" w:cs="Times New Roman"/>
                <w:sz w:val="32"/>
                <w:szCs w:val="32"/>
              </w:rPr>
              <w:t>作者資料</w:t>
            </w:r>
          </w:p>
        </w:tc>
        <w:tc>
          <w:tcPr>
            <w:tcW w:w="7234" w:type="dxa"/>
            <w:vAlign w:val="center"/>
          </w:tcPr>
          <w:p w:rsidR="000A1AF9" w:rsidRPr="00DB7A27" w:rsidRDefault="000A1AF9" w:rsidP="00FC1EC5">
            <w:pPr>
              <w:tabs>
                <w:tab w:val="center" w:pos="4153"/>
                <w:tab w:val="right" w:pos="8306"/>
              </w:tabs>
              <w:snapToGrid w:val="0"/>
              <w:spacing w:line="360" w:lineRule="auto"/>
              <w:jc w:val="both"/>
              <w:rPr>
                <w:rFonts w:ascii="Times New Roman" w:eastAsia="標楷體" w:hAnsi="Times New Roman" w:cs="Times New Roman"/>
                <w:sz w:val="32"/>
                <w:szCs w:val="32"/>
              </w:rPr>
            </w:pPr>
            <w:r w:rsidRPr="00DB7A27">
              <w:rPr>
                <w:rFonts w:ascii="Times New Roman" w:eastAsia="標楷體" w:hAnsi="Times New Roman" w:cs="Times New Roman"/>
                <w:sz w:val="32"/>
                <w:szCs w:val="32"/>
              </w:rPr>
              <w:t>姓名：</w:t>
            </w:r>
          </w:p>
          <w:p w:rsidR="000A1AF9" w:rsidRPr="00DB7A27" w:rsidRDefault="000A1AF9" w:rsidP="00FC1EC5">
            <w:pPr>
              <w:tabs>
                <w:tab w:val="center" w:pos="4153"/>
                <w:tab w:val="right" w:pos="8306"/>
              </w:tabs>
              <w:snapToGrid w:val="0"/>
              <w:spacing w:line="360" w:lineRule="auto"/>
              <w:jc w:val="both"/>
              <w:rPr>
                <w:rFonts w:ascii="Times New Roman" w:eastAsia="標楷體" w:hAnsi="Times New Roman" w:cs="Times New Roman"/>
                <w:sz w:val="32"/>
                <w:szCs w:val="32"/>
              </w:rPr>
            </w:pPr>
            <w:r w:rsidRPr="00DB7A27">
              <w:rPr>
                <w:rFonts w:ascii="Times New Roman" w:eastAsia="標楷體" w:hAnsi="Times New Roman" w:cs="Times New Roman"/>
                <w:sz w:val="32"/>
                <w:szCs w:val="32"/>
              </w:rPr>
              <w:t xml:space="preserve">職稱：　　　　　　　</w:t>
            </w:r>
          </w:p>
          <w:p w:rsidR="000A1AF9" w:rsidRPr="00DB7A27" w:rsidRDefault="000A1AF9" w:rsidP="00FC1EC5">
            <w:pPr>
              <w:tabs>
                <w:tab w:val="center" w:pos="4153"/>
                <w:tab w:val="right" w:pos="8306"/>
              </w:tabs>
              <w:snapToGrid w:val="0"/>
              <w:spacing w:line="360" w:lineRule="auto"/>
              <w:jc w:val="both"/>
              <w:rPr>
                <w:rFonts w:ascii="Times New Roman" w:eastAsia="標楷體" w:hAnsi="Times New Roman" w:cs="Times New Roman"/>
                <w:strike/>
                <w:sz w:val="32"/>
                <w:szCs w:val="32"/>
              </w:rPr>
            </w:pPr>
            <w:r w:rsidRPr="00DB7A27">
              <w:rPr>
                <w:rFonts w:ascii="Times New Roman" w:eastAsia="標楷體" w:hAnsi="Times New Roman" w:cs="Times New Roman"/>
                <w:sz w:val="32"/>
                <w:szCs w:val="32"/>
              </w:rPr>
              <w:t>性別：</w:t>
            </w:r>
            <w:r w:rsidRPr="00DB7A27">
              <w:rPr>
                <w:rFonts w:ascii="Times New Roman" w:eastAsia="標楷體" w:hAnsi="Times New Roman" w:cs="Times New Roman"/>
                <w:sz w:val="32"/>
                <w:szCs w:val="32"/>
              </w:rPr>
              <w:t xml:space="preserve">           </w:t>
            </w:r>
          </w:p>
          <w:p w:rsidR="000A1AF9" w:rsidRPr="00DB7A27" w:rsidRDefault="000A1AF9" w:rsidP="00FC1EC5">
            <w:pPr>
              <w:tabs>
                <w:tab w:val="center" w:pos="4153"/>
                <w:tab w:val="right" w:pos="8306"/>
              </w:tabs>
              <w:snapToGrid w:val="0"/>
              <w:spacing w:line="360" w:lineRule="auto"/>
              <w:jc w:val="both"/>
              <w:rPr>
                <w:rFonts w:ascii="Times New Roman" w:eastAsia="標楷體" w:hAnsi="Times New Roman" w:cs="Times New Roman"/>
                <w:sz w:val="32"/>
                <w:szCs w:val="32"/>
              </w:rPr>
            </w:pPr>
            <w:r w:rsidRPr="00DB7A27">
              <w:rPr>
                <w:rFonts w:ascii="Times New Roman" w:eastAsia="標楷體" w:hAnsi="Times New Roman" w:cs="Times New Roman"/>
                <w:sz w:val="32"/>
                <w:szCs w:val="32"/>
              </w:rPr>
              <w:t>地址：</w:t>
            </w:r>
          </w:p>
          <w:p w:rsidR="000A1AF9" w:rsidRPr="00DB7A27" w:rsidRDefault="000A1AF9" w:rsidP="00FC1EC5">
            <w:pPr>
              <w:tabs>
                <w:tab w:val="center" w:pos="4153"/>
                <w:tab w:val="right" w:pos="8306"/>
              </w:tabs>
              <w:snapToGrid w:val="0"/>
              <w:spacing w:line="360" w:lineRule="auto"/>
              <w:jc w:val="both"/>
              <w:rPr>
                <w:rFonts w:ascii="Times New Roman" w:eastAsia="標楷體" w:hAnsi="Times New Roman" w:cs="Times New Roman"/>
                <w:sz w:val="32"/>
                <w:szCs w:val="32"/>
              </w:rPr>
            </w:pPr>
            <w:r w:rsidRPr="00DB7A27">
              <w:rPr>
                <w:rFonts w:ascii="Times New Roman" w:eastAsia="標楷體" w:hAnsi="Times New Roman" w:cs="Times New Roman"/>
                <w:sz w:val="32"/>
                <w:szCs w:val="32"/>
              </w:rPr>
              <w:t>電話：</w:t>
            </w:r>
          </w:p>
          <w:p w:rsidR="000A1AF9" w:rsidRPr="00DB7A27" w:rsidRDefault="000A1AF9" w:rsidP="00FC1EC5">
            <w:pPr>
              <w:tabs>
                <w:tab w:val="center" w:pos="4153"/>
                <w:tab w:val="right" w:pos="8306"/>
              </w:tabs>
              <w:snapToGrid w:val="0"/>
              <w:spacing w:line="360" w:lineRule="auto"/>
              <w:jc w:val="both"/>
              <w:rPr>
                <w:rFonts w:ascii="Times New Roman" w:eastAsia="標楷體" w:hAnsi="Times New Roman" w:cs="Times New Roman"/>
                <w:sz w:val="32"/>
                <w:szCs w:val="32"/>
              </w:rPr>
            </w:pPr>
            <w:r w:rsidRPr="00DB7A27">
              <w:rPr>
                <w:rFonts w:ascii="Times New Roman" w:eastAsia="標楷體" w:hAnsi="Times New Roman" w:cs="Times New Roman"/>
                <w:sz w:val="32"/>
                <w:szCs w:val="32"/>
              </w:rPr>
              <w:t>E-MAIL</w:t>
            </w:r>
            <w:r w:rsidRPr="00DB7A27">
              <w:rPr>
                <w:rFonts w:ascii="Times New Roman" w:eastAsia="標楷體" w:hAnsi="Times New Roman" w:cs="Times New Roman"/>
                <w:sz w:val="32"/>
                <w:szCs w:val="32"/>
              </w:rPr>
              <w:t>：</w:t>
            </w:r>
          </w:p>
        </w:tc>
      </w:tr>
      <w:tr w:rsidR="00DB7A27" w:rsidRPr="00DB7A27" w:rsidTr="00FC1EC5">
        <w:trPr>
          <w:trHeight w:val="1675"/>
        </w:trPr>
        <w:tc>
          <w:tcPr>
            <w:tcW w:w="9214" w:type="dxa"/>
            <w:gridSpan w:val="2"/>
          </w:tcPr>
          <w:p w:rsidR="000A1AF9" w:rsidRPr="00DB7A27" w:rsidRDefault="000A1AF9" w:rsidP="00FC1EC5">
            <w:pPr>
              <w:tabs>
                <w:tab w:val="center" w:pos="4153"/>
                <w:tab w:val="right" w:pos="8306"/>
              </w:tabs>
              <w:snapToGrid w:val="0"/>
              <w:spacing w:line="500" w:lineRule="exact"/>
              <w:rPr>
                <w:rFonts w:ascii="Times New Roman" w:eastAsia="標楷體" w:hAnsi="Times New Roman" w:cs="Times New Roman"/>
                <w:szCs w:val="24"/>
              </w:rPr>
            </w:pPr>
            <w:r w:rsidRPr="00DB7A27">
              <w:rPr>
                <w:rFonts w:ascii="Times New Roman" w:eastAsia="標楷體" w:hAnsi="Times New Roman" w:cs="Times New Roman"/>
                <w:szCs w:val="24"/>
              </w:rPr>
              <w:t>符合「公務人員專書閱讀推廣活動計畫」第參章規定之實施對象（請勾選）：</w:t>
            </w:r>
          </w:p>
          <w:p w:rsidR="000A1AF9" w:rsidRPr="00DB7A27" w:rsidRDefault="000A1AF9" w:rsidP="00FC1EC5">
            <w:pPr>
              <w:spacing w:line="500" w:lineRule="exact"/>
              <w:jc w:val="both"/>
              <w:rPr>
                <w:rFonts w:ascii="Times New Roman" w:eastAsia="標楷體" w:hAnsi="Times New Roman" w:cs="Times New Roman"/>
                <w:szCs w:val="24"/>
              </w:rPr>
            </w:pPr>
            <w:r w:rsidRPr="00DB7A27">
              <w:rPr>
                <w:rFonts w:ascii="Times New Roman" w:eastAsia="標楷體" w:hAnsi="Times New Roman" w:cs="Times New Roman"/>
                <w:szCs w:val="24"/>
              </w:rPr>
              <w:t>□</w:t>
            </w:r>
            <w:r w:rsidRPr="00DB7A27">
              <w:rPr>
                <w:rFonts w:ascii="Times New Roman" w:eastAsia="標楷體" w:hAnsi="Times New Roman" w:cs="Times New Roman"/>
                <w:szCs w:val="24"/>
              </w:rPr>
              <w:t>一、各機關（構）學校組織編制中依法任用、派用之有給專任人員。</w:t>
            </w:r>
          </w:p>
          <w:p w:rsidR="000A1AF9" w:rsidRPr="00DB7A27" w:rsidRDefault="000A1AF9" w:rsidP="00FC1EC5">
            <w:pPr>
              <w:spacing w:line="500" w:lineRule="exact"/>
              <w:jc w:val="both"/>
              <w:rPr>
                <w:rFonts w:ascii="Times New Roman" w:eastAsia="標楷體" w:hAnsi="Times New Roman" w:cs="Times New Roman"/>
                <w:szCs w:val="24"/>
              </w:rPr>
            </w:pPr>
            <w:r w:rsidRPr="00DB7A27">
              <w:rPr>
                <w:rFonts w:ascii="Times New Roman" w:eastAsia="標楷體" w:hAnsi="Times New Roman" w:cs="Times New Roman"/>
                <w:szCs w:val="24"/>
              </w:rPr>
              <w:t>□</w:t>
            </w:r>
            <w:r w:rsidRPr="00DB7A27">
              <w:rPr>
                <w:rFonts w:ascii="Times New Roman" w:eastAsia="標楷體" w:hAnsi="Times New Roman" w:cs="Times New Roman"/>
                <w:szCs w:val="24"/>
              </w:rPr>
              <w:t>二、各機關（構）學校除教師外依法聘任、聘用、僱用人員。</w:t>
            </w:r>
          </w:p>
          <w:p w:rsidR="000A1AF9" w:rsidRPr="00DB7A27" w:rsidRDefault="000A1AF9" w:rsidP="00FC1EC5">
            <w:pPr>
              <w:tabs>
                <w:tab w:val="center" w:pos="4153"/>
                <w:tab w:val="right" w:pos="8306"/>
              </w:tabs>
              <w:snapToGrid w:val="0"/>
              <w:spacing w:line="500" w:lineRule="exact"/>
              <w:rPr>
                <w:rFonts w:ascii="Times New Roman" w:eastAsia="標楷體" w:hAnsi="Times New Roman" w:cs="Times New Roman"/>
                <w:szCs w:val="24"/>
              </w:rPr>
            </w:pPr>
            <w:r w:rsidRPr="00DB7A27">
              <w:rPr>
                <w:rFonts w:ascii="Times New Roman" w:eastAsia="標楷體" w:hAnsi="Times New Roman" w:cs="Times New Roman"/>
                <w:szCs w:val="24"/>
              </w:rPr>
              <w:t>□</w:t>
            </w:r>
            <w:r w:rsidRPr="00DB7A27">
              <w:rPr>
                <w:rFonts w:ascii="Times New Roman" w:eastAsia="標楷體" w:hAnsi="Times New Roman" w:cs="Times New Roman"/>
                <w:szCs w:val="24"/>
              </w:rPr>
              <w:t>三、各機關（構）學校依上級機關所訂或自訂規定進用之人員。</w:t>
            </w:r>
          </w:p>
        </w:tc>
      </w:tr>
      <w:tr w:rsidR="000A1AF9" w:rsidRPr="00DB7A27" w:rsidTr="00FC1EC5">
        <w:trPr>
          <w:trHeight w:val="1586"/>
        </w:trPr>
        <w:tc>
          <w:tcPr>
            <w:tcW w:w="9214" w:type="dxa"/>
            <w:gridSpan w:val="2"/>
          </w:tcPr>
          <w:p w:rsidR="000A1AF9" w:rsidRPr="00DB7A27" w:rsidRDefault="000A1AF9" w:rsidP="00FC1EC5">
            <w:pPr>
              <w:tabs>
                <w:tab w:val="center" w:pos="4153"/>
                <w:tab w:val="right" w:pos="8306"/>
              </w:tabs>
              <w:snapToGrid w:val="0"/>
              <w:spacing w:line="500" w:lineRule="exact"/>
              <w:ind w:left="734" w:hangingChars="306" w:hanging="734"/>
              <w:rPr>
                <w:rFonts w:ascii="Times New Roman" w:eastAsia="標楷體" w:hAnsi="Times New Roman" w:cs="Times New Roman"/>
                <w:szCs w:val="24"/>
              </w:rPr>
            </w:pPr>
            <w:r w:rsidRPr="00DB7A27">
              <w:rPr>
                <w:rFonts w:ascii="Times New Roman" w:eastAsia="標楷體" w:hAnsi="Times New Roman" w:cs="Times New Roman"/>
                <w:szCs w:val="24"/>
              </w:rPr>
              <w:t>備註：每篇字數以</w:t>
            </w:r>
            <w:r w:rsidRPr="00DB7A27">
              <w:rPr>
                <w:rFonts w:ascii="Times New Roman" w:eastAsia="標楷體" w:hAnsi="Times New Roman" w:cs="Times New Roman"/>
                <w:szCs w:val="24"/>
              </w:rPr>
              <w:t>3,000</w:t>
            </w:r>
            <w:r w:rsidRPr="00DB7A27">
              <w:rPr>
                <w:rFonts w:ascii="Times New Roman" w:eastAsia="標楷體" w:hAnsi="Times New Roman" w:cs="Times New Roman"/>
                <w:szCs w:val="24"/>
              </w:rPr>
              <w:t>字至</w:t>
            </w:r>
            <w:r w:rsidRPr="00DB7A27">
              <w:rPr>
                <w:rFonts w:ascii="Times New Roman" w:eastAsia="標楷體" w:hAnsi="Times New Roman" w:cs="Times New Roman"/>
                <w:szCs w:val="24"/>
              </w:rPr>
              <w:t>6,000</w:t>
            </w:r>
            <w:r w:rsidRPr="00DB7A27">
              <w:rPr>
                <w:rFonts w:ascii="Times New Roman" w:eastAsia="標楷體" w:hAnsi="Times New Roman" w:cs="Times New Roman"/>
                <w:szCs w:val="24"/>
              </w:rPr>
              <w:t>字為限，以</w:t>
            </w:r>
            <w:r w:rsidRPr="00DB7A27">
              <w:rPr>
                <w:rFonts w:ascii="Times New Roman" w:eastAsia="標楷體" w:hAnsi="Times New Roman" w:cs="Times New Roman"/>
                <w:szCs w:val="24"/>
              </w:rPr>
              <w:t>Word</w:t>
            </w:r>
            <w:r w:rsidRPr="00DB7A27">
              <w:rPr>
                <w:rFonts w:ascii="Times New Roman" w:eastAsia="標楷體" w:hAnsi="Times New Roman" w:cs="Times New Roman"/>
                <w:szCs w:val="24"/>
              </w:rPr>
              <w:t>計算字數</w:t>
            </w:r>
            <w:r w:rsidRPr="00DB7A27">
              <w:rPr>
                <w:rFonts w:ascii="Times New Roman" w:eastAsia="標楷體" w:hAnsi="Times New Roman" w:cs="Times New Roman"/>
                <w:szCs w:val="24"/>
              </w:rPr>
              <w:t>&lt;Word</w:t>
            </w:r>
            <w:r w:rsidRPr="00DB7A27">
              <w:rPr>
                <w:rFonts w:ascii="Times New Roman" w:eastAsia="標楷體" w:hAnsi="Times New Roman" w:cs="Times New Roman"/>
                <w:szCs w:val="24"/>
              </w:rPr>
              <w:t>／校閱／字數統計／字數（含文字方塊、註腳及章節附註等）</w:t>
            </w:r>
            <w:r w:rsidRPr="00DB7A27">
              <w:rPr>
                <w:rFonts w:ascii="Times New Roman" w:eastAsia="標楷體" w:hAnsi="Times New Roman" w:cs="Times New Roman"/>
                <w:szCs w:val="24"/>
              </w:rPr>
              <w:t>&gt;</w:t>
            </w:r>
            <w:r w:rsidRPr="00DB7A27">
              <w:rPr>
                <w:rFonts w:ascii="Times New Roman" w:eastAsia="標楷體" w:hAnsi="Times New Roman" w:cs="Times New Roman"/>
                <w:szCs w:val="24"/>
              </w:rPr>
              <w:t>。</w:t>
            </w:r>
          </w:p>
        </w:tc>
      </w:tr>
    </w:tbl>
    <w:p w:rsidR="000A1AF9" w:rsidRPr="00DB7A27" w:rsidRDefault="000A1AF9" w:rsidP="00792A91">
      <w:pPr>
        <w:spacing w:line="400" w:lineRule="exact"/>
        <w:jc w:val="both"/>
        <w:rPr>
          <w:rFonts w:ascii="Times New Roman" w:eastAsia="標楷體" w:hAnsi="Times New Roman" w:cs="Times New Roman"/>
          <w:b/>
          <w:sz w:val="32"/>
          <w:szCs w:val="32"/>
        </w:rPr>
      </w:pPr>
    </w:p>
    <w:p w:rsidR="000122E3" w:rsidRPr="00DB7A27" w:rsidRDefault="000122E3" w:rsidP="000122E3">
      <w:pPr>
        <w:spacing w:line="400" w:lineRule="exact"/>
        <w:jc w:val="both"/>
        <w:rPr>
          <w:rFonts w:ascii="Times New Roman" w:eastAsia="標楷體" w:hAnsi="Times New Roman" w:cs="Times New Roman"/>
          <w:sz w:val="32"/>
          <w:szCs w:val="32"/>
        </w:rPr>
      </w:pPr>
      <w:r w:rsidRPr="00DB7A27">
        <w:rPr>
          <w:rFonts w:ascii="Times New Roman" w:eastAsia="標楷體" w:hAnsi="Times New Roman" w:cs="Times New Roman"/>
          <w:noProof/>
          <w:sz w:val="32"/>
          <w:szCs w:val="32"/>
        </w:rPr>
        <mc:AlternateContent>
          <mc:Choice Requires="wps">
            <w:drawing>
              <wp:anchor distT="0" distB="0" distL="114300" distR="114300" simplePos="0" relativeHeight="251661312" behindDoc="0" locked="0" layoutInCell="1" allowOverlap="1" wp14:anchorId="1311CF83" wp14:editId="2D529BFF">
                <wp:simplePos x="0" y="0"/>
                <wp:positionH relativeFrom="column">
                  <wp:posOffset>5520690</wp:posOffset>
                </wp:positionH>
                <wp:positionV relativeFrom="paragraph">
                  <wp:posOffset>3810</wp:posOffset>
                </wp:positionV>
                <wp:extent cx="792480" cy="365760"/>
                <wp:effectExtent l="0" t="0" r="26670" b="152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65760"/>
                        </a:xfrm>
                        <a:prstGeom prst="rect">
                          <a:avLst/>
                        </a:prstGeom>
                        <a:solidFill>
                          <a:srgbClr val="FFFFFF"/>
                        </a:solidFill>
                        <a:ln w="9525">
                          <a:solidFill>
                            <a:srgbClr val="000000"/>
                          </a:solidFill>
                          <a:miter lim="800000"/>
                          <a:headEnd/>
                          <a:tailEnd/>
                        </a:ln>
                      </wps:spPr>
                      <wps:txbx>
                        <w:txbxContent>
                          <w:p w:rsidR="000122E3" w:rsidRPr="00834CAD" w:rsidRDefault="000122E3" w:rsidP="000122E3">
                            <w:pPr>
                              <w:rPr>
                                <w:rFonts w:ascii="Times New Roman" w:eastAsia="標楷體" w:hAnsi="Times New Roman" w:cs="Times New Roman"/>
                                <w:szCs w:val="28"/>
                              </w:rPr>
                            </w:pPr>
                            <w:r w:rsidRPr="00834CAD">
                              <w:rPr>
                                <w:rFonts w:ascii="Times New Roman" w:eastAsia="標楷體" w:hAnsi="Times New Roman" w:cs="Times New Roman"/>
                                <w:szCs w:val="28"/>
                              </w:rPr>
                              <w:t>附件</w:t>
                            </w:r>
                            <w:r w:rsidR="00200DA0">
                              <w:rPr>
                                <w:rFonts w:ascii="Times New Roman" w:eastAsia="標楷體" w:hAnsi="Times New Roman" w:cs="Times New Roman" w:hint="eastAsia"/>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CF83" id="文字方塊 2" o:spid="_x0000_s1028" type="#_x0000_t202" style="position:absolute;left:0;text-align:left;margin-left:434.7pt;margin-top:.3pt;width:62.4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">
                <v:textbox>
                  <w:txbxContent>
                    <w:p w:rsidR="000122E3" w:rsidRPr="00834CAD" w:rsidRDefault="000122E3" w:rsidP="000122E3">
                      <w:pPr>
                        <w:rPr>
                          <w:rFonts w:ascii="Times New Roman" w:eastAsia="標楷體" w:hAnsi="Times New Roman" w:cs="Times New Roman"/>
                          <w:szCs w:val="28"/>
                        </w:rPr>
                      </w:pPr>
                      <w:r w:rsidRPr="00834CAD">
                        <w:rPr>
                          <w:rFonts w:ascii="Times New Roman" w:eastAsia="標楷體" w:hAnsi="Times New Roman" w:cs="Times New Roman"/>
                          <w:szCs w:val="28"/>
                        </w:rPr>
                        <w:t>附件</w:t>
                      </w:r>
                      <w:r w:rsidR="00200DA0">
                        <w:rPr>
                          <w:rFonts w:ascii="Times New Roman" w:eastAsia="標楷體" w:hAnsi="Times New Roman" w:cs="Times New Roman" w:hint="eastAsia"/>
                          <w:szCs w:val="28"/>
                        </w:rPr>
                        <w:t>3</w:t>
                      </w:r>
                    </w:p>
                  </w:txbxContent>
                </v:textbox>
              </v:shape>
            </w:pict>
          </mc:Fallback>
        </mc:AlternateContent>
      </w:r>
    </w:p>
    <w:p w:rsidR="000122E3" w:rsidRPr="00DB7A27" w:rsidRDefault="000122E3" w:rsidP="000122E3">
      <w:pPr>
        <w:spacing w:line="400" w:lineRule="exact"/>
        <w:jc w:val="both"/>
        <w:rPr>
          <w:rFonts w:ascii="Times New Roman" w:eastAsia="標楷體" w:hAnsi="Times New Roman" w:cs="Times New Roman"/>
          <w:sz w:val="32"/>
          <w:szCs w:val="32"/>
        </w:rPr>
      </w:pPr>
    </w:p>
    <w:p w:rsidR="00CA515B" w:rsidRPr="00DB7A27" w:rsidRDefault="00CA515B" w:rsidP="00CA515B">
      <w:pPr>
        <w:adjustRightInd w:val="0"/>
        <w:snapToGrid w:val="0"/>
        <w:spacing w:beforeLines="100" w:before="360" w:line="360" w:lineRule="auto"/>
        <w:jc w:val="center"/>
        <w:rPr>
          <w:rFonts w:ascii="標楷體" w:eastAsia="標楷體" w:hAnsi="標楷體"/>
          <w:b/>
          <w:bCs/>
          <w:sz w:val="48"/>
          <w:szCs w:val="24"/>
        </w:rPr>
      </w:pPr>
      <w:r w:rsidRPr="00DB7A27">
        <w:rPr>
          <w:rFonts w:ascii="標楷體" w:eastAsia="標楷體" w:hAnsi="標楷體"/>
          <w:b/>
          <w:bCs/>
          <w:sz w:val="48"/>
          <w:szCs w:val="24"/>
        </w:rPr>
        <w:t>題</w:t>
      </w:r>
      <w:r w:rsidRPr="00DB7A27">
        <w:rPr>
          <w:rFonts w:ascii="標楷體" w:eastAsia="標楷體" w:hAnsi="標楷體" w:hint="eastAsia"/>
          <w:b/>
          <w:bCs/>
          <w:sz w:val="48"/>
          <w:szCs w:val="24"/>
        </w:rPr>
        <w:t xml:space="preserve">   目</w:t>
      </w:r>
    </w:p>
    <w:p w:rsidR="00CA515B" w:rsidRPr="00DB7A27" w:rsidRDefault="00CA515B" w:rsidP="00CA515B">
      <w:pPr>
        <w:adjustRightInd w:val="0"/>
        <w:snapToGrid w:val="0"/>
        <w:spacing w:line="400" w:lineRule="exact"/>
        <w:jc w:val="center"/>
        <w:rPr>
          <w:rFonts w:ascii="標楷體" w:eastAsia="標楷體" w:hAnsi="標楷體"/>
          <w:b/>
          <w:bCs/>
          <w:sz w:val="48"/>
          <w:szCs w:val="24"/>
        </w:rPr>
      </w:pPr>
      <w:r w:rsidRPr="00DB7A27">
        <w:rPr>
          <w:rFonts w:ascii="標楷體" w:eastAsia="標楷體" w:hAnsi="標楷體" w:hint="eastAsia"/>
          <w:b/>
          <w:bCs/>
          <w:sz w:val="32"/>
          <w:szCs w:val="32"/>
        </w:rPr>
        <w:t>(「題目」標楷體24號字加粗置中)</w:t>
      </w:r>
    </w:p>
    <w:p w:rsidR="00CA515B" w:rsidRPr="00DB7A27" w:rsidRDefault="00CA515B" w:rsidP="00CA515B">
      <w:pPr>
        <w:adjustRightInd w:val="0"/>
        <w:snapToGrid w:val="0"/>
        <w:jc w:val="center"/>
        <w:rPr>
          <w:rFonts w:ascii="標楷體" w:eastAsia="標楷體" w:hAnsi="標楷體"/>
          <w:b/>
          <w:bCs/>
          <w:sz w:val="32"/>
          <w:szCs w:val="32"/>
        </w:rPr>
      </w:pPr>
    </w:p>
    <w:p w:rsidR="00CA515B" w:rsidRPr="00DB7A27" w:rsidRDefault="00CA515B" w:rsidP="00CA515B">
      <w:pPr>
        <w:adjustRightInd w:val="0"/>
        <w:snapToGrid w:val="0"/>
        <w:spacing w:line="360" w:lineRule="auto"/>
        <w:ind w:firstLineChars="200" w:firstLine="480"/>
        <w:rPr>
          <w:rFonts w:ascii="標楷體" w:eastAsia="標楷體" w:hAnsi="標楷體"/>
          <w:szCs w:val="24"/>
        </w:rPr>
      </w:pPr>
      <w:r w:rsidRPr="00DB7A27">
        <w:rPr>
          <w:rFonts w:ascii="標楷體" w:eastAsia="標楷體" w:hAnsi="標楷體"/>
          <w:szCs w:val="24"/>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CA515B" w:rsidRPr="00DB7A27" w:rsidRDefault="00CA515B" w:rsidP="00CA515B">
      <w:pPr>
        <w:adjustRightInd w:val="0"/>
        <w:snapToGrid w:val="0"/>
        <w:spacing w:line="360" w:lineRule="auto"/>
        <w:ind w:firstLineChars="200" w:firstLine="480"/>
        <w:rPr>
          <w:rFonts w:ascii="標楷體" w:eastAsia="標楷體" w:hAnsi="標楷體"/>
          <w:szCs w:val="24"/>
        </w:rPr>
      </w:pPr>
      <w:r w:rsidRPr="00DB7A27">
        <w:rPr>
          <w:rFonts w:ascii="標楷體" w:eastAsia="標楷體" w:hAnsi="標楷體"/>
          <w:szCs w:val="24"/>
        </w:rPr>
        <w:t>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內容。</w:t>
      </w:r>
    </w:p>
    <w:p w:rsidR="00CA515B" w:rsidRPr="00DB7A27" w:rsidRDefault="00CA515B" w:rsidP="00CA515B">
      <w:pPr>
        <w:adjustRightInd w:val="0"/>
        <w:snapToGrid w:val="0"/>
        <w:spacing w:line="500" w:lineRule="exact"/>
        <w:jc w:val="both"/>
        <w:rPr>
          <w:rFonts w:ascii="標楷體" w:eastAsia="標楷體" w:hAnsi="標楷體"/>
          <w:b/>
          <w:bCs/>
          <w:sz w:val="32"/>
          <w:szCs w:val="24"/>
        </w:rPr>
      </w:pPr>
      <w:r w:rsidRPr="00DB7A27">
        <w:rPr>
          <w:rFonts w:ascii="標楷體" w:eastAsia="標楷體" w:hAnsi="標楷體"/>
          <w:b/>
          <w:bCs/>
          <w:sz w:val="32"/>
          <w:szCs w:val="24"/>
        </w:rPr>
        <w:t>說明：</w:t>
      </w:r>
    </w:p>
    <w:p w:rsidR="00CA515B" w:rsidRPr="00DB7A27" w:rsidRDefault="00CA515B" w:rsidP="00CA515B">
      <w:pPr>
        <w:numPr>
          <w:ilvl w:val="0"/>
          <w:numId w:val="25"/>
        </w:numPr>
        <w:adjustRightInd w:val="0"/>
        <w:snapToGrid w:val="0"/>
        <w:spacing w:line="500" w:lineRule="exact"/>
        <w:jc w:val="both"/>
        <w:rPr>
          <w:rFonts w:ascii="標楷體" w:eastAsia="標楷體" w:hAnsi="標楷體"/>
          <w:szCs w:val="24"/>
        </w:rPr>
      </w:pPr>
      <w:r w:rsidRPr="00DB7A27">
        <w:rPr>
          <w:rFonts w:ascii="標楷體" w:eastAsia="標楷體" w:hAnsi="標楷體"/>
          <w:szCs w:val="24"/>
        </w:rPr>
        <w:t>每篇字數以</w:t>
      </w:r>
      <w:r w:rsidRPr="00DB7A27">
        <w:rPr>
          <w:rFonts w:ascii="標楷體" w:eastAsia="標楷體" w:hAnsi="標楷體" w:hint="eastAsia"/>
          <w:szCs w:val="24"/>
        </w:rPr>
        <w:t>3,000</w:t>
      </w:r>
      <w:r w:rsidRPr="00DB7A27">
        <w:rPr>
          <w:rFonts w:ascii="標楷體" w:eastAsia="標楷體" w:hAnsi="標楷體"/>
          <w:szCs w:val="24"/>
        </w:rPr>
        <w:t>字至</w:t>
      </w:r>
      <w:r w:rsidRPr="00DB7A27">
        <w:rPr>
          <w:rFonts w:ascii="標楷體" w:eastAsia="標楷體" w:hAnsi="標楷體" w:hint="eastAsia"/>
          <w:szCs w:val="24"/>
        </w:rPr>
        <w:t>6,000</w:t>
      </w:r>
      <w:r w:rsidRPr="00DB7A27">
        <w:rPr>
          <w:rFonts w:ascii="標楷體" w:eastAsia="標楷體" w:hAnsi="標楷體"/>
          <w:szCs w:val="24"/>
        </w:rPr>
        <w:t>字為限</w:t>
      </w:r>
      <w:r w:rsidRPr="00DB7A27">
        <w:rPr>
          <w:rFonts w:ascii="標楷體" w:eastAsia="標楷體" w:hAnsi="標楷體" w:hint="eastAsia"/>
          <w:szCs w:val="24"/>
        </w:rPr>
        <w:t>，寫作內容應以心得創見為主，涉及專書內容摘錄字數部分，不宜超過1,000字。</w:t>
      </w:r>
    </w:p>
    <w:p w:rsidR="00CA515B" w:rsidRPr="00DB7A27" w:rsidRDefault="00CA515B" w:rsidP="00CA515B">
      <w:pPr>
        <w:numPr>
          <w:ilvl w:val="0"/>
          <w:numId w:val="25"/>
        </w:numPr>
        <w:adjustRightInd w:val="0"/>
        <w:snapToGrid w:val="0"/>
        <w:spacing w:line="500" w:lineRule="exact"/>
        <w:jc w:val="both"/>
        <w:rPr>
          <w:rFonts w:ascii="標楷體" w:eastAsia="標楷體" w:hAnsi="標楷體"/>
          <w:szCs w:val="24"/>
        </w:rPr>
      </w:pPr>
      <w:r w:rsidRPr="00DB7A27">
        <w:rPr>
          <w:rFonts w:ascii="標楷體" w:eastAsia="標楷體" w:hAnsi="標楷體" w:hint="eastAsia"/>
          <w:szCs w:val="24"/>
        </w:rPr>
        <w:t>請</w:t>
      </w:r>
      <w:r w:rsidRPr="00DB7A27">
        <w:rPr>
          <w:rFonts w:ascii="標楷體" w:eastAsia="標楷體" w:hAnsi="標楷體"/>
          <w:szCs w:val="24"/>
        </w:rPr>
        <w:t>檢附</w:t>
      </w:r>
      <w:r w:rsidRPr="00DB7A27">
        <w:rPr>
          <w:rFonts w:ascii="標楷體" w:eastAsia="標楷體" w:hAnsi="標楷體" w:hint="eastAsia"/>
          <w:szCs w:val="24"/>
        </w:rPr>
        <w:t>作品</w:t>
      </w:r>
      <w:r w:rsidRPr="00DB7A27">
        <w:rPr>
          <w:rFonts w:ascii="標楷體" w:eastAsia="標楷體" w:hAnsi="標楷體"/>
          <w:szCs w:val="24"/>
        </w:rPr>
        <w:t>電子檔</w:t>
      </w:r>
      <w:r w:rsidRPr="00DB7A27">
        <w:rPr>
          <w:rFonts w:ascii="標楷體" w:eastAsia="標楷體" w:hAnsi="標楷體" w:hint="eastAsia"/>
          <w:szCs w:val="24"/>
        </w:rPr>
        <w:t>（word），內文中不應出現足以辨識個人身分之資訊，如姓名、服務機關等</w:t>
      </w:r>
      <w:r w:rsidRPr="00DB7A27">
        <w:rPr>
          <w:rFonts w:ascii="標楷體" w:eastAsia="標楷體" w:hAnsi="標楷體"/>
          <w:szCs w:val="24"/>
        </w:rPr>
        <w:t>。</w:t>
      </w:r>
    </w:p>
    <w:p w:rsidR="00CA515B" w:rsidRPr="00DB7A27" w:rsidRDefault="00CA515B" w:rsidP="00CA515B">
      <w:pPr>
        <w:numPr>
          <w:ilvl w:val="0"/>
          <w:numId w:val="25"/>
        </w:numPr>
        <w:adjustRightInd w:val="0"/>
        <w:snapToGrid w:val="0"/>
        <w:spacing w:line="500" w:lineRule="exact"/>
        <w:jc w:val="both"/>
        <w:rPr>
          <w:rFonts w:ascii="標楷體" w:eastAsia="標楷體" w:hAnsi="標楷體"/>
          <w:szCs w:val="24"/>
        </w:rPr>
      </w:pPr>
      <w:r w:rsidRPr="00DB7A27">
        <w:rPr>
          <w:rFonts w:ascii="標楷體" w:eastAsia="標楷體" w:hAnsi="標楷體" w:hint="eastAsia"/>
          <w:szCs w:val="24"/>
        </w:rPr>
        <w:t>內文</w:t>
      </w:r>
      <w:r w:rsidRPr="00DB7A27">
        <w:rPr>
          <w:rFonts w:ascii="標楷體" w:eastAsia="標楷體" w:hAnsi="標楷體"/>
          <w:szCs w:val="24"/>
        </w:rPr>
        <w:t>格式為中文</w:t>
      </w:r>
      <w:r w:rsidRPr="00DB7A27">
        <w:rPr>
          <w:rFonts w:ascii="標楷體" w:eastAsia="標楷體" w:hAnsi="標楷體" w:hint="eastAsia"/>
          <w:szCs w:val="24"/>
        </w:rPr>
        <w:t>直式</w:t>
      </w:r>
      <w:r w:rsidRPr="00DB7A27">
        <w:rPr>
          <w:rFonts w:ascii="標楷體" w:eastAsia="標楷體" w:hAnsi="標楷體"/>
          <w:szCs w:val="24"/>
        </w:rPr>
        <w:t>橫</w:t>
      </w:r>
      <w:r w:rsidRPr="00DB7A27">
        <w:rPr>
          <w:rFonts w:ascii="標楷體" w:eastAsia="標楷體" w:hAnsi="標楷體" w:hint="eastAsia"/>
          <w:szCs w:val="24"/>
        </w:rPr>
        <w:t>書，</w:t>
      </w:r>
      <w:r w:rsidRPr="00DB7A27">
        <w:rPr>
          <w:rFonts w:ascii="標楷體" w:eastAsia="標楷體" w:hAnsi="標楷體"/>
          <w:szCs w:val="24"/>
        </w:rPr>
        <w:t>標楷體14號字，</w:t>
      </w:r>
      <w:r w:rsidRPr="00DB7A27">
        <w:rPr>
          <w:rFonts w:ascii="標楷體" w:eastAsia="標楷體" w:hAnsi="標楷體" w:hint="eastAsia"/>
          <w:szCs w:val="24"/>
        </w:rPr>
        <w:t>行距</w:t>
      </w:r>
      <w:r w:rsidRPr="00DB7A27">
        <w:rPr>
          <w:rFonts w:ascii="標楷體" w:eastAsia="標楷體" w:hAnsi="標楷體"/>
          <w:szCs w:val="24"/>
        </w:rPr>
        <w:t>1.5倍行高</w:t>
      </w:r>
      <w:r w:rsidRPr="00DB7A27">
        <w:rPr>
          <w:rFonts w:ascii="標楷體" w:eastAsia="標楷體" w:hAnsi="標楷體" w:hint="eastAsia"/>
          <w:szCs w:val="24"/>
        </w:rPr>
        <w:t>，</w:t>
      </w:r>
      <w:r w:rsidRPr="00DB7A27">
        <w:rPr>
          <w:rFonts w:ascii="標楷體" w:eastAsia="標楷體" w:hAnsi="標楷體"/>
          <w:szCs w:val="24"/>
        </w:rPr>
        <w:t>段落</w:t>
      </w:r>
      <w:r w:rsidRPr="00DB7A27">
        <w:rPr>
          <w:rFonts w:ascii="標楷體" w:eastAsia="標楷體" w:hAnsi="標楷體"/>
          <w:b/>
          <w:szCs w:val="24"/>
          <w:u w:val="single"/>
        </w:rPr>
        <w:t>一律左右對齊</w:t>
      </w:r>
      <w:r w:rsidRPr="00DB7A27">
        <w:rPr>
          <w:rFonts w:ascii="標楷體" w:eastAsia="標楷體" w:hAnsi="標楷體" w:hint="eastAsia"/>
          <w:szCs w:val="24"/>
        </w:rPr>
        <w:t>；設定</w:t>
      </w:r>
      <w:r w:rsidRPr="00DB7A27">
        <w:rPr>
          <w:rFonts w:ascii="標楷體" w:eastAsia="標楷體" w:hAnsi="標楷體"/>
          <w:szCs w:val="24"/>
        </w:rPr>
        <w:t>頁碼為頁尾置中，首頁顯示頁碼</w:t>
      </w:r>
      <w:r w:rsidRPr="00DB7A27">
        <w:rPr>
          <w:rFonts w:ascii="標楷體" w:eastAsia="標楷體" w:hAnsi="標楷體" w:hint="eastAsia"/>
          <w:szCs w:val="24"/>
        </w:rPr>
        <w:t>；版面配置</w:t>
      </w:r>
      <w:r w:rsidRPr="00DB7A27">
        <w:rPr>
          <w:rFonts w:ascii="標楷體" w:eastAsia="標楷體" w:hAnsi="標楷體"/>
          <w:szCs w:val="24"/>
        </w:rPr>
        <w:t>上下邊界為2.54cm，左右邊界為3.17cm。</w:t>
      </w:r>
    </w:p>
    <w:p w:rsidR="00CA515B" w:rsidRPr="00DB7A27" w:rsidRDefault="00CA515B" w:rsidP="00CA515B">
      <w:pPr>
        <w:numPr>
          <w:ilvl w:val="0"/>
          <w:numId w:val="25"/>
        </w:numPr>
        <w:adjustRightInd w:val="0"/>
        <w:snapToGrid w:val="0"/>
        <w:spacing w:line="500" w:lineRule="exact"/>
        <w:jc w:val="both"/>
        <w:rPr>
          <w:rFonts w:ascii="標楷體" w:eastAsia="標楷體" w:hAnsi="標楷體"/>
          <w:szCs w:val="24"/>
        </w:rPr>
      </w:pPr>
      <w:r w:rsidRPr="00DB7A27">
        <w:rPr>
          <w:rFonts w:ascii="標楷體" w:eastAsia="標楷體" w:hAnsi="標楷體" w:hint="eastAsia"/>
          <w:szCs w:val="24"/>
        </w:rPr>
        <w:t>內文若需設定標題者，請依下列方式書寫：</w:t>
      </w:r>
    </w:p>
    <w:p w:rsidR="00CA515B" w:rsidRPr="00DB7A27" w:rsidRDefault="00CA515B" w:rsidP="00CA515B">
      <w:pPr>
        <w:adjustRightInd w:val="0"/>
        <w:snapToGrid w:val="0"/>
        <w:spacing w:line="500" w:lineRule="exact"/>
        <w:ind w:left="360"/>
        <w:jc w:val="both"/>
        <w:rPr>
          <w:rFonts w:ascii="標楷體" w:eastAsia="標楷體" w:hAnsi="標楷體"/>
          <w:szCs w:val="24"/>
        </w:rPr>
      </w:pPr>
      <w:r w:rsidRPr="00DB7A27">
        <w:rPr>
          <w:rFonts w:ascii="標楷體" w:eastAsia="標楷體" w:hAnsi="標楷體" w:hint="eastAsia"/>
          <w:szCs w:val="24"/>
        </w:rPr>
        <w:t>一、</w:t>
      </w:r>
      <w:r w:rsidRPr="00DB7A27">
        <w:rPr>
          <w:rFonts w:ascii="標楷體" w:eastAsia="標楷體" w:hAnsi="標楷體"/>
          <w:szCs w:val="24"/>
        </w:rPr>
        <w:t>…</w:t>
      </w:r>
      <w:r w:rsidRPr="00DB7A27">
        <w:rPr>
          <w:rFonts w:ascii="標楷體" w:eastAsia="標楷體" w:hAnsi="標楷體" w:hint="eastAsia"/>
          <w:szCs w:val="24"/>
        </w:rPr>
        <w:t>.</w:t>
      </w:r>
    </w:p>
    <w:p w:rsidR="00CA515B" w:rsidRPr="00DB7A27" w:rsidRDefault="00CA515B" w:rsidP="00CA515B">
      <w:pPr>
        <w:adjustRightInd w:val="0"/>
        <w:snapToGrid w:val="0"/>
        <w:spacing w:line="500" w:lineRule="exact"/>
        <w:ind w:left="360"/>
        <w:jc w:val="both"/>
        <w:rPr>
          <w:rFonts w:ascii="標楷體" w:eastAsia="標楷體" w:hAnsi="標楷體"/>
          <w:szCs w:val="24"/>
        </w:rPr>
      </w:pPr>
      <w:r w:rsidRPr="00DB7A27">
        <w:rPr>
          <w:rFonts w:ascii="標楷體" w:eastAsia="標楷體" w:hAnsi="標楷體" w:hint="eastAsia"/>
          <w:szCs w:val="24"/>
        </w:rPr>
        <w:t>（一）</w:t>
      </w:r>
      <w:r w:rsidRPr="00DB7A27">
        <w:rPr>
          <w:rFonts w:ascii="標楷體" w:eastAsia="標楷體" w:hAnsi="標楷體"/>
          <w:szCs w:val="24"/>
        </w:rPr>
        <w:t>…</w:t>
      </w:r>
      <w:r w:rsidRPr="00DB7A27">
        <w:rPr>
          <w:rFonts w:ascii="標楷體" w:eastAsia="標楷體" w:hAnsi="標楷體" w:hint="eastAsia"/>
          <w:szCs w:val="24"/>
        </w:rPr>
        <w:t>.</w:t>
      </w:r>
    </w:p>
    <w:p w:rsidR="00CA515B" w:rsidRPr="00DB7A27" w:rsidRDefault="00CA515B" w:rsidP="00CA515B">
      <w:pPr>
        <w:adjustRightInd w:val="0"/>
        <w:snapToGrid w:val="0"/>
        <w:spacing w:line="500" w:lineRule="exact"/>
        <w:ind w:left="360"/>
        <w:jc w:val="both"/>
        <w:rPr>
          <w:rFonts w:ascii="標楷體" w:eastAsia="標楷體" w:hAnsi="標楷體"/>
          <w:szCs w:val="24"/>
        </w:rPr>
      </w:pPr>
      <w:r w:rsidRPr="00DB7A27">
        <w:rPr>
          <w:rFonts w:ascii="標楷體" w:eastAsia="標楷體" w:hAnsi="標楷體" w:hint="eastAsia"/>
          <w:szCs w:val="24"/>
        </w:rPr>
        <w:t xml:space="preserve">   1、</w:t>
      </w:r>
      <w:r w:rsidRPr="00DB7A27">
        <w:rPr>
          <w:rFonts w:ascii="標楷體" w:eastAsia="標楷體" w:hAnsi="標楷體"/>
          <w:szCs w:val="24"/>
        </w:rPr>
        <w:t>…</w:t>
      </w:r>
      <w:r w:rsidRPr="00DB7A27">
        <w:rPr>
          <w:rFonts w:ascii="標楷體" w:eastAsia="標楷體" w:hAnsi="標楷體" w:hint="eastAsia"/>
          <w:szCs w:val="24"/>
        </w:rPr>
        <w:t>..</w:t>
      </w:r>
    </w:p>
    <w:p w:rsidR="00CA515B" w:rsidRPr="00DB7A27" w:rsidRDefault="00CA515B" w:rsidP="00CA515B">
      <w:pPr>
        <w:adjustRightInd w:val="0"/>
        <w:snapToGrid w:val="0"/>
        <w:spacing w:line="500" w:lineRule="exact"/>
        <w:ind w:left="360"/>
        <w:jc w:val="both"/>
        <w:rPr>
          <w:rFonts w:ascii="標楷體" w:eastAsia="標楷體" w:hAnsi="標楷體"/>
        </w:rPr>
      </w:pPr>
      <w:r w:rsidRPr="00DB7A27">
        <w:rPr>
          <w:rFonts w:ascii="標楷體" w:eastAsia="標楷體" w:hAnsi="標楷體" w:hint="eastAsia"/>
          <w:szCs w:val="24"/>
        </w:rPr>
        <w:t xml:space="preserve">    (1)</w:t>
      </w:r>
      <w:r w:rsidRPr="00DB7A27">
        <w:rPr>
          <w:rFonts w:ascii="標楷體" w:eastAsia="標楷體" w:hAnsi="標楷體"/>
          <w:szCs w:val="24"/>
        </w:rPr>
        <w:t>…</w:t>
      </w:r>
      <w:r w:rsidRPr="00DB7A27">
        <w:rPr>
          <w:rFonts w:ascii="標楷體" w:eastAsia="標楷體" w:hAnsi="標楷體" w:hint="eastAsia"/>
          <w:szCs w:val="24"/>
        </w:rPr>
        <w:t>.</w:t>
      </w:r>
      <w:r w:rsidRPr="00DB7A27">
        <w:rPr>
          <w:rFonts w:ascii="標楷體" w:eastAsia="標楷體" w:hAnsi="標楷體" w:hint="eastAsia"/>
        </w:rPr>
        <w:t xml:space="preserve"> </w:t>
      </w:r>
    </w:p>
    <w:p w:rsidR="00F615DD" w:rsidRPr="00DB7A27" w:rsidRDefault="00CA515B" w:rsidP="00CA515B">
      <w:pPr>
        <w:spacing w:line="400" w:lineRule="exact"/>
        <w:jc w:val="both"/>
        <w:rPr>
          <w:rFonts w:ascii="標楷體" w:eastAsia="標楷體" w:hAnsi="標楷體" w:cs="Times New Roman"/>
          <w:sz w:val="32"/>
          <w:szCs w:val="32"/>
        </w:rPr>
      </w:pPr>
      <w:r w:rsidRPr="00DB7A27">
        <w:rPr>
          <w:rFonts w:ascii="標楷體" w:eastAsia="標楷體" w:hAnsi="標楷體" w:hint="eastAsia"/>
          <w:szCs w:val="24"/>
        </w:rPr>
        <w:t>5.內文涉及參考文獻者，請參考</w:t>
      </w:r>
      <w:r w:rsidRPr="00DB7A27">
        <w:rPr>
          <w:rFonts w:ascii="標楷體" w:eastAsia="標楷體" w:hAnsi="標楷體"/>
        </w:rPr>
        <w:t>美國心理學會APA (American Psychological Association) 最新版出版手冊</w:t>
      </w:r>
      <w:r w:rsidRPr="00DB7A27">
        <w:rPr>
          <w:rFonts w:ascii="標楷體" w:eastAsia="標楷體" w:hAnsi="標楷體" w:hint="eastAsia"/>
        </w:rPr>
        <w:t>之撰寫格式。</w:t>
      </w:r>
    </w:p>
    <w:p w:rsidR="00F615DD" w:rsidRPr="00DB7A27" w:rsidRDefault="00F615DD" w:rsidP="00792A91">
      <w:pPr>
        <w:spacing w:line="400" w:lineRule="exact"/>
        <w:jc w:val="both"/>
        <w:rPr>
          <w:rFonts w:ascii="Times New Roman" w:eastAsia="標楷體" w:hAnsi="Times New Roman" w:cs="Times New Roman"/>
          <w:sz w:val="32"/>
          <w:szCs w:val="32"/>
        </w:rPr>
      </w:pPr>
    </w:p>
    <w:p w:rsidR="00CA515B" w:rsidRPr="00DB7A27" w:rsidRDefault="00CA515B" w:rsidP="00792A91">
      <w:pPr>
        <w:spacing w:line="400" w:lineRule="exact"/>
        <w:jc w:val="both"/>
        <w:rPr>
          <w:rFonts w:ascii="Times New Roman" w:eastAsia="標楷體" w:hAnsi="Times New Roman" w:cs="Times New Roman"/>
          <w:sz w:val="32"/>
          <w:szCs w:val="32"/>
        </w:rPr>
      </w:pPr>
    </w:p>
    <w:p w:rsidR="00F615DD" w:rsidRPr="00DB7A27" w:rsidRDefault="00F615DD" w:rsidP="00E62BCF">
      <w:pPr>
        <w:spacing w:line="400" w:lineRule="exact"/>
        <w:rPr>
          <w:rFonts w:ascii="Times New Roman" w:eastAsia="標楷體" w:hAnsi="Times New Roman" w:cs="Times New Roman"/>
          <w:sz w:val="32"/>
          <w:szCs w:val="32"/>
        </w:rPr>
      </w:pPr>
    </w:p>
    <w:sectPr w:rsidR="00F615DD" w:rsidRPr="00DB7A27" w:rsidSect="00371844">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DA9" w:rsidRDefault="005E2DA9" w:rsidP="00DB2E7A">
      <w:r>
        <w:separator/>
      </w:r>
    </w:p>
  </w:endnote>
  <w:endnote w:type="continuationSeparator" w:id="0">
    <w:p w:rsidR="005E2DA9" w:rsidRDefault="005E2DA9" w:rsidP="00DB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516112"/>
      <w:docPartObj>
        <w:docPartGallery w:val="Page Numbers (Bottom of Page)"/>
        <w:docPartUnique/>
      </w:docPartObj>
    </w:sdtPr>
    <w:sdtEndPr/>
    <w:sdtContent>
      <w:p w:rsidR="00CB4A9A" w:rsidRDefault="00CB4A9A">
        <w:pPr>
          <w:pStyle w:val="a6"/>
          <w:jc w:val="center"/>
        </w:pPr>
        <w:r>
          <w:fldChar w:fldCharType="begin"/>
        </w:r>
        <w:r>
          <w:instrText>PAGE   \* MERGEFORMAT</w:instrText>
        </w:r>
        <w:r>
          <w:fldChar w:fldCharType="separate"/>
        </w:r>
        <w:r w:rsidR="003C1C94" w:rsidRPr="003C1C94">
          <w:rPr>
            <w:noProof/>
            <w:lang w:val="zh-TW"/>
          </w:rPr>
          <w:t>6</w:t>
        </w:r>
        <w:r>
          <w:fldChar w:fldCharType="end"/>
        </w:r>
      </w:p>
    </w:sdtContent>
  </w:sdt>
  <w:p w:rsidR="00CB4A9A" w:rsidRDefault="00CB4A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DA9" w:rsidRDefault="005E2DA9" w:rsidP="00DB2E7A">
      <w:r>
        <w:separator/>
      </w:r>
    </w:p>
  </w:footnote>
  <w:footnote w:type="continuationSeparator" w:id="0">
    <w:p w:rsidR="005E2DA9" w:rsidRDefault="005E2DA9" w:rsidP="00DB2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9308C"/>
    <w:multiLevelType w:val="hybridMultilevel"/>
    <w:tmpl w:val="45928510"/>
    <w:lvl w:ilvl="0" w:tplc="C300605C">
      <w:start w:val="1"/>
      <w:numFmt w:val="ideographLegalTraditional"/>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0D7B55DE"/>
    <w:multiLevelType w:val="hybridMultilevel"/>
    <w:tmpl w:val="CAFE22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7C6DD1"/>
    <w:multiLevelType w:val="hybridMultilevel"/>
    <w:tmpl w:val="1DE08C2A"/>
    <w:lvl w:ilvl="0" w:tplc="C300605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70611F"/>
    <w:multiLevelType w:val="hybridMultilevel"/>
    <w:tmpl w:val="BA6414F4"/>
    <w:lvl w:ilvl="0" w:tplc="36DCE87E">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4">
    <w:nsid w:val="158704ED"/>
    <w:multiLevelType w:val="hybridMultilevel"/>
    <w:tmpl w:val="5E7AC8D4"/>
    <w:lvl w:ilvl="0" w:tplc="36DCE87E">
      <w:start w:val="1"/>
      <w:numFmt w:val="taiwaneseCountingThousand"/>
      <w:lvlText w:val="%1、"/>
      <w:lvlJc w:val="left"/>
      <w:pPr>
        <w:ind w:left="1368"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5">
    <w:nsid w:val="17D911FE"/>
    <w:multiLevelType w:val="hybridMultilevel"/>
    <w:tmpl w:val="C76E78BA"/>
    <w:lvl w:ilvl="0" w:tplc="AB7A02D6">
      <w:start w:val="1"/>
      <w:numFmt w:val="taiwaneseCountingThousand"/>
      <w:lvlText w:val="(%1)"/>
      <w:lvlJc w:val="left"/>
      <w:pPr>
        <w:ind w:left="1686" w:hanging="72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6">
    <w:nsid w:val="18262B89"/>
    <w:multiLevelType w:val="hybridMultilevel"/>
    <w:tmpl w:val="7B223DBA"/>
    <w:lvl w:ilvl="0" w:tplc="89EEDDF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3F2E12"/>
    <w:multiLevelType w:val="hybridMultilevel"/>
    <w:tmpl w:val="47DC14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2D4E1B"/>
    <w:multiLevelType w:val="hybridMultilevel"/>
    <w:tmpl w:val="293896C0"/>
    <w:lvl w:ilvl="0" w:tplc="AB7A02D6">
      <w:start w:val="1"/>
      <w:numFmt w:val="taiwaneseCountingThousand"/>
      <w:lvlText w:val="(%1)"/>
      <w:lvlJc w:val="left"/>
      <w:pPr>
        <w:ind w:left="1368" w:hanging="720"/>
      </w:pPr>
      <w:rPr>
        <w:rFonts w:hint="default"/>
      </w:rPr>
    </w:lvl>
    <w:lvl w:ilvl="1" w:tplc="31365328">
      <w:start w:val="1"/>
      <w:numFmt w:val="decimalFullWidth"/>
      <w:lvlText w:val="%2、"/>
      <w:lvlJc w:val="left"/>
      <w:pPr>
        <w:ind w:left="1848" w:hanging="720"/>
      </w:pPr>
      <w:rPr>
        <w:rFonts w:hint="default"/>
      </w:rPr>
    </w:lvl>
    <w:lvl w:ilvl="2" w:tplc="47304E02">
      <w:start w:val="1"/>
      <w:numFmt w:val="decimalFullWidth"/>
      <w:lvlText w:val="(%3)"/>
      <w:lvlJc w:val="left"/>
      <w:pPr>
        <w:ind w:left="2328" w:hanging="720"/>
      </w:pPr>
      <w:rPr>
        <w:rFonts w:hint="default"/>
      </w:rPr>
    </w:lvl>
    <w:lvl w:ilvl="3" w:tplc="C86A265E">
      <w:start w:val="1"/>
      <w:numFmt w:val="taiwaneseCountingThousand"/>
      <w:lvlText w:val="%4、"/>
      <w:lvlJc w:val="left"/>
      <w:pPr>
        <w:ind w:left="2808" w:hanging="720"/>
      </w:pPr>
      <w:rPr>
        <w:rFonts w:hint="default"/>
      </w:r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9">
    <w:nsid w:val="33185671"/>
    <w:multiLevelType w:val="hybridMultilevel"/>
    <w:tmpl w:val="5660029E"/>
    <w:lvl w:ilvl="0" w:tplc="0D446AB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5B46CCB"/>
    <w:multiLevelType w:val="hybridMultilevel"/>
    <w:tmpl w:val="D95E75E2"/>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11">
    <w:nsid w:val="385A26E3"/>
    <w:multiLevelType w:val="hybridMultilevel"/>
    <w:tmpl w:val="A7C6F136"/>
    <w:lvl w:ilvl="0" w:tplc="3976F020">
      <w:start w:val="1"/>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12">
    <w:nsid w:val="44E07F9C"/>
    <w:multiLevelType w:val="hybridMultilevel"/>
    <w:tmpl w:val="EB6E8AFE"/>
    <w:lvl w:ilvl="0" w:tplc="F836FB2E">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3">
    <w:nsid w:val="47781671"/>
    <w:multiLevelType w:val="hybridMultilevel"/>
    <w:tmpl w:val="4190C372"/>
    <w:lvl w:ilvl="0" w:tplc="F836FB2E">
      <w:start w:val="1"/>
      <w:numFmt w:val="taiwaneseCountingThousand"/>
      <w:lvlText w:val="%1、"/>
      <w:lvlJc w:val="left"/>
      <w:pPr>
        <w:ind w:left="804" w:hanging="48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4">
    <w:nsid w:val="4DD4727D"/>
    <w:multiLevelType w:val="hybridMultilevel"/>
    <w:tmpl w:val="3E2C9E88"/>
    <w:lvl w:ilvl="0" w:tplc="20F488B0">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5">
    <w:nsid w:val="513235DF"/>
    <w:multiLevelType w:val="hybridMultilevel"/>
    <w:tmpl w:val="D90423EC"/>
    <w:lvl w:ilvl="0" w:tplc="C300605C">
      <w:start w:val="1"/>
      <w:numFmt w:val="ideographLegalTradition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C4D315F"/>
    <w:multiLevelType w:val="hybridMultilevel"/>
    <w:tmpl w:val="5660029E"/>
    <w:lvl w:ilvl="0" w:tplc="0D446AB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60CF3AFD"/>
    <w:multiLevelType w:val="hybridMultilevel"/>
    <w:tmpl w:val="C5029028"/>
    <w:lvl w:ilvl="0" w:tplc="9C74751C">
      <w:start w:val="1"/>
      <w:numFmt w:val="taiwaneseCountingThousand"/>
      <w:lvlText w:val="(%1)"/>
      <w:lvlJc w:val="left"/>
      <w:pPr>
        <w:ind w:left="1344" w:hanging="720"/>
      </w:pPr>
      <w:rPr>
        <w:rFonts w:hint="default"/>
      </w:rPr>
    </w:lvl>
    <w:lvl w:ilvl="1" w:tplc="04090019">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8">
    <w:nsid w:val="665F131C"/>
    <w:multiLevelType w:val="hybridMultilevel"/>
    <w:tmpl w:val="86586772"/>
    <w:lvl w:ilvl="0" w:tplc="17E62F4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C3E5E42"/>
    <w:multiLevelType w:val="hybridMultilevel"/>
    <w:tmpl w:val="DFAA35D4"/>
    <w:lvl w:ilvl="0" w:tplc="98FA343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06E7467"/>
    <w:multiLevelType w:val="hybridMultilevel"/>
    <w:tmpl w:val="C1405C36"/>
    <w:lvl w:ilvl="0" w:tplc="C300605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87151C5"/>
    <w:multiLevelType w:val="hybridMultilevel"/>
    <w:tmpl w:val="5664CD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D2D0A79"/>
    <w:multiLevelType w:val="hybridMultilevel"/>
    <w:tmpl w:val="C71E51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E1C3D3C"/>
    <w:multiLevelType w:val="hybridMultilevel"/>
    <w:tmpl w:val="9418F564"/>
    <w:lvl w:ilvl="0" w:tplc="36DCE87E">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4">
    <w:nsid w:val="7ED2150B"/>
    <w:multiLevelType w:val="hybridMultilevel"/>
    <w:tmpl w:val="BD945788"/>
    <w:lvl w:ilvl="0" w:tplc="F8AA58A2">
      <w:start w:val="1"/>
      <w:numFmt w:val="taiwaneseCountingThousand"/>
      <w:lvlText w:val="(%1)"/>
      <w:lvlJc w:val="left"/>
      <w:pPr>
        <w:ind w:left="1515" w:hanging="72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num w:numId="1">
    <w:abstractNumId w:val="22"/>
  </w:num>
  <w:num w:numId="2">
    <w:abstractNumId w:val="19"/>
  </w:num>
  <w:num w:numId="3">
    <w:abstractNumId w:val="1"/>
  </w:num>
  <w:num w:numId="4">
    <w:abstractNumId w:val="2"/>
  </w:num>
  <w:num w:numId="5">
    <w:abstractNumId w:val="21"/>
  </w:num>
  <w:num w:numId="6">
    <w:abstractNumId w:val="0"/>
  </w:num>
  <w:num w:numId="7">
    <w:abstractNumId w:val="7"/>
  </w:num>
  <w:num w:numId="8">
    <w:abstractNumId w:val="20"/>
  </w:num>
  <w:num w:numId="9">
    <w:abstractNumId w:val="15"/>
  </w:num>
  <w:num w:numId="10">
    <w:abstractNumId w:val="9"/>
  </w:num>
  <w:num w:numId="11">
    <w:abstractNumId w:val="10"/>
  </w:num>
  <w:num w:numId="12">
    <w:abstractNumId w:val="24"/>
  </w:num>
  <w:num w:numId="13">
    <w:abstractNumId w:val="12"/>
  </w:num>
  <w:num w:numId="14">
    <w:abstractNumId w:val="16"/>
  </w:num>
  <w:num w:numId="15">
    <w:abstractNumId w:val="13"/>
  </w:num>
  <w:num w:numId="16">
    <w:abstractNumId w:val="14"/>
  </w:num>
  <w:num w:numId="17">
    <w:abstractNumId w:val="18"/>
  </w:num>
  <w:num w:numId="18">
    <w:abstractNumId w:val="3"/>
  </w:num>
  <w:num w:numId="19">
    <w:abstractNumId w:val="4"/>
  </w:num>
  <w:num w:numId="20">
    <w:abstractNumId w:val="23"/>
  </w:num>
  <w:num w:numId="21">
    <w:abstractNumId w:val="11"/>
  </w:num>
  <w:num w:numId="22">
    <w:abstractNumId w:val="8"/>
  </w:num>
  <w:num w:numId="23">
    <w:abstractNumId w:val="5"/>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44"/>
    <w:rsid w:val="000122E3"/>
    <w:rsid w:val="000213A1"/>
    <w:rsid w:val="00021BB8"/>
    <w:rsid w:val="00031A42"/>
    <w:rsid w:val="000330B4"/>
    <w:rsid w:val="00056DE8"/>
    <w:rsid w:val="0006751F"/>
    <w:rsid w:val="000800D0"/>
    <w:rsid w:val="00092D5E"/>
    <w:rsid w:val="00097DD6"/>
    <w:rsid w:val="000A16BA"/>
    <w:rsid w:val="000A1AF9"/>
    <w:rsid w:val="000A4991"/>
    <w:rsid w:val="000E265F"/>
    <w:rsid w:val="000E64B9"/>
    <w:rsid w:val="000F60EF"/>
    <w:rsid w:val="001230A5"/>
    <w:rsid w:val="00143C73"/>
    <w:rsid w:val="00147B67"/>
    <w:rsid w:val="00156161"/>
    <w:rsid w:val="001836B5"/>
    <w:rsid w:val="0018403A"/>
    <w:rsid w:val="001865A5"/>
    <w:rsid w:val="001910A1"/>
    <w:rsid w:val="0019428C"/>
    <w:rsid w:val="001A1BF6"/>
    <w:rsid w:val="001A2C13"/>
    <w:rsid w:val="001A7E64"/>
    <w:rsid w:val="001B5F2A"/>
    <w:rsid w:val="001B657F"/>
    <w:rsid w:val="001B6A81"/>
    <w:rsid w:val="001D3363"/>
    <w:rsid w:val="001D6B04"/>
    <w:rsid w:val="001D6C28"/>
    <w:rsid w:val="001E5D0C"/>
    <w:rsid w:val="001E7C2B"/>
    <w:rsid w:val="001F6160"/>
    <w:rsid w:val="00200DA0"/>
    <w:rsid w:val="0022230F"/>
    <w:rsid w:val="00254C82"/>
    <w:rsid w:val="00265563"/>
    <w:rsid w:val="002A021E"/>
    <w:rsid w:val="00301AAE"/>
    <w:rsid w:val="003125BC"/>
    <w:rsid w:val="003256B5"/>
    <w:rsid w:val="00327053"/>
    <w:rsid w:val="00327FDD"/>
    <w:rsid w:val="003307AA"/>
    <w:rsid w:val="00335178"/>
    <w:rsid w:val="00335642"/>
    <w:rsid w:val="00371844"/>
    <w:rsid w:val="00383707"/>
    <w:rsid w:val="00390831"/>
    <w:rsid w:val="003C1C94"/>
    <w:rsid w:val="003C6AAF"/>
    <w:rsid w:val="003D5076"/>
    <w:rsid w:val="003F089A"/>
    <w:rsid w:val="00430752"/>
    <w:rsid w:val="00435B4F"/>
    <w:rsid w:val="004576D2"/>
    <w:rsid w:val="00463D3D"/>
    <w:rsid w:val="004976BF"/>
    <w:rsid w:val="004B1D46"/>
    <w:rsid w:val="004B6B38"/>
    <w:rsid w:val="004C155F"/>
    <w:rsid w:val="004D290F"/>
    <w:rsid w:val="004D2D78"/>
    <w:rsid w:val="004E3A72"/>
    <w:rsid w:val="004E5B9C"/>
    <w:rsid w:val="004F70B2"/>
    <w:rsid w:val="005044B4"/>
    <w:rsid w:val="00511228"/>
    <w:rsid w:val="005123AB"/>
    <w:rsid w:val="005218AA"/>
    <w:rsid w:val="00527810"/>
    <w:rsid w:val="0053099A"/>
    <w:rsid w:val="00557976"/>
    <w:rsid w:val="00560C7C"/>
    <w:rsid w:val="005632DD"/>
    <w:rsid w:val="00566EE3"/>
    <w:rsid w:val="00575B5E"/>
    <w:rsid w:val="005A37A0"/>
    <w:rsid w:val="005A44C5"/>
    <w:rsid w:val="005B2ADB"/>
    <w:rsid w:val="005C59E7"/>
    <w:rsid w:val="005D43A1"/>
    <w:rsid w:val="005D758F"/>
    <w:rsid w:val="005E2DA9"/>
    <w:rsid w:val="005E3C27"/>
    <w:rsid w:val="00601770"/>
    <w:rsid w:val="0061137D"/>
    <w:rsid w:val="00652273"/>
    <w:rsid w:val="00660D50"/>
    <w:rsid w:val="00661719"/>
    <w:rsid w:val="00685000"/>
    <w:rsid w:val="00687A16"/>
    <w:rsid w:val="00693D55"/>
    <w:rsid w:val="00695A68"/>
    <w:rsid w:val="006A0521"/>
    <w:rsid w:val="006D0C90"/>
    <w:rsid w:val="006D54FA"/>
    <w:rsid w:val="006D6027"/>
    <w:rsid w:val="006E149C"/>
    <w:rsid w:val="006F1ED0"/>
    <w:rsid w:val="007030FF"/>
    <w:rsid w:val="00705D27"/>
    <w:rsid w:val="00705F40"/>
    <w:rsid w:val="007114B1"/>
    <w:rsid w:val="00716B85"/>
    <w:rsid w:val="00717482"/>
    <w:rsid w:val="00717F35"/>
    <w:rsid w:val="00724114"/>
    <w:rsid w:val="00743CEE"/>
    <w:rsid w:val="00754173"/>
    <w:rsid w:val="00781959"/>
    <w:rsid w:val="00785A67"/>
    <w:rsid w:val="0079231D"/>
    <w:rsid w:val="00792A91"/>
    <w:rsid w:val="0079777B"/>
    <w:rsid w:val="007A04C0"/>
    <w:rsid w:val="007C7C17"/>
    <w:rsid w:val="007D3CE5"/>
    <w:rsid w:val="007F63AE"/>
    <w:rsid w:val="00802809"/>
    <w:rsid w:val="00805320"/>
    <w:rsid w:val="00817AD8"/>
    <w:rsid w:val="00820ECD"/>
    <w:rsid w:val="008308BB"/>
    <w:rsid w:val="00834CAD"/>
    <w:rsid w:val="00844CD4"/>
    <w:rsid w:val="0084710C"/>
    <w:rsid w:val="00850DDF"/>
    <w:rsid w:val="00850E69"/>
    <w:rsid w:val="008537FA"/>
    <w:rsid w:val="008636F1"/>
    <w:rsid w:val="00873535"/>
    <w:rsid w:val="008768BA"/>
    <w:rsid w:val="008808BF"/>
    <w:rsid w:val="0088684A"/>
    <w:rsid w:val="0089558E"/>
    <w:rsid w:val="008A0F73"/>
    <w:rsid w:val="008A325A"/>
    <w:rsid w:val="008B11FB"/>
    <w:rsid w:val="008C2D09"/>
    <w:rsid w:val="008C2DED"/>
    <w:rsid w:val="008F390E"/>
    <w:rsid w:val="008F407E"/>
    <w:rsid w:val="0090085B"/>
    <w:rsid w:val="00912225"/>
    <w:rsid w:val="00913DF8"/>
    <w:rsid w:val="00924386"/>
    <w:rsid w:val="00936FC7"/>
    <w:rsid w:val="009443E7"/>
    <w:rsid w:val="00982F08"/>
    <w:rsid w:val="00994614"/>
    <w:rsid w:val="009A03A0"/>
    <w:rsid w:val="009A33BF"/>
    <w:rsid w:val="009B0D8C"/>
    <w:rsid w:val="009D39EA"/>
    <w:rsid w:val="009D7024"/>
    <w:rsid w:val="009E26B3"/>
    <w:rsid w:val="009E3721"/>
    <w:rsid w:val="00A10329"/>
    <w:rsid w:val="00A12EFC"/>
    <w:rsid w:val="00A2210A"/>
    <w:rsid w:val="00A5414E"/>
    <w:rsid w:val="00A85317"/>
    <w:rsid w:val="00AA706F"/>
    <w:rsid w:val="00AB00DD"/>
    <w:rsid w:val="00AB372A"/>
    <w:rsid w:val="00AB7951"/>
    <w:rsid w:val="00AD37DA"/>
    <w:rsid w:val="00AE5591"/>
    <w:rsid w:val="00AF0643"/>
    <w:rsid w:val="00B050B6"/>
    <w:rsid w:val="00B17B4F"/>
    <w:rsid w:val="00B20618"/>
    <w:rsid w:val="00B2225B"/>
    <w:rsid w:val="00B45129"/>
    <w:rsid w:val="00B47D08"/>
    <w:rsid w:val="00B5295B"/>
    <w:rsid w:val="00B555EA"/>
    <w:rsid w:val="00B56DBA"/>
    <w:rsid w:val="00B64ED9"/>
    <w:rsid w:val="00B75931"/>
    <w:rsid w:val="00B75EF4"/>
    <w:rsid w:val="00B90D53"/>
    <w:rsid w:val="00B969E5"/>
    <w:rsid w:val="00B97889"/>
    <w:rsid w:val="00BA656B"/>
    <w:rsid w:val="00BB7F00"/>
    <w:rsid w:val="00BC7C52"/>
    <w:rsid w:val="00BD0402"/>
    <w:rsid w:val="00BE7F7E"/>
    <w:rsid w:val="00BF6BC8"/>
    <w:rsid w:val="00C00E24"/>
    <w:rsid w:val="00C0774E"/>
    <w:rsid w:val="00C07A1A"/>
    <w:rsid w:val="00C22E41"/>
    <w:rsid w:val="00C375AE"/>
    <w:rsid w:val="00C53481"/>
    <w:rsid w:val="00C57CE8"/>
    <w:rsid w:val="00C6439B"/>
    <w:rsid w:val="00C946F2"/>
    <w:rsid w:val="00CA227F"/>
    <w:rsid w:val="00CA515B"/>
    <w:rsid w:val="00CB4A9A"/>
    <w:rsid w:val="00CC1B15"/>
    <w:rsid w:val="00CC6C34"/>
    <w:rsid w:val="00CE18BD"/>
    <w:rsid w:val="00CE4847"/>
    <w:rsid w:val="00CE59CA"/>
    <w:rsid w:val="00CF75B0"/>
    <w:rsid w:val="00D0722D"/>
    <w:rsid w:val="00D251C7"/>
    <w:rsid w:val="00D33F40"/>
    <w:rsid w:val="00D40655"/>
    <w:rsid w:val="00D5436E"/>
    <w:rsid w:val="00D6028D"/>
    <w:rsid w:val="00D73AA3"/>
    <w:rsid w:val="00D756AA"/>
    <w:rsid w:val="00D76A19"/>
    <w:rsid w:val="00D812A3"/>
    <w:rsid w:val="00DA3800"/>
    <w:rsid w:val="00DB2E7A"/>
    <w:rsid w:val="00DB7A27"/>
    <w:rsid w:val="00DD7513"/>
    <w:rsid w:val="00DE2150"/>
    <w:rsid w:val="00DE5CD4"/>
    <w:rsid w:val="00DF464A"/>
    <w:rsid w:val="00E073A9"/>
    <w:rsid w:val="00E24451"/>
    <w:rsid w:val="00E444A3"/>
    <w:rsid w:val="00E62BCF"/>
    <w:rsid w:val="00E71974"/>
    <w:rsid w:val="00E8059D"/>
    <w:rsid w:val="00E81886"/>
    <w:rsid w:val="00E964EB"/>
    <w:rsid w:val="00E96863"/>
    <w:rsid w:val="00EB363A"/>
    <w:rsid w:val="00EC1B59"/>
    <w:rsid w:val="00EC5D52"/>
    <w:rsid w:val="00EC63F7"/>
    <w:rsid w:val="00ED251C"/>
    <w:rsid w:val="00EF5CB0"/>
    <w:rsid w:val="00F340F5"/>
    <w:rsid w:val="00F5024C"/>
    <w:rsid w:val="00F50537"/>
    <w:rsid w:val="00F53E78"/>
    <w:rsid w:val="00F578AA"/>
    <w:rsid w:val="00F615DD"/>
    <w:rsid w:val="00F86386"/>
    <w:rsid w:val="00F90FBF"/>
    <w:rsid w:val="00FA66A3"/>
    <w:rsid w:val="00FB192C"/>
    <w:rsid w:val="00FC3314"/>
    <w:rsid w:val="00FE0DEF"/>
    <w:rsid w:val="00FF30D5"/>
    <w:rsid w:val="00FF7E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D32E8D-4687-4DBA-B287-44D580F4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A91"/>
    <w:pPr>
      <w:ind w:leftChars="200" w:left="480"/>
    </w:pPr>
  </w:style>
  <w:style w:type="paragraph" w:styleId="a4">
    <w:name w:val="header"/>
    <w:basedOn w:val="a"/>
    <w:link w:val="a5"/>
    <w:uiPriority w:val="99"/>
    <w:unhideWhenUsed/>
    <w:rsid w:val="00DB2E7A"/>
    <w:pPr>
      <w:tabs>
        <w:tab w:val="center" w:pos="4153"/>
        <w:tab w:val="right" w:pos="8306"/>
      </w:tabs>
      <w:snapToGrid w:val="0"/>
    </w:pPr>
    <w:rPr>
      <w:sz w:val="20"/>
      <w:szCs w:val="20"/>
    </w:rPr>
  </w:style>
  <w:style w:type="character" w:customStyle="1" w:styleId="a5">
    <w:name w:val="頁首 字元"/>
    <w:basedOn w:val="a0"/>
    <w:link w:val="a4"/>
    <w:uiPriority w:val="99"/>
    <w:rsid w:val="00DB2E7A"/>
    <w:rPr>
      <w:sz w:val="20"/>
      <w:szCs w:val="20"/>
    </w:rPr>
  </w:style>
  <w:style w:type="paragraph" w:styleId="a6">
    <w:name w:val="footer"/>
    <w:basedOn w:val="a"/>
    <w:link w:val="a7"/>
    <w:uiPriority w:val="99"/>
    <w:unhideWhenUsed/>
    <w:rsid w:val="00DB2E7A"/>
    <w:pPr>
      <w:tabs>
        <w:tab w:val="center" w:pos="4153"/>
        <w:tab w:val="right" w:pos="8306"/>
      </w:tabs>
      <w:snapToGrid w:val="0"/>
    </w:pPr>
    <w:rPr>
      <w:sz w:val="20"/>
      <w:szCs w:val="20"/>
    </w:rPr>
  </w:style>
  <w:style w:type="character" w:customStyle="1" w:styleId="a7">
    <w:name w:val="頁尾 字元"/>
    <w:basedOn w:val="a0"/>
    <w:link w:val="a6"/>
    <w:uiPriority w:val="99"/>
    <w:rsid w:val="00DB2E7A"/>
    <w:rPr>
      <w:sz w:val="20"/>
      <w:szCs w:val="20"/>
    </w:rPr>
  </w:style>
  <w:style w:type="paragraph" w:styleId="a8">
    <w:name w:val="footnote text"/>
    <w:basedOn w:val="a"/>
    <w:link w:val="a9"/>
    <w:uiPriority w:val="99"/>
    <w:semiHidden/>
    <w:unhideWhenUsed/>
    <w:rsid w:val="00C6439B"/>
    <w:pPr>
      <w:snapToGrid w:val="0"/>
    </w:pPr>
    <w:rPr>
      <w:sz w:val="20"/>
      <w:szCs w:val="20"/>
    </w:rPr>
  </w:style>
  <w:style w:type="character" w:customStyle="1" w:styleId="a9">
    <w:name w:val="註腳文字 字元"/>
    <w:basedOn w:val="a0"/>
    <w:link w:val="a8"/>
    <w:uiPriority w:val="99"/>
    <w:semiHidden/>
    <w:rsid w:val="00C6439B"/>
    <w:rPr>
      <w:sz w:val="20"/>
      <w:szCs w:val="20"/>
    </w:rPr>
  </w:style>
  <w:style w:type="character" w:styleId="aa">
    <w:name w:val="footnote reference"/>
    <w:basedOn w:val="a0"/>
    <w:uiPriority w:val="99"/>
    <w:semiHidden/>
    <w:unhideWhenUsed/>
    <w:rsid w:val="00C6439B"/>
    <w:rPr>
      <w:vertAlign w:val="superscript"/>
    </w:rPr>
  </w:style>
  <w:style w:type="table" w:styleId="ab">
    <w:name w:val="Table Grid"/>
    <w:basedOn w:val="a1"/>
    <w:uiPriority w:val="39"/>
    <w:rsid w:val="00E80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050B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050B6"/>
    <w:rPr>
      <w:rFonts w:asciiTheme="majorHAnsi" w:eastAsiaTheme="majorEastAsia" w:hAnsiTheme="majorHAnsi" w:cstheme="majorBidi"/>
      <w:sz w:val="18"/>
      <w:szCs w:val="18"/>
    </w:rPr>
  </w:style>
  <w:style w:type="paragraph" w:customStyle="1" w:styleId="11">
    <w:name w:val="字元 字元 字元 字元 字元 字元 字元 字元 字元1 字元 字元 字元1 字元 字元 字元 字元 字元 字元 字元 字元 字元"/>
    <w:basedOn w:val="a"/>
    <w:autoRedefine/>
    <w:rsid w:val="00D73AA3"/>
    <w:pPr>
      <w:widowControl/>
      <w:spacing w:after="160" w:line="240" w:lineRule="exact"/>
    </w:pPr>
    <w:rPr>
      <w:rFonts w:ascii="Verdana" w:eastAsia="新細明體" w:hAnsi="Verdana" w:cs="Times New Roman"/>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49E7A-CA5C-4611-9D64-4668B6DC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吳柏毅</cp:lastModifiedBy>
  <cp:revision>3</cp:revision>
  <cp:lastPrinted>2016-05-31T07:49:00Z</cp:lastPrinted>
  <dcterms:created xsi:type="dcterms:W3CDTF">2016-06-08T09:10:00Z</dcterms:created>
  <dcterms:modified xsi:type="dcterms:W3CDTF">2016-06-08T09:20:00Z</dcterms:modified>
</cp:coreProperties>
</file>