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A1D" w:rsidRPr="00AB3A1D" w:rsidRDefault="00AB3A1D" w:rsidP="00AB3A1D">
      <w:pPr>
        <w:rPr>
          <w:rFonts w:ascii="Times New Roman" w:eastAsia="標楷體" w:hAnsi="Times New Roman" w:cs="Times New Roman"/>
        </w:rPr>
      </w:pPr>
      <w:r w:rsidRPr="00AB3A1D">
        <w:rPr>
          <w:rFonts w:ascii="Times New Roman" w:eastAsia="標楷體" w:hAnsi="標楷體" w:cs="Times New Roman"/>
        </w:rPr>
        <w:t>說明：</w:t>
      </w:r>
    </w:p>
    <w:p w:rsidR="00AB3A1D" w:rsidRPr="00AB3A1D" w:rsidRDefault="00AB3A1D" w:rsidP="00AB3A1D">
      <w:pPr>
        <w:rPr>
          <w:rFonts w:ascii="Times New Roman" w:eastAsia="標楷體" w:hAnsi="Times New Roman" w:cs="Times New Roman"/>
        </w:rPr>
      </w:pPr>
      <w:r w:rsidRPr="00AB3A1D">
        <w:rPr>
          <w:rFonts w:ascii="Times New Roman" w:eastAsia="標楷體" w:hAnsi="標楷體" w:cs="Times New Roman"/>
        </w:rPr>
        <w:t>一、依據</w:t>
      </w:r>
      <w:r w:rsidRPr="00AB3A1D">
        <w:rPr>
          <w:rFonts w:ascii="Times New Roman" w:eastAsia="標楷體" w:hAnsi="Times New Roman" w:cs="Times New Roman"/>
        </w:rPr>
        <w:t xml:space="preserve">  </w:t>
      </w:r>
      <w:r w:rsidRPr="00AB3A1D">
        <w:rPr>
          <w:rFonts w:ascii="Times New Roman" w:eastAsia="標楷體" w:hAnsi="標楷體" w:cs="Times New Roman"/>
        </w:rPr>
        <w:t>教育部</w:t>
      </w:r>
      <w:r w:rsidRPr="00AB3A1D">
        <w:rPr>
          <w:rFonts w:ascii="Times New Roman" w:eastAsia="標楷體" w:hAnsi="Times New Roman" w:cs="Times New Roman"/>
        </w:rPr>
        <w:t>103</w:t>
      </w:r>
      <w:r w:rsidRPr="00AB3A1D">
        <w:rPr>
          <w:rFonts w:ascii="Times New Roman" w:eastAsia="標楷體" w:hAnsi="標楷體" w:cs="Times New Roman"/>
        </w:rPr>
        <w:t>年</w:t>
      </w:r>
      <w:r w:rsidRPr="00AB3A1D">
        <w:rPr>
          <w:rFonts w:ascii="Times New Roman" w:eastAsia="標楷體" w:hAnsi="Times New Roman" w:cs="Times New Roman"/>
        </w:rPr>
        <w:t>6</w:t>
      </w:r>
      <w:r w:rsidRPr="00AB3A1D">
        <w:rPr>
          <w:rFonts w:ascii="Times New Roman" w:eastAsia="標楷體" w:hAnsi="標楷體" w:cs="Times New Roman"/>
        </w:rPr>
        <w:t>月</w:t>
      </w:r>
      <w:r w:rsidRPr="00AB3A1D">
        <w:rPr>
          <w:rFonts w:ascii="Times New Roman" w:eastAsia="標楷體" w:hAnsi="Times New Roman" w:cs="Times New Roman"/>
        </w:rPr>
        <w:t>30</w:t>
      </w:r>
      <w:r w:rsidRPr="00AB3A1D">
        <w:rPr>
          <w:rFonts w:ascii="Times New Roman" w:eastAsia="標楷體" w:hAnsi="標楷體" w:cs="Times New Roman"/>
        </w:rPr>
        <w:t>日臺教國署國字第</w:t>
      </w:r>
      <w:r w:rsidRPr="00AB3A1D">
        <w:rPr>
          <w:rFonts w:ascii="Times New Roman" w:eastAsia="標楷體" w:hAnsi="Times New Roman" w:cs="Times New Roman"/>
        </w:rPr>
        <w:t>1030070707B</w:t>
      </w:r>
      <w:r w:rsidRPr="00AB3A1D">
        <w:rPr>
          <w:rFonts w:ascii="Times New Roman" w:eastAsia="標楷體" w:hAnsi="標楷體" w:cs="Times New Roman"/>
        </w:rPr>
        <w:t>號函辦理。</w:t>
      </w:r>
    </w:p>
    <w:p w:rsidR="00AB3A1D" w:rsidRPr="00AB3A1D" w:rsidRDefault="00AB3A1D" w:rsidP="00AB3A1D">
      <w:pPr>
        <w:rPr>
          <w:rFonts w:ascii="Times New Roman" w:eastAsia="標楷體" w:hAnsi="Times New Roman" w:cs="Times New Roman"/>
        </w:rPr>
      </w:pPr>
      <w:r w:rsidRPr="00AB3A1D">
        <w:rPr>
          <w:rFonts w:ascii="Times New Roman" w:eastAsia="標楷體" w:hAnsi="標楷體" w:cs="Times New Roman"/>
        </w:rPr>
        <w:t>二、研習主題：種子科學教師探究教學專業成長研習活動</w:t>
      </w:r>
      <w:r w:rsidRPr="00AB3A1D">
        <w:rPr>
          <w:rFonts w:ascii="Times New Roman" w:eastAsia="標楷體" w:hAnsi="Times New Roman" w:cs="Times New Roman"/>
        </w:rPr>
        <w:t>-</w:t>
      </w:r>
      <w:r w:rsidRPr="00AB3A1D">
        <w:rPr>
          <w:rFonts w:ascii="Times New Roman" w:eastAsia="標楷體" w:hAnsi="標楷體" w:cs="Times New Roman"/>
        </w:rPr>
        <w:t>東區</w:t>
      </w:r>
    </w:p>
    <w:p w:rsidR="00AB3A1D" w:rsidRPr="00AB3A1D" w:rsidRDefault="00AB3A1D" w:rsidP="00AB3A1D">
      <w:pPr>
        <w:rPr>
          <w:rFonts w:ascii="Times New Roman" w:eastAsia="標楷體" w:hAnsi="Times New Roman" w:cs="Times New Roman"/>
        </w:rPr>
      </w:pPr>
      <w:r w:rsidRPr="00AB3A1D">
        <w:rPr>
          <w:rFonts w:ascii="Times New Roman" w:eastAsia="標楷體" w:hAnsi="標楷體" w:cs="Times New Roman"/>
        </w:rPr>
        <w:t>三、指導單位：教育部國民及學前教育署</w:t>
      </w:r>
    </w:p>
    <w:p w:rsidR="00AB3A1D" w:rsidRPr="00AB3A1D" w:rsidRDefault="00AB3A1D" w:rsidP="00AB3A1D">
      <w:pPr>
        <w:rPr>
          <w:rFonts w:ascii="Times New Roman" w:eastAsia="標楷體" w:hAnsi="Times New Roman" w:cs="Times New Roman"/>
        </w:rPr>
      </w:pPr>
      <w:r w:rsidRPr="00AB3A1D">
        <w:rPr>
          <w:rFonts w:ascii="Times New Roman" w:eastAsia="標楷體" w:hAnsi="標楷體" w:cs="Times New Roman"/>
        </w:rPr>
        <w:t>四、主辦單位：花蓮縣立國風國中、國立彰化師範大學</w:t>
      </w:r>
    </w:p>
    <w:p w:rsidR="00AB3A1D" w:rsidRPr="00AB3A1D" w:rsidRDefault="00AB3A1D" w:rsidP="00AB3A1D">
      <w:pPr>
        <w:rPr>
          <w:rFonts w:ascii="Times New Roman" w:eastAsia="標楷體" w:hAnsi="Times New Roman" w:cs="Times New Roman"/>
        </w:rPr>
      </w:pPr>
      <w:r w:rsidRPr="00AB3A1D">
        <w:rPr>
          <w:rFonts w:ascii="Times New Roman" w:eastAsia="標楷體" w:hAnsi="標楷體" w:cs="Times New Roman"/>
        </w:rPr>
        <w:t>五、協辦單位：中華民國科學教育學會、國立東華大學</w:t>
      </w:r>
    </w:p>
    <w:p w:rsidR="00AB3A1D" w:rsidRPr="00C75BD5" w:rsidRDefault="00AB3A1D" w:rsidP="00AB3A1D">
      <w:pPr>
        <w:rPr>
          <w:rFonts w:ascii="Times New Roman" w:eastAsia="標楷體" w:hAnsi="標楷體" w:cs="Times New Roman"/>
        </w:rPr>
      </w:pPr>
      <w:r w:rsidRPr="00AB3A1D">
        <w:rPr>
          <w:rFonts w:ascii="Times New Roman" w:eastAsia="標楷體" w:hAnsi="標楷體" w:cs="Times New Roman"/>
        </w:rPr>
        <w:t>六、研習時間：</w:t>
      </w:r>
      <w:r w:rsidRPr="00AB3A1D">
        <w:rPr>
          <w:rFonts w:ascii="Times New Roman" w:eastAsia="標楷體" w:hAnsi="Times New Roman" w:cs="Times New Roman"/>
        </w:rPr>
        <w:t>103</w:t>
      </w:r>
      <w:r w:rsidRPr="00AB3A1D">
        <w:rPr>
          <w:rFonts w:ascii="Times New Roman" w:eastAsia="標楷體" w:hAnsi="標楷體" w:cs="Times New Roman"/>
        </w:rPr>
        <w:t>年</w:t>
      </w:r>
      <w:r w:rsidR="00C75BD5">
        <w:rPr>
          <w:rFonts w:ascii="Times New Roman" w:eastAsia="標楷體" w:hAnsi="Times New Roman" w:cs="Times New Roman" w:hint="eastAsia"/>
        </w:rPr>
        <w:t>8</w:t>
      </w:r>
      <w:r w:rsidRPr="00AB3A1D">
        <w:rPr>
          <w:rFonts w:ascii="Times New Roman" w:eastAsia="標楷體" w:hAnsi="標楷體" w:cs="Times New Roman"/>
        </w:rPr>
        <w:t>月</w:t>
      </w:r>
      <w:r w:rsidR="00C75BD5">
        <w:rPr>
          <w:rFonts w:ascii="Times New Roman" w:eastAsia="標楷體" w:hAnsi="Times New Roman" w:cs="Times New Roman" w:hint="eastAsia"/>
        </w:rPr>
        <w:t>19</w:t>
      </w:r>
      <w:r w:rsidRPr="00AB3A1D">
        <w:rPr>
          <w:rFonts w:ascii="Times New Roman" w:eastAsia="標楷體" w:hAnsi="標楷體" w:cs="Times New Roman"/>
        </w:rPr>
        <w:t>日</w:t>
      </w:r>
      <w:r w:rsidRPr="00AB3A1D">
        <w:rPr>
          <w:rFonts w:ascii="Times New Roman" w:eastAsia="標楷體" w:hAnsi="Times New Roman" w:cs="Times New Roman"/>
        </w:rPr>
        <w:t>(</w:t>
      </w:r>
      <w:r w:rsidRPr="00AB3A1D">
        <w:rPr>
          <w:rFonts w:ascii="Times New Roman" w:eastAsia="標楷體" w:hAnsi="標楷體" w:cs="Times New Roman"/>
        </w:rPr>
        <w:t>星期</w:t>
      </w:r>
      <w:r w:rsidR="00C75BD5">
        <w:rPr>
          <w:rFonts w:ascii="Times New Roman" w:eastAsia="標楷體" w:hAnsi="標楷體" w:cs="Times New Roman" w:hint="eastAsia"/>
        </w:rPr>
        <w:t>二</w:t>
      </w:r>
      <w:r w:rsidRPr="00AB3A1D">
        <w:rPr>
          <w:rFonts w:ascii="Times New Roman" w:eastAsia="標楷體" w:hAnsi="Times New Roman" w:cs="Times New Roman"/>
        </w:rPr>
        <w:t>) 9:00~17:00</w:t>
      </w:r>
    </w:p>
    <w:p w:rsidR="00AB3A1D" w:rsidRPr="00AB3A1D" w:rsidRDefault="00AB3A1D" w:rsidP="00AB3A1D">
      <w:pPr>
        <w:rPr>
          <w:rFonts w:ascii="Times New Roman" w:eastAsia="標楷體" w:hAnsi="Times New Roman" w:cs="Times New Roman"/>
        </w:rPr>
      </w:pPr>
      <w:r w:rsidRPr="00AB3A1D">
        <w:rPr>
          <w:rFonts w:ascii="Times New Roman" w:eastAsia="標楷體" w:hAnsi="標楷體" w:cs="Times New Roman"/>
        </w:rPr>
        <w:t>七、研習地點：花蓮縣國風國中</w:t>
      </w:r>
      <w:r w:rsidRPr="00AB3A1D">
        <w:rPr>
          <w:rFonts w:ascii="Times New Roman" w:eastAsia="標楷體" w:hAnsi="Times New Roman" w:cs="Times New Roman"/>
        </w:rPr>
        <w:t xml:space="preserve"> (</w:t>
      </w:r>
      <w:r w:rsidRPr="00AB3A1D">
        <w:rPr>
          <w:rFonts w:ascii="Times New Roman" w:eastAsia="標楷體" w:hAnsi="標楷體" w:cs="Times New Roman"/>
        </w:rPr>
        <w:t>地址：花蓮市林政街</w:t>
      </w:r>
      <w:r w:rsidRPr="00AB3A1D">
        <w:rPr>
          <w:rFonts w:ascii="Times New Roman" w:eastAsia="標楷體" w:hAnsi="Times New Roman" w:cs="Times New Roman"/>
        </w:rPr>
        <w:t>7</w:t>
      </w:r>
      <w:r w:rsidRPr="00AB3A1D">
        <w:rPr>
          <w:rFonts w:ascii="Times New Roman" w:eastAsia="標楷體" w:hAnsi="標楷體" w:cs="Times New Roman"/>
        </w:rPr>
        <w:t>號</w:t>
      </w:r>
      <w:r w:rsidRPr="00AB3A1D">
        <w:rPr>
          <w:rFonts w:ascii="Times New Roman" w:eastAsia="標楷體" w:hAnsi="Times New Roman" w:cs="Times New Roman"/>
        </w:rPr>
        <w:t>)</w:t>
      </w:r>
    </w:p>
    <w:p w:rsidR="00AB3A1D" w:rsidRPr="00AB3A1D" w:rsidRDefault="00AB3A1D" w:rsidP="00AB3A1D">
      <w:pPr>
        <w:rPr>
          <w:rFonts w:ascii="Times New Roman" w:eastAsia="標楷體" w:hAnsi="Times New Roman" w:cs="Times New Roman"/>
        </w:rPr>
      </w:pPr>
      <w:r w:rsidRPr="00AB3A1D">
        <w:rPr>
          <w:rFonts w:ascii="Times New Roman" w:eastAsia="標楷體" w:hAnsi="標楷體" w:cs="Times New Roman"/>
        </w:rPr>
        <w:t>八、報名方式：請至全國教師進修網報名</w:t>
      </w:r>
    </w:p>
    <w:p w:rsidR="00DA5E71" w:rsidRPr="00AB3A1D" w:rsidRDefault="00AB3A1D" w:rsidP="00AB3A1D">
      <w:pPr>
        <w:ind w:leftChars="700" w:left="1680"/>
        <w:rPr>
          <w:rFonts w:ascii="Times New Roman" w:eastAsia="標楷體" w:hAnsi="Times New Roman" w:cs="Times New Roman"/>
        </w:rPr>
      </w:pPr>
      <w:r w:rsidRPr="00AB3A1D">
        <w:rPr>
          <w:rFonts w:ascii="Times New Roman" w:eastAsia="標楷體" w:hAnsi="Times New Roman" w:cs="Times New Roman"/>
        </w:rPr>
        <w:t>(</w:t>
      </w:r>
      <w:hyperlink r:id="rId6" w:history="1">
        <w:r w:rsidRPr="00AB3A1D">
          <w:rPr>
            <w:rStyle w:val="a3"/>
            <w:rFonts w:ascii="Times New Roman" w:eastAsia="標楷體" w:hAnsi="Times New Roman" w:cs="Times New Roman"/>
          </w:rPr>
          <w:t>http://www2.inservice.edu.tw/)</w:t>
        </w:r>
        <w:r w:rsidRPr="00AB3A1D">
          <w:rPr>
            <w:rStyle w:val="a3"/>
            <w:rFonts w:ascii="Times New Roman" w:eastAsia="標楷體" w:hAnsi="標楷體" w:cs="Times New Roman"/>
            <w:color w:val="auto"/>
            <w:u w:val="none"/>
          </w:rPr>
          <w:t>研習代碼：</w:t>
        </w:r>
        <w:r w:rsidRPr="00AB3A1D">
          <w:rPr>
            <w:rStyle w:val="a3"/>
            <w:rFonts w:ascii="Times New Roman" w:eastAsia="標楷體" w:hAnsi="Times New Roman" w:cs="Times New Roman"/>
            <w:color w:val="auto"/>
            <w:u w:val="none"/>
          </w:rPr>
          <w:t>1596966</w:t>
        </w:r>
        <w:r w:rsidRPr="00AB3A1D">
          <w:rPr>
            <w:rStyle w:val="a3"/>
            <w:rFonts w:ascii="Times New Roman" w:eastAsia="標楷體" w:hAnsi="標楷體" w:cs="Times New Roman"/>
            <w:color w:val="auto"/>
            <w:u w:val="none"/>
          </w:rPr>
          <w:t>。全程參與該</w:t>
        </w:r>
      </w:hyperlink>
      <w:r w:rsidRPr="00AB3A1D">
        <w:rPr>
          <w:rFonts w:ascii="Times New Roman" w:eastAsia="標楷體" w:hAnsi="Times New Roman" w:cs="Times New Roman"/>
        </w:rPr>
        <w:t xml:space="preserve"> </w:t>
      </w:r>
      <w:r w:rsidRPr="00AB3A1D">
        <w:rPr>
          <w:rFonts w:ascii="Times New Roman" w:eastAsia="標楷體" w:hAnsi="標楷體" w:cs="Times New Roman"/>
        </w:rPr>
        <w:t>場次之研習教師，將核發</w:t>
      </w:r>
      <w:r w:rsidRPr="00AB3A1D">
        <w:rPr>
          <w:rFonts w:ascii="Times New Roman" w:eastAsia="標楷體" w:hAnsi="Times New Roman" w:cs="Times New Roman"/>
        </w:rPr>
        <w:t>7</w:t>
      </w:r>
      <w:r w:rsidRPr="00AB3A1D">
        <w:rPr>
          <w:rFonts w:ascii="Times New Roman" w:eastAsia="標楷體" w:hAnsi="標楷體" w:cs="Times New Roman"/>
        </w:rPr>
        <w:t>小時研習時數。各參與的種子探究科學教師交通費將由本計畫支出。</w:t>
      </w:r>
    </w:p>
    <w:p w:rsidR="00AB3A1D" w:rsidRPr="00AB3A1D" w:rsidRDefault="00AB3A1D" w:rsidP="00AB3A1D">
      <w:pPr>
        <w:rPr>
          <w:rFonts w:ascii="Times New Roman" w:eastAsia="標楷體" w:hAnsi="Times New Roman" w:cs="Times New Roman"/>
        </w:rPr>
      </w:pPr>
      <w:r w:rsidRPr="00AB3A1D">
        <w:rPr>
          <w:rFonts w:ascii="Times New Roman" w:eastAsia="標楷體" w:hAnsi="標楷體" w:cs="Times New Roman"/>
        </w:rPr>
        <w:t>九、課程聯繫方式：聯絡人：陳靜盈小姐</w:t>
      </w:r>
    </w:p>
    <w:p w:rsidR="00AB3A1D" w:rsidRPr="00AB3A1D" w:rsidRDefault="00AB3A1D" w:rsidP="00AB3A1D">
      <w:pPr>
        <w:ind w:firstLineChars="900" w:firstLine="2160"/>
        <w:rPr>
          <w:rFonts w:ascii="Times New Roman" w:eastAsia="標楷體" w:hAnsi="Times New Roman" w:cs="Times New Roman"/>
        </w:rPr>
      </w:pPr>
      <w:r w:rsidRPr="00AB3A1D">
        <w:rPr>
          <w:rFonts w:ascii="Times New Roman" w:eastAsia="標楷體" w:hAnsi="標楷體" w:cs="Times New Roman"/>
        </w:rPr>
        <w:t>電話：</w:t>
      </w:r>
      <w:r w:rsidRPr="00AB3A1D">
        <w:rPr>
          <w:rFonts w:ascii="Times New Roman" w:eastAsia="標楷體" w:hAnsi="Times New Roman" w:cs="Times New Roman"/>
        </w:rPr>
        <w:t>04-7232105</w:t>
      </w:r>
      <w:r w:rsidRPr="00AB3A1D">
        <w:rPr>
          <w:rFonts w:ascii="Times New Roman" w:eastAsia="標楷體" w:hAnsi="標楷體" w:cs="Times New Roman"/>
        </w:rPr>
        <w:t>轉</w:t>
      </w:r>
      <w:r w:rsidRPr="00AB3A1D">
        <w:rPr>
          <w:rFonts w:ascii="Times New Roman" w:eastAsia="標楷體" w:hAnsi="Times New Roman" w:cs="Times New Roman"/>
        </w:rPr>
        <w:t>3122</w:t>
      </w:r>
    </w:p>
    <w:p w:rsidR="00AB3A1D" w:rsidRPr="00AB3A1D" w:rsidRDefault="00AB3A1D" w:rsidP="00AB3A1D">
      <w:pPr>
        <w:ind w:firstLineChars="900" w:firstLine="2160"/>
        <w:rPr>
          <w:rFonts w:ascii="Times New Roman" w:eastAsia="標楷體" w:hAnsi="Times New Roman" w:cs="Times New Roman"/>
        </w:rPr>
      </w:pPr>
      <w:r w:rsidRPr="00AB3A1D">
        <w:rPr>
          <w:rFonts w:ascii="Times New Roman" w:eastAsia="標楷體" w:hAnsi="Times New Roman" w:cs="Times New Roman"/>
        </w:rPr>
        <w:t>e-mail</w:t>
      </w:r>
      <w:r w:rsidRPr="00AB3A1D">
        <w:rPr>
          <w:rFonts w:ascii="Times New Roman" w:eastAsia="標楷體" w:hAnsi="標楷體" w:cs="Times New Roman"/>
        </w:rPr>
        <w:t>：</w:t>
      </w:r>
      <w:r w:rsidRPr="00AB3A1D">
        <w:rPr>
          <w:rFonts w:ascii="Times New Roman" w:eastAsia="標楷體" w:hAnsi="Times New Roman" w:cs="Times New Roman"/>
        </w:rPr>
        <w:t>chytlee@cc.ncue.edu.tw</w:t>
      </w:r>
    </w:p>
    <w:p w:rsidR="00AB3A1D" w:rsidRPr="00AB3A1D" w:rsidRDefault="00AB3A1D" w:rsidP="00AB3A1D">
      <w:pPr>
        <w:rPr>
          <w:rFonts w:ascii="Times New Roman" w:eastAsia="標楷體" w:hAnsi="Times New Roman" w:cs="Times New Roman"/>
        </w:rPr>
      </w:pPr>
      <w:r w:rsidRPr="00AB3A1D">
        <w:rPr>
          <w:rFonts w:ascii="Times New Roman" w:eastAsia="標楷體" w:hAnsi="標楷體" w:cs="Times New Roman"/>
        </w:rPr>
        <w:t>十、課程簡介：</w:t>
      </w:r>
    </w:p>
    <w:p w:rsidR="00AB3A1D" w:rsidRPr="00AB3A1D" w:rsidRDefault="00AB3A1D" w:rsidP="00AB3A1D">
      <w:pPr>
        <w:ind w:left="360" w:hangingChars="150" w:hanging="360"/>
        <w:rPr>
          <w:rFonts w:ascii="Times New Roman" w:eastAsia="標楷體" w:hAnsi="Times New Roman" w:cs="Times New Roman"/>
        </w:rPr>
      </w:pPr>
      <w:r w:rsidRPr="00AB3A1D">
        <w:rPr>
          <w:rFonts w:ascii="Times New Roman" w:eastAsia="標楷體" w:hAnsi="Times New Roman" w:cs="Times New Roman"/>
        </w:rPr>
        <w:t>1</w:t>
      </w:r>
      <w:r w:rsidRPr="00AB3A1D">
        <w:rPr>
          <w:rFonts w:ascii="Times New Roman" w:eastAsia="標楷體" w:hAnsi="標楷體" w:cs="Times New Roman"/>
        </w:rPr>
        <w:t>、探究活動演練</w:t>
      </w:r>
      <w:r w:rsidRPr="00AB3A1D">
        <w:rPr>
          <w:rFonts w:ascii="Times New Roman" w:eastAsia="標楷體" w:hAnsi="Times New Roman" w:cs="Times New Roman"/>
        </w:rPr>
        <w:t>—</w:t>
      </w:r>
      <w:r w:rsidRPr="00AB3A1D">
        <w:rPr>
          <w:rFonts w:ascii="Times New Roman" w:eastAsia="標楷體" w:hAnsi="標楷體" w:cs="Times New Roman"/>
        </w:rPr>
        <w:t>參加之種子教師將親身體驗科學探究活動，以體會探究教學的精神。</w:t>
      </w:r>
    </w:p>
    <w:p w:rsidR="00AB3A1D" w:rsidRPr="00AB3A1D" w:rsidRDefault="00AB3A1D" w:rsidP="00AB3A1D">
      <w:pPr>
        <w:ind w:left="360" w:hangingChars="150" w:hanging="360"/>
        <w:rPr>
          <w:rFonts w:ascii="Times New Roman" w:eastAsia="標楷體" w:hAnsi="Times New Roman" w:cs="Times New Roman"/>
        </w:rPr>
      </w:pPr>
      <w:r w:rsidRPr="00AB3A1D">
        <w:rPr>
          <w:rFonts w:ascii="Times New Roman" w:eastAsia="標楷體" w:hAnsi="Times New Roman" w:cs="Times New Roman"/>
        </w:rPr>
        <w:t>2</w:t>
      </w:r>
      <w:r w:rsidRPr="00AB3A1D">
        <w:rPr>
          <w:rFonts w:ascii="Times New Roman" w:eastAsia="標楷體" w:hAnsi="標楷體" w:cs="Times New Roman"/>
        </w:rPr>
        <w:t>、探究與探究教學的介紹</w:t>
      </w:r>
      <w:r w:rsidRPr="00AB3A1D">
        <w:rPr>
          <w:rFonts w:ascii="Times New Roman" w:eastAsia="標楷體" w:hAnsi="Times New Roman" w:cs="Times New Roman"/>
        </w:rPr>
        <w:t>—</w:t>
      </w:r>
      <w:r w:rsidRPr="00AB3A1D">
        <w:rPr>
          <w:rFonts w:ascii="Times New Roman" w:eastAsia="標楷體" w:hAnsi="標楷體" w:cs="Times New Roman"/>
        </w:rPr>
        <w:t>本堂課將以前一節的探究活動為例，介紹探究的基本元件以及探究教學的基本精神。</w:t>
      </w:r>
    </w:p>
    <w:p w:rsidR="00AB3A1D" w:rsidRPr="00AB3A1D" w:rsidRDefault="00AB3A1D" w:rsidP="00AB3A1D">
      <w:pPr>
        <w:ind w:left="360" w:hangingChars="150" w:hanging="360"/>
        <w:rPr>
          <w:rFonts w:ascii="Times New Roman" w:eastAsia="標楷體" w:hAnsi="Times New Roman" w:cs="Times New Roman"/>
        </w:rPr>
      </w:pPr>
      <w:r w:rsidRPr="00AB3A1D">
        <w:rPr>
          <w:rFonts w:ascii="Times New Roman" w:eastAsia="標楷體" w:hAnsi="Times New Roman" w:cs="Times New Roman"/>
        </w:rPr>
        <w:t>3</w:t>
      </w:r>
      <w:r w:rsidRPr="00AB3A1D">
        <w:rPr>
          <w:rFonts w:ascii="Times New Roman" w:eastAsia="標楷體" w:hAnsi="標楷體" w:cs="Times New Roman"/>
        </w:rPr>
        <w:t>、探究教案與教學反思</w:t>
      </w:r>
      <w:r w:rsidRPr="00AB3A1D">
        <w:rPr>
          <w:rFonts w:ascii="Times New Roman" w:eastAsia="標楷體" w:hAnsi="Times New Roman" w:cs="Times New Roman"/>
        </w:rPr>
        <w:t>—</w:t>
      </w:r>
      <w:r w:rsidRPr="00AB3A1D">
        <w:rPr>
          <w:rFonts w:ascii="Times New Roman" w:eastAsia="標楷體" w:hAnsi="標楷體" w:cs="Times New Roman"/>
        </w:rPr>
        <w:t>本節課將提供探究教案的範例供參與教師進行討論、評論與學習；提供實際課室探究教學的影帶幫助教師操練教學反思，使教師深化對探究教學的理解。</w:t>
      </w:r>
    </w:p>
    <w:p w:rsidR="00AB3A1D" w:rsidRDefault="00AB3A1D" w:rsidP="00AB3A1D">
      <w:pPr>
        <w:ind w:left="360" w:hangingChars="150" w:hanging="360"/>
        <w:rPr>
          <w:rFonts w:ascii="Times New Roman" w:eastAsia="標楷體" w:hAnsi="標楷體" w:cs="Times New Roman"/>
        </w:rPr>
      </w:pPr>
      <w:r w:rsidRPr="00AB3A1D">
        <w:rPr>
          <w:rFonts w:ascii="Times New Roman" w:eastAsia="標楷體" w:hAnsi="Times New Roman" w:cs="Times New Roman"/>
        </w:rPr>
        <w:t>4</w:t>
      </w:r>
      <w:r w:rsidRPr="00AB3A1D">
        <w:rPr>
          <w:rFonts w:ascii="Times New Roman" w:eastAsia="標楷體" w:hAnsi="標楷體" w:cs="Times New Roman"/>
        </w:rPr>
        <w:t>、探究教學的輔導與實踐</w:t>
      </w:r>
      <w:r w:rsidRPr="00AB3A1D">
        <w:rPr>
          <w:rFonts w:ascii="Times New Roman" w:eastAsia="標楷體" w:hAnsi="Times New Roman" w:cs="Times New Roman"/>
        </w:rPr>
        <w:t>—</w:t>
      </w:r>
      <w:r w:rsidRPr="00AB3A1D">
        <w:rPr>
          <w:rFonts w:ascii="Times New Roman" w:eastAsia="標楷體" w:hAnsi="標楷體" w:cs="Times New Roman"/>
        </w:rPr>
        <w:t>本節各將說明未來全國各縣市將辦理的探究教學研習場次中所需要種子教師的協助內涵，邀請種子教師參加輔導團隊。另外亦分組討論探究教學在課室中落實的困境與具體解決的策略。</w:t>
      </w:r>
    </w:p>
    <w:p w:rsidR="00A51669" w:rsidRDefault="00A51669" w:rsidP="00AB3A1D">
      <w:pPr>
        <w:ind w:left="360" w:hangingChars="150" w:hanging="360"/>
        <w:rPr>
          <w:rFonts w:ascii="Times New Roman" w:eastAsia="標楷體" w:hAnsi="標楷體" w:cs="Times New Roman"/>
        </w:rPr>
      </w:pPr>
    </w:p>
    <w:p w:rsidR="00A51669" w:rsidRDefault="00A51669" w:rsidP="00AB3A1D">
      <w:pPr>
        <w:ind w:left="360" w:hangingChars="150" w:hanging="360"/>
        <w:rPr>
          <w:rFonts w:ascii="Times New Roman" w:eastAsia="標楷體" w:hAnsi="標楷體" w:cs="Times New Roman"/>
        </w:rPr>
      </w:pPr>
    </w:p>
    <w:p w:rsidR="00A51669" w:rsidRDefault="00A51669" w:rsidP="00AB3A1D">
      <w:pPr>
        <w:ind w:left="360" w:hangingChars="150" w:hanging="360"/>
        <w:rPr>
          <w:rFonts w:ascii="Times New Roman" w:eastAsia="標楷體" w:hAnsi="標楷體" w:cs="Times New Roman"/>
        </w:rPr>
      </w:pPr>
    </w:p>
    <w:p w:rsidR="00A51669" w:rsidRDefault="00A51669" w:rsidP="00AB3A1D">
      <w:pPr>
        <w:ind w:left="360" w:hangingChars="150" w:hanging="360"/>
        <w:rPr>
          <w:rFonts w:ascii="Times New Roman" w:eastAsia="標楷體" w:hAnsi="標楷體" w:cs="Times New Roman"/>
        </w:rPr>
      </w:pPr>
    </w:p>
    <w:p w:rsidR="00A51669" w:rsidRDefault="00A51669" w:rsidP="00AB3A1D">
      <w:pPr>
        <w:ind w:left="360" w:hangingChars="150" w:hanging="360"/>
        <w:rPr>
          <w:rFonts w:ascii="Times New Roman" w:eastAsia="標楷體" w:hAnsi="標楷體" w:cs="Times New Roman"/>
        </w:rPr>
      </w:pPr>
    </w:p>
    <w:p w:rsidR="00A51669" w:rsidRDefault="00A51669" w:rsidP="00AB3A1D">
      <w:pPr>
        <w:ind w:left="360" w:hangingChars="150" w:hanging="360"/>
        <w:rPr>
          <w:rFonts w:ascii="Times New Roman" w:eastAsia="標楷體" w:hAnsi="標楷體" w:cs="Times New Roman"/>
        </w:rPr>
      </w:pPr>
    </w:p>
    <w:p w:rsidR="00A51669" w:rsidRDefault="00A51669" w:rsidP="00AB3A1D">
      <w:pPr>
        <w:ind w:left="360" w:hangingChars="150" w:hanging="360"/>
        <w:rPr>
          <w:rFonts w:ascii="Times New Roman" w:eastAsia="標楷體" w:hAnsi="標楷體" w:cs="Times New Roman"/>
        </w:rPr>
      </w:pPr>
    </w:p>
    <w:p w:rsidR="00A51669" w:rsidRDefault="00A51669" w:rsidP="00AB3A1D">
      <w:pPr>
        <w:ind w:left="360" w:hangingChars="150" w:hanging="360"/>
        <w:rPr>
          <w:rFonts w:ascii="Times New Roman" w:eastAsia="標楷體" w:hAnsi="標楷體" w:cs="Times New Roman"/>
        </w:rPr>
      </w:pPr>
    </w:p>
    <w:p w:rsidR="00A51669" w:rsidRDefault="00A51669" w:rsidP="00AB3A1D">
      <w:pPr>
        <w:ind w:left="360" w:hangingChars="150" w:hanging="360"/>
        <w:rPr>
          <w:rFonts w:ascii="Times New Roman" w:eastAsia="標楷體" w:hAnsi="標楷體" w:cs="Times New Roman"/>
        </w:rPr>
      </w:pPr>
    </w:p>
    <w:p w:rsidR="00A51669" w:rsidRDefault="00A51669" w:rsidP="00AB3A1D">
      <w:pPr>
        <w:ind w:left="360" w:hangingChars="150" w:hanging="360"/>
        <w:rPr>
          <w:rFonts w:ascii="Times New Roman" w:eastAsia="標楷體" w:hAnsi="標楷體" w:cs="Times New Roman"/>
        </w:rPr>
      </w:pPr>
    </w:p>
    <w:p w:rsidR="00A51669" w:rsidRDefault="00A51669" w:rsidP="00AB3A1D">
      <w:pPr>
        <w:ind w:left="360" w:hangingChars="150" w:hanging="360"/>
        <w:rPr>
          <w:rFonts w:ascii="Times New Roman" w:eastAsia="標楷體" w:hAnsi="標楷體" w:cs="Times New Roman"/>
        </w:rPr>
      </w:pPr>
    </w:p>
    <w:p w:rsidR="00A51669" w:rsidRDefault="00A51669" w:rsidP="00AB3A1D">
      <w:pPr>
        <w:ind w:left="360" w:hangingChars="150" w:hanging="360"/>
        <w:rPr>
          <w:rFonts w:ascii="Times New Roman" w:eastAsia="標楷體" w:hAnsi="標楷體" w:cs="Times New Roman"/>
        </w:rPr>
      </w:pPr>
    </w:p>
    <w:p w:rsidR="00A51669" w:rsidRPr="00A51669" w:rsidRDefault="00A51669" w:rsidP="00A51669">
      <w:pPr>
        <w:ind w:left="360" w:hangingChars="150" w:hanging="360"/>
        <w:rPr>
          <w:rFonts w:ascii="Times New Roman" w:eastAsia="標楷體" w:hAnsi="Times New Roman" w:cs="Times New Roman"/>
        </w:rPr>
      </w:pPr>
      <w:r w:rsidRPr="00A51669">
        <w:rPr>
          <w:rFonts w:ascii="Times New Roman" w:eastAsia="標楷體" w:hAnsi="Times New Roman" w:cs="Times New Roman"/>
          <w:b/>
          <w:bCs/>
        </w:rPr>
        <w:lastRenderedPageBreak/>
        <w:t>種子科學教師探究教學專業成長研習活動時程表</w:t>
      </w:r>
    </w:p>
    <w:tbl>
      <w:tblPr>
        <w:tblW w:w="0" w:type="auto"/>
        <w:tblCellMar>
          <w:left w:w="0" w:type="dxa"/>
          <w:right w:w="0" w:type="dxa"/>
        </w:tblCellMar>
        <w:tblLook w:val="04A0"/>
      </w:tblPr>
      <w:tblGrid>
        <w:gridCol w:w="1814"/>
        <w:gridCol w:w="3686"/>
        <w:gridCol w:w="2693"/>
      </w:tblGrid>
      <w:tr w:rsidR="00A51669" w:rsidRPr="00A51669" w:rsidTr="0011137E">
        <w:tc>
          <w:tcPr>
            <w:tcW w:w="18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51669" w:rsidRPr="00A51669" w:rsidRDefault="00A51669" w:rsidP="00A51669">
            <w:pPr>
              <w:ind w:left="360" w:hangingChars="150" w:hanging="360"/>
              <w:rPr>
                <w:rFonts w:ascii="Times New Roman" w:eastAsia="標楷體" w:hAnsi="Times New Roman" w:cs="Times New Roman"/>
              </w:rPr>
            </w:pPr>
            <w:r w:rsidRPr="00A51669">
              <w:rPr>
                <w:rFonts w:ascii="Times New Roman" w:eastAsia="標楷體" w:hAnsi="Times New Roman" w:cs="Times New Roman"/>
              </w:rPr>
              <w:t>時間</w:t>
            </w:r>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1669" w:rsidRPr="00A51669" w:rsidRDefault="00A51669" w:rsidP="00A51669">
            <w:pPr>
              <w:ind w:left="360" w:hangingChars="150" w:hanging="360"/>
              <w:rPr>
                <w:rFonts w:ascii="Times New Roman" w:eastAsia="標楷體" w:hAnsi="Times New Roman" w:cs="Times New Roman"/>
              </w:rPr>
            </w:pPr>
            <w:r w:rsidRPr="00A51669">
              <w:rPr>
                <w:rFonts w:ascii="Times New Roman" w:eastAsia="標楷體" w:hAnsi="Times New Roman" w:cs="Times New Roman"/>
              </w:rPr>
              <w:t>活動內容</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1669" w:rsidRPr="00A51669" w:rsidRDefault="00A51669" w:rsidP="00A51669">
            <w:pPr>
              <w:ind w:left="360" w:hangingChars="150" w:hanging="360"/>
              <w:rPr>
                <w:rFonts w:ascii="Times New Roman" w:eastAsia="標楷體" w:hAnsi="Times New Roman" w:cs="Times New Roman"/>
              </w:rPr>
            </w:pPr>
            <w:r w:rsidRPr="00A51669">
              <w:rPr>
                <w:rFonts w:ascii="Times New Roman" w:eastAsia="標楷體" w:hAnsi="Times New Roman" w:cs="Times New Roman"/>
              </w:rPr>
              <w:t>講員</w:t>
            </w:r>
          </w:p>
        </w:tc>
      </w:tr>
      <w:tr w:rsidR="00A51669" w:rsidRPr="00A51669" w:rsidTr="0011137E">
        <w:tc>
          <w:tcPr>
            <w:tcW w:w="18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1669" w:rsidRPr="00A51669" w:rsidRDefault="00A51669" w:rsidP="00A51669">
            <w:pPr>
              <w:ind w:left="360" w:hangingChars="150" w:hanging="360"/>
              <w:rPr>
                <w:rFonts w:ascii="Times New Roman" w:eastAsia="標楷體" w:hAnsi="Times New Roman" w:cs="Times New Roman"/>
              </w:rPr>
            </w:pPr>
            <w:r w:rsidRPr="00A51669">
              <w:rPr>
                <w:rFonts w:ascii="Times New Roman" w:eastAsia="標楷體" w:hAnsi="Times New Roman" w:cs="Times New Roman"/>
              </w:rPr>
              <w:t>9:00-10:30</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A51669" w:rsidRPr="00A51669" w:rsidRDefault="00A51669" w:rsidP="00A51669">
            <w:pPr>
              <w:ind w:left="360" w:hangingChars="150" w:hanging="360"/>
              <w:rPr>
                <w:rFonts w:ascii="Times New Roman" w:eastAsia="標楷體" w:hAnsi="Times New Roman" w:cs="Times New Roman"/>
              </w:rPr>
            </w:pPr>
            <w:r w:rsidRPr="00A51669">
              <w:rPr>
                <w:rFonts w:ascii="Times New Roman" w:eastAsia="標楷體" w:hAnsi="Times New Roman" w:cs="Times New Roman"/>
                <w:b/>
                <w:bCs/>
              </w:rPr>
              <w:t>探究活動演練</w:t>
            </w:r>
            <w:r w:rsidRPr="00A51669">
              <w:rPr>
                <w:rFonts w:ascii="Times New Roman" w:eastAsia="標楷體" w:hAnsi="Times New Roman" w:cs="Times New Roman"/>
                <w:b/>
                <w:bCs/>
              </w:rPr>
              <w:t> </w:t>
            </w:r>
            <w:r w:rsidRPr="00A51669">
              <w:rPr>
                <w:rFonts w:ascii="Times New Roman" w:eastAsia="標楷體" w:hAnsi="Times New Roman" w:cs="Times New Roman"/>
              </w:rPr>
              <w:t>(</w:t>
            </w:r>
            <w:r w:rsidRPr="00A51669">
              <w:rPr>
                <w:rFonts w:ascii="Times New Roman" w:eastAsia="標楷體" w:hAnsi="Times New Roman" w:cs="Times New Roman"/>
              </w:rPr>
              <w:t>教師們透過自己經歷一個或數個探究教學活動，體悟探究的精神，以及授課教師所扮演的角色</w:t>
            </w:r>
            <w:r w:rsidRPr="00A51669">
              <w:rPr>
                <w:rFonts w:ascii="Times New Roman" w:eastAsia="標楷體" w:hAnsi="Times New Roman" w:cs="Times New Roman"/>
              </w:rPr>
              <w:t>)</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A51669" w:rsidRPr="00A51669" w:rsidRDefault="00A51669" w:rsidP="00A51669">
            <w:pPr>
              <w:ind w:left="360" w:hangingChars="150" w:hanging="360"/>
              <w:rPr>
                <w:rFonts w:ascii="Times New Roman" w:eastAsia="標楷體" w:hAnsi="Times New Roman" w:cs="Times New Roman"/>
              </w:rPr>
            </w:pPr>
            <w:r w:rsidRPr="00A51669">
              <w:rPr>
                <w:rFonts w:ascii="Times New Roman" w:eastAsia="標楷體" w:hAnsi="Times New Roman" w:cs="Times New Roman"/>
              </w:rPr>
              <w:t>科教教授</w:t>
            </w:r>
          </w:p>
        </w:tc>
      </w:tr>
      <w:tr w:rsidR="00A51669" w:rsidRPr="00A51669" w:rsidTr="0011137E">
        <w:tc>
          <w:tcPr>
            <w:tcW w:w="18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1669" w:rsidRPr="00A51669" w:rsidRDefault="00A51669" w:rsidP="00A51669">
            <w:pPr>
              <w:ind w:left="360" w:hangingChars="150" w:hanging="360"/>
              <w:rPr>
                <w:rFonts w:ascii="Times New Roman" w:eastAsia="標楷體" w:hAnsi="Times New Roman" w:cs="Times New Roman"/>
              </w:rPr>
            </w:pPr>
            <w:r w:rsidRPr="00A51669">
              <w:rPr>
                <w:rFonts w:ascii="Times New Roman" w:eastAsia="標楷體" w:hAnsi="Times New Roman" w:cs="Times New Roman"/>
              </w:rPr>
              <w:t>10:30-10:40</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A51669" w:rsidRPr="00A51669" w:rsidRDefault="00A51669" w:rsidP="00A51669">
            <w:pPr>
              <w:ind w:left="360" w:hangingChars="150" w:hanging="360"/>
              <w:rPr>
                <w:rFonts w:ascii="Times New Roman" w:eastAsia="標楷體" w:hAnsi="Times New Roman" w:cs="Times New Roman"/>
              </w:rPr>
            </w:pPr>
            <w:r w:rsidRPr="00A51669">
              <w:rPr>
                <w:rFonts w:ascii="Times New Roman" w:eastAsia="標楷體" w:hAnsi="Times New Roman" w:cs="Times New Roman"/>
              </w:rPr>
              <w:t>休息</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A51669" w:rsidRPr="00A51669" w:rsidRDefault="00A51669" w:rsidP="00A51669">
            <w:pPr>
              <w:ind w:left="360" w:hangingChars="150" w:hanging="360"/>
              <w:rPr>
                <w:rFonts w:ascii="Times New Roman" w:eastAsia="標楷體" w:hAnsi="Times New Roman" w:cs="Times New Roman"/>
              </w:rPr>
            </w:pPr>
            <w:r w:rsidRPr="00A51669">
              <w:rPr>
                <w:rFonts w:ascii="Times New Roman" w:eastAsia="標楷體" w:hAnsi="Times New Roman" w:cs="Times New Roman"/>
              </w:rPr>
              <w:t> </w:t>
            </w:r>
          </w:p>
        </w:tc>
      </w:tr>
      <w:tr w:rsidR="00A51669" w:rsidRPr="00A51669" w:rsidTr="0011137E">
        <w:tc>
          <w:tcPr>
            <w:tcW w:w="18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1669" w:rsidRPr="00A51669" w:rsidRDefault="00A51669" w:rsidP="00A51669">
            <w:pPr>
              <w:ind w:left="360" w:hangingChars="150" w:hanging="360"/>
              <w:rPr>
                <w:rFonts w:ascii="Times New Roman" w:eastAsia="標楷體" w:hAnsi="Times New Roman" w:cs="Times New Roman"/>
              </w:rPr>
            </w:pPr>
            <w:r w:rsidRPr="00A51669">
              <w:rPr>
                <w:rFonts w:ascii="Times New Roman" w:eastAsia="標楷體" w:hAnsi="Times New Roman" w:cs="Times New Roman"/>
              </w:rPr>
              <w:t>10:40-12:10</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A51669" w:rsidRPr="00A51669" w:rsidRDefault="00A51669" w:rsidP="00A51669">
            <w:pPr>
              <w:ind w:left="360" w:hangingChars="150" w:hanging="360"/>
              <w:rPr>
                <w:rFonts w:ascii="Times New Roman" w:eastAsia="標楷體" w:hAnsi="Times New Roman" w:cs="Times New Roman"/>
              </w:rPr>
            </w:pPr>
            <w:r w:rsidRPr="00A51669">
              <w:rPr>
                <w:rFonts w:ascii="Times New Roman" w:eastAsia="標楷體" w:hAnsi="Times New Roman" w:cs="Times New Roman"/>
                <w:b/>
                <w:bCs/>
              </w:rPr>
              <w:t>探究與探究教學的介紹</w:t>
            </w:r>
          </w:p>
          <w:p w:rsidR="00A51669" w:rsidRPr="00A51669" w:rsidRDefault="00A51669" w:rsidP="00A51669">
            <w:pPr>
              <w:ind w:left="360" w:hangingChars="150" w:hanging="360"/>
              <w:rPr>
                <w:rFonts w:ascii="Times New Roman" w:eastAsia="標楷體" w:hAnsi="Times New Roman" w:cs="Times New Roman"/>
              </w:rPr>
            </w:pPr>
            <w:r w:rsidRPr="00A51669">
              <w:rPr>
                <w:rFonts w:ascii="Times New Roman" w:eastAsia="標楷體" w:hAnsi="Times New Roman" w:cs="Times New Roman"/>
              </w:rPr>
              <w:t>講員介紹探究的精神與探究教學的精神</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A51669" w:rsidRPr="00A51669" w:rsidRDefault="00A51669" w:rsidP="00A51669">
            <w:pPr>
              <w:ind w:left="360" w:hangingChars="150" w:hanging="360"/>
              <w:rPr>
                <w:rFonts w:ascii="Times New Roman" w:eastAsia="標楷體" w:hAnsi="Times New Roman" w:cs="Times New Roman"/>
              </w:rPr>
            </w:pPr>
            <w:r w:rsidRPr="00A51669">
              <w:rPr>
                <w:rFonts w:ascii="Times New Roman" w:eastAsia="標楷體" w:hAnsi="Times New Roman" w:cs="Times New Roman"/>
              </w:rPr>
              <w:t>科教教授</w:t>
            </w:r>
          </w:p>
        </w:tc>
      </w:tr>
      <w:tr w:rsidR="00A51669" w:rsidRPr="00A51669" w:rsidTr="0011137E">
        <w:tc>
          <w:tcPr>
            <w:tcW w:w="18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1669" w:rsidRPr="00A51669" w:rsidRDefault="00A51669" w:rsidP="00A51669">
            <w:pPr>
              <w:ind w:left="360" w:hangingChars="150" w:hanging="360"/>
              <w:rPr>
                <w:rFonts w:ascii="Times New Roman" w:eastAsia="標楷體" w:hAnsi="Times New Roman" w:cs="Times New Roman"/>
              </w:rPr>
            </w:pPr>
            <w:r w:rsidRPr="00A51669">
              <w:rPr>
                <w:rFonts w:ascii="Times New Roman" w:eastAsia="標楷體" w:hAnsi="Times New Roman" w:cs="Times New Roman"/>
              </w:rPr>
              <w:t>12:10-13:20</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A51669" w:rsidRPr="00A51669" w:rsidRDefault="00A51669" w:rsidP="00A51669">
            <w:pPr>
              <w:ind w:left="360" w:hangingChars="150" w:hanging="360"/>
              <w:rPr>
                <w:rFonts w:ascii="Times New Roman" w:eastAsia="標楷體" w:hAnsi="Times New Roman" w:cs="Times New Roman"/>
              </w:rPr>
            </w:pPr>
            <w:r w:rsidRPr="00A51669">
              <w:rPr>
                <w:rFonts w:ascii="Times New Roman" w:eastAsia="標楷體" w:hAnsi="Times New Roman" w:cs="Times New Roman"/>
              </w:rPr>
              <w:t>午餐</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A51669" w:rsidRPr="00A51669" w:rsidRDefault="00A51669" w:rsidP="00A51669">
            <w:pPr>
              <w:ind w:left="360" w:hangingChars="150" w:hanging="360"/>
              <w:rPr>
                <w:rFonts w:ascii="Times New Roman" w:eastAsia="標楷體" w:hAnsi="Times New Roman" w:cs="Times New Roman"/>
              </w:rPr>
            </w:pPr>
            <w:r w:rsidRPr="00A51669">
              <w:rPr>
                <w:rFonts w:ascii="Times New Roman" w:eastAsia="標楷體" w:hAnsi="Times New Roman" w:cs="Times New Roman"/>
              </w:rPr>
              <w:t> </w:t>
            </w:r>
          </w:p>
        </w:tc>
      </w:tr>
      <w:tr w:rsidR="00A51669" w:rsidRPr="00A51669" w:rsidTr="0011137E">
        <w:tc>
          <w:tcPr>
            <w:tcW w:w="18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1669" w:rsidRPr="00A51669" w:rsidRDefault="00A51669" w:rsidP="00A51669">
            <w:pPr>
              <w:ind w:left="360" w:hangingChars="150" w:hanging="360"/>
              <w:rPr>
                <w:rFonts w:ascii="Times New Roman" w:eastAsia="標楷體" w:hAnsi="Times New Roman" w:cs="Times New Roman"/>
              </w:rPr>
            </w:pPr>
            <w:r w:rsidRPr="00A51669">
              <w:rPr>
                <w:rFonts w:ascii="Times New Roman" w:eastAsia="標楷體" w:hAnsi="Times New Roman" w:cs="Times New Roman"/>
              </w:rPr>
              <w:t>13:20-14:50</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A51669" w:rsidRPr="00A51669" w:rsidRDefault="00A51669" w:rsidP="00A51669">
            <w:pPr>
              <w:ind w:left="360" w:hangingChars="150" w:hanging="360"/>
              <w:rPr>
                <w:rFonts w:ascii="Times New Roman" w:eastAsia="標楷體" w:hAnsi="Times New Roman" w:cs="Times New Roman"/>
              </w:rPr>
            </w:pPr>
            <w:r w:rsidRPr="00A51669">
              <w:rPr>
                <w:rFonts w:ascii="Times New Roman" w:eastAsia="標楷體" w:hAnsi="Times New Roman" w:cs="Times New Roman"/>
                <w:b/>
                <w:bCs/>
              </w:rPr>
              <w:t>探究教案與教學反思</w:t>
            </w:r>
          </w:p>
          <w:p w:rsidR="00A51669" w:rsidRPr="00A51669" w:rsidRDefault="00A51669" w:rsidP="00A51669">
            <w:pPr>
              <w:ind w:left="360" w:hangingChars="150" w:hanging="360"/>
              <w:rPr>
                <w:rFonts w:ascii="Times New Roman" w:eastAsia="標楷體" w:hAnsi="Times New Roman" w:cs="Times New Roman"/>
              </w:rPr>
            </w:pPr>
            <w:r w:rsidRPr="00A51669">
              <w:rPr>
                <w:rFonts w:ascii="Times New Roman" w:eastAsia="標楷體" w:hAnsi="Times New Roman" w:cs="Times New Roman"/>
              </w:rPr>
              <w:t>探究教案與教學活動的評析，分享如何進行探究教學反思</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A51669" w:rsidRPr="00A51669" w:rsidRDefault="00A51669" w:rsidP="00A51669">
            <w:pPr>
              <w:ind w:left="360" w:hangingChars="150" w:hanging="360"/>
              <w:rPr>
                <w:rFonts w:ascii="Times New Roman" w:eastAsia="標楷體" w:hAnsi="Times New Roman" w:cs="Times New Roman"/>
              </w:rPr>
            </w:pPr>
            <w:r w:rsidRPr="00A51669">
              <w:rPr>
                <w:rFonts w:ascii="Times New Roman" w:eastAsia="標楷體" w:hAnsi="Times New Roman" w:cs="Times New Roman"/>
              </w:rPr>
              <w:t>科教教授授課</w:t>
            </w:r>
          </w:p>
          <w:p w:rsidR="00A51669" w:rsidRPr="00A51669" w:rsidRDefault="00A51669" w:rsidP="00A51669">
            <w:pPr>
              <w:ind w:left="360" w:hangingChars="150" w:hanging="360"/>
              <w:rPr>
                <w:rFonts w:ascii="Times New Roman" w:eastAsia="標楷體" w:hAnsi="Times New Roman" w:cs="Times New Roman"/>
              </w:rPr>
            </w:pPr>
            <w:r w:rsidRPr="00A51669">
              <w:rPr>
                <w:rFonts w:ascii="Times New Roman" w:eastAsia="標楷體" w:hAnsi="Times New Roman" w:cs="Times New Roman"/>
              </w:rPr>
              <w:t>邀請三位資深探究教學教師</w:t>
            </w:r>
            <w:r w:rsidRPr="00A51669">
              <w:rPr>
                <w:rFonts w:ascii="Times New Roman" w:eastAsia="標楷體" w:hAnsi="Times New Roman" w:cs="Times New Roman"/>
              </w:rPr>
              <w:t>(</w:t>
            </w:r>
            <w:r w:rsidRPr="00A51669">
              <w:rPr>
                <w:rFonts w:ascii="Times New Roman" w:eastAsia="標楷體" w:hAnsi="Times New Roman" w:cs="Times New Roman"/>
              </w:rPr>
              <w:t>生物，物理與化學課一位</w:t>
            </w:r>
            <w:r w:rsidRPr="00A51669">
              <w:rPr>
                <w:rFonts w:ascii="Times New Roman" w:eastAsia="標楷體" w:hAnsi="Times New Roman" w:cs="Times New Roman"/>
              </w:rPr>
              <w:t>)</w:t>
            </w:r>
            <w:r w:rsidRPr="00A51669">
              <w:rPr>
                <w:rFonts w:ascii="Times New Roman" w:eastAsia="標楷體" w:hAnsi="Times New Roman" w:cs="Times New Roman"/>
              </w:rPr>
              <w:t>參與協助</w:t>
            </w:r>
          </w:p>
        </w:tc>
      </w:tr>
      <w:tr w:rsidR="00A51669" w:rsidRPr="00A51669" w:rsidTr="0011137E">
        <w:tc>
          <w:tcPr>
            <w:tcW w:w="18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1669" w:rsidRPr="00A51669" w:rsidRDefault="00A51669" w:rsidP="00A51669">
            <w:pPr>
              <w:ind w:left="360" w:hangingChars="150" w:hanging="360"/>
              <w:rPr>
                <w:rFonts w:ascii="Times New Roman" w:eastAsia="標楷體" w:hAnsi="Times New Roman" w:cs="Times New Roman"/>
              </w:rPr>
            </w:pPr>
            <w:r w:rsidRPr="00A51669">
              <w:rPr>
                <w:rFonts w:ascii="Times New Roman" w:eastAsia="標楷體" w:hAnsi="Times New Roman" w:cs="Times New Roman"/>
              </w:rPr>
              <w:t>14:50-15:10</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A51669" w:rsidRPr="00A51669" w:rsidRDefault="00A51669" w:rsidP="00A51669">
            <w:pPr>
              <w:ind w:left="360" w:hangingChars="150" w:hanging="360"/>
              <w:rPr>
                <w:rFonts w:ascii="Times New Roman" w:eastAsia="標楷體" w:hAnsi="Times New Roman" w:cs="Times New Roman"/>
              </w:rPr>
            </w:pPr>
            <w:r w:rsidRPr="00A51669">
              <w:rPr>
                <w:rFonts w:ascii="Times New Roman" w:eastAsia="標楷體" w:hAnsi="Times New Roman" w:cs="Times New Roman"/>
              </w:rPr>
              <w:t>休息</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A51669" w:rsidRPr="00A51669" w:rsidRDefault="00A51669" w:rsidP="00A51669">
            <w:pPr>
              <w:ind w:left="360" w:hangingChars="150" w:hanging="360"/>
              <w:rPr>
                <w:rFonts w:ascii="Times New Roman" w:eastAsia="標楷體" w:hAnsi="Times New Roman" w:cs="Times New Roman"/>
              </w:rPr>
            </w:pPr>
            <w:r w:rsidRPr="00A51669">
              <w:rPr>
                <w:rFonts w:ascii="Times New Roman" w:eastAsia="標楷體" w:hAnsi="Times New Roman" w:cs="Times New Roman"/>
              </w:rPr>
              <w:t> </w:t>
            </w:r>
          </w:p>
        </w:tc>
      </w:tr>
      <w:tr w:rsidR="00A51669" w:rsidRPr="00A51669" w:rsidTr="0011137E">
        <w:tc>
          <w:tcPr>
            <w:tcW w:w="18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1669" w:rsidRPr="00A51669" w:rsidRDefault="00A51669" w:rsidP="00A51669">
            <w:pPr>
              <w:ind w:left="360" w:hangingChars="150" w:hanging="360"/>
              <w:rPr>
                <w:rFonts w:ascii="Times New Roman" w:eastAsia="標楷體" w:hAnsi="Times New Roman" w:cs="Times New Roman"/>
              </w:rPr>
            </w:pPr>
            <w:r w:rsidRPr="00A51669">
              <w:rPr>
                <w:rFonts w:ascii="Times New Roman" w:eastAsia="標楷體" w:hAnsi="Times New Roman" w:cs="Times New Roman"/>
              </w:rPr>
              <w:t>15:10-16:40</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A51669" w:rsidRPr="00A51669" w:rsidRDefault="00A51669" w:rsidP="00A51669">
            <w:pPr>
              <w:ind w:left="360" w:hangingChars="150" w:hanging="360"/>
              <w:rPr>
                <w:rFonts w:ascii="Times New Roman" w:eastAsia="標楷體" w:hAnsi="Times New Roman" w:cs="Times New Roman"/>
              </w:rPr>
            </w:pPr>
            <w:r w:rsidRPr="00A51669">
              <w:rPr>
                <w:rFonts w:ascii="Times New Roman" w:eastAsia="標楷體" w:hAnsi="Times New Roman" w:cs="Times New Roman"/>
                <w:b/>
                <w:bCs/>
              </w:rPr>
              <w:t>探究教學的輔導與實踐</w:t>
            </w:r>
            <w:bookmarkStart w:id="0" w:name="146eab73268a8e50__GoBack"/>
            <w:bookmarkEnd w:id="0"/>
          </w:p>
          <w:p w:rsidR="00A51669" w:rsidRPr="00A51669" w:rsidRDefault="00A51669" w:rsidP="00A51669">
            <w:pPr>
              <w:ind w:left="360" w:hangingChars="150" w:hanging="360"/>
              <w:rPr>
                <w:rFonts w:ascii="Times New Roman" w:eastAsia="標楷體" w:hAnsi="Times New Roman" w:cs="Times New Roman"/>
              </w:rPr>
            </w:pPr>
            <w:r w:rsidRPr="00A51669">
              <w:rPr>
                <w:rFonts w:ascii="Times New Roman" w:eastAsia="標楷體" w:hAnsi="Times New Roman" w:cs="Times New Roman"/>
              </w:rPr>
              <w:t>分組討論目前推廣或是落實探究教學的困境以及解決問題的方式。鼓勵種子教師回去學校形成探究教學團隊並提出參與探究教學推廣之競賽要求；訓練種子教師成為各縣市探究教學研習輔導員</w:t>
            </w:r>
          </w:p>
          <w:p w:rsidR="00A51669" w:rsidRPr="00A51669" w:rsidRDefault="00A51669" w:rsidP="00A51669">
            <w:pPr>
              <w:ind w:left="360" w:hangingChars="150" w:hanging="360"/>
              <w:rPr>
                <w:rFonts w:ascii="Times New Roman" w:eastAsia="標楷體" w:hAnsi="Times New Roman" w:cs="Times New Roman"/>
              </w:rPr>
            </w:pPr>
            <w:r w:rsidRPr="00A51669">
              <w:rPr>
                <w:rFonts w:ascii="Times New Roman" w:eastAsia="標楷體" w:hAnsi="Times New Roman" w:cs="Times New Roman"/>
              </w:rP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A51669" w:rsidRPr="00A51669" w:rsidRDefault="00A51669" w:rsidP="00A51669">
            <w:pPr>
              <w:ind w:left="360" w:hangingChars="150" w:hanging="360"/>
              <w:rPr>
                <w:rFonts w:ascii="Times New Roman" w:eastAsia="標楷體" w:hAnsi="Times New Roman" w:cs="Times New Roman"/>
              </w:rPr>
            </w:pPr>
            <w:r w:rsidRPr="00A51669">
              <w:rPr>
                <w:rFonts w:ascii="Times New Roman" w:eastAsia="標楷體" w:hAnsi="Times New Roman" w:cs="Times New Roman"/>
              </w:rPr>
              <w:t>邀請三位資深探究教學教師</w:t>
            </w:r>
            <w:r w:rsidRPr="00A51669">
              <w:rPr>
                <w:rFonts w:ascii="Times New Roman" w:eastAsia="標楷體" w:hAnsi="Times New Roman" w:cs="Times New Roman"/>
              </w:rPr>
              <w:t>(</w:t>
            </w:r>
            <w:r w:rsidRPr="00A51669">
              <w:rPr>
                <w:rFonts w:ascii="Times New Roman" w:eastAsia="標楷體" w:hAnsi="Times New Roman" w:cs="Times New Roman"/>
              </w:rPr>
              <w:t>生物，物理與化學課一位</w:t>
            </w:r>
            <w:r w:rsidRPr="00A51669">
              <w:rPr>
                <w:rFonts w:ascii="Times New Roman" w:eastAsia="標楷體" w:hAnsi="Times New Roman" w:cs="Times New Roman"/>
              </w:rPr>
              <w:t>)</w:t>
            </w:r>
            <w:r w:rsidRPr="00A51669">
              <w:rPr>
                <w:rFonts w:ascii="Times New Roman" w:eastAsia="標楷體" w:hAnsi="Times New Roman" w:cs="Times New Roman"/>
              </w:rPr>
              <w:t>參與協助</w:t>
            </w:r>
          </w:p>
          <w:p w:rsidR="00A51669" w:rsidRPr="00A51669" w:rsidRDefault="00A51669" w:rsidP="00A51669">
            <w:pPr>
              <w:ind w:left="360" w:hangingChars="150" w:hanging="360"/>
              <w:rPr>
                <w:rFonts w:ascii="Times New Roman" w:eastAsia="標楷體" w:hAnsi="Times New Roman" w:cs="Times New Roman"/>
              </w:rPr>
            </w:pPr>
            <w:r w:rsidRPr="00A51669">
              <w:rPr>
                <w:rFonts w:ascii="Times New Roman" w:eastAsia="標楷體" w:hAnsi="Times New Roman" w:cs="Times New Roman"/>
              </w:rPr>
              <w:t>教授進行總結</w:t>
            </w:r>
          </w:p>
        </w:tc>
      </w:tr>
      <w:tr w:rsidR="00A51669" w:rsidRPr="00A51669" w:rsidTr="0011137E">
        <w:tc>
          <w:tcPr>
            <w:tcW w:w="18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1669" w:rsidRPr="00A51669" w:rsidRDefault="00A51669" w:rsidP="00A51669">
            <w:pPr>
              <w:ind w:left="360" w:hangingChars="150" w:hanging="360"/>
              <w:rPr>
                <w:rFonts w:ascii="Times New Roman" w:eastAsia="標楷體" w:hAnsi="Times New Roman" w:cs="Times New Roman"/>
              </w:rPr>
            </w:pPr>
            <w:r w:rsidRPr="00A51669">
              <w:rPr>
                <w:rFonts w:ascii="Times New Roman" w:eastAsia="標楷體" w:hAnsi="Times New Roman" w:cs="Times New Roman"/>
              </w:rPr>
              <w:t>16:40—17:00</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A51669" w:rsidRPr="00A51669" w:rsidRDefault="00A51669" w:rsidP="00A51669">
            <w:pPr>
              <w:ind w:left="360" w:hangingChars="150" w:hanging="360"/>
              <w:rPr>
                <w:rFonts w:ascii="Times New Roman" w:eastAsia="標楷體" w:hAnsi="Times New Roman" w:cs="Times New Roman"/>
              </w:rPr>
            </w:pPr>
            <w:r w:rsidRPr="00A51669">
              <w:rPr>
                <w:rFonts w:ascii="Times New Roman" w:eastAsia="標楷體" w:hAnsi="Times New Roman" w:cs="Times New Roman"/>
              </w:rPr>
              <w:t>授課實施成效問卷填寫</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A51669" w:rsidRPr="00A51669" w:rsidRDefault="00A51669" w:rsidP="00A51669">
            <w:pPr>
              <w:ind w:left="360" w:hangingChars="150" w:hanging="360"/>
              <w:rPr>
                <w:rFonts w:ascii="Times New Roman" w:eastAsia="標楷體" w:hAnsi="Times New Roman" w:cs="Times New Roman"/>
              </w:rPr>
            </w:pPr>
            <w:r w:rsidRPr="00A51669">
              <w:rPr>
                <w:rFonts w:ascii="Times New Roman" w:eastAsia="標楷體" w:hAnsi="Times New Roman" w:cs="Times New Roman"/>
              </w:rPr>
              <w:t> </w:t>
            </w:r>
          </w:p>
        </w:tc>
      </w:tr>
    </w:tbl>
    <w:p w:rsidR="00A51669" w:rsidRPr="00AB3A1D" w:rsidRDefault="00A51669" w:rsidP="00AB3A1D">
      <w:pPr>
        <w:ind w:left="360" w:hangingChars="150" w:hanging="360"/>
        <w:rPr>
          <w:rFonts w:ascii="Times New Roman" w:eastAsia="標楷體" w:hAnsi="Times New Roman" w:cs="Times New Roman"/>
        </w:rPr>
      </w:pPr>
    </w:p>
    <w:sectPr w:rsidR="00A51669" w:rsidRPr="00AB3A1D" w:rsidSect="007123B0">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AEA" w:rsidRDefault="007D4AEA" w:rsidP="00A51669">
      <w:r>
        <w:separator/>
      </w:r>
    </w:p>
  </w:endnote>
  <w:endnote w:type="continuationSeparator" w:id="1">
    <w:p w:rsidR="007D4AEA" w:rsidRDefault="007D4AEA" w:rsidP="00A516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AEA" w:rsidRDefault="007D4AEA" w:rsidP="00A51669">
      <w:r>
        <w:separator/>
      </w:r>
    </w:p>
  </w:footnote>
  <w:footnote w:type="continuationSeparator" w:id="1">
    <w:p w:rsidR="007D4AEA" w:rsidRDefault="007D4AEA" w:rsidP="00A516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3A1D"/>
    <w:rsid w:val="00072338"/>
    <w:rsid w:val="001C6F16"/>
    <w:rsid w:val="00333E31"/>
    <w:rsid w:val="00374AFD"/>
    <w:rsid w:val="00440078"/>
    <w:rsid w:val="004534D3"/>
    <w:rsid w:val="007123B0"/>
    <w:rsid w:val="007D4AEA"/>
    <w:rsid w:val="00A10059"/>
    <w:rsid w:val="00A51669"/>
    <w:rsid w:val="00A953BB"/>
    <w:rsid w:val="00AB3A1D"/>
    <w:rsid w:val="00B53CE3"/>
    <w:rsid w:val="00C75BD5"/>
    <w:rsid w:val="00CC294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3B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3A1D"/>
    <w:rPr>
      <w:color w:val="0000FF" w:themeColor="hyperlink"/>
      <w:u w:val="single"/>
    </w:rPr>
  </w:style>
  <w:style w:type="paragraph" w:styleId="a4">
    <w:name w:val="header"/>
    <w:basedOn w:val="a"/>
    <w:link w:val="a5"/>
    <w:uiPriority w:val="99"/>
    <w:semiHidden/>
    <w:unhideWhenUsed/>
    <w:rsid w:val="00A51669"/>
    <w:pPr>
      <w:tabs>
        <w:tab w:val="center" w:pos="4153"/>
        <w:tab w:val="right" w:pos="8306"/>
      </w:tabs>
      <w:snapToGrid w:val="0"/>
    </w:pPr>
    <w:rPr>
      <w:sz w:val="20"/>
      <w:szCs w:val="20"/>
    </w:rPr>
  </w:style>
  <w:style w:type="character" w:customStyle="1" w:styleId="a5">
    <w:name w:val="頁首 字元"/>
    <w:basedOn w:val="a0"/>
    <w:link w:val="a4"/>
    <w:uiPriority w:val="99"/>
    <w:semiHidden/>
    <w:rsid w:val="00A51669"/>
    <w:rPr>
      <w:sz w:val="20"/>
      <w:szCs w:val="20"/>
    </w:rPr>
  </w:style>
  <w:style w:type="paragraph" w:styleId="a6">
    <w:name w:val="footer"/>
    <w:basedOn w:val="a"/>
    <w:link w:val="a7"/>
    <w:uiPriority w:val="99"/>
    <w:semiHidden/>
    <w:unhideWhenUsed/>
    <w:rsid w:val="00A51669"/>
    <w:pPr>
      <w:tabs>
        <w:tab w:val="center" w:pos="4153"/>
        <w:tab w:val="right" w:pos="8306"/>
      </w:tabs>
      <w:snapToGrid w:val="0"/>
    </w:pPr>
    <w:rPr>
      <w:sz w:val="20"/>
      <w:szCs w:val="20"/>
    </w:rPr>
  </w:style>
  <w:style w:type="character" w:customStyle="1" w:styleId="a7">
    <w:name w:val="頁尾 字元"/>
    <w:basedOn w:val="a0"/>
    <w:link w:val="a6"/>
    <w:uiPriority w:val="99"/>
    <w:semiHidden/>
    <w:rsid w:val="00A51669"/>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2.inservice.edu.tw/)&#30740;&#32722;&#20195;&#30908;&#65306;1596966&#12290;&#20840;&#31243;&#21443;&#33287;&#35442;"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2014-07-07T02:37:00Z</dcterms:created>
  <dcterms:modified xsi:type="dcterms:W3CDTF">2014-07-28T02:37:00Z</dcterms:modified>
</cp:coreProperties>
</file>